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D5DF" w14:textId="77777777" w:rsidR="00290534" w:rsidRPr="00302C06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 Ա Յ Տ Ա Ր  Ա Ր ՈՒ Թ Յ ՈՒ Ն</w:t>
      </w:r>
    </w:p>
    <w:p w14:paraId="5197B4D6" w14:textId="77777777" w:rsidR="00290534" w:rsidRPr="00302C06" w:rsidRDefault="00290534" w:rsidP="0029053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առանձնացված հողամասերի  դասական աճուրդային վաճառք</w:t>
      </w:r>
    </w:p>
    <w:p w14:paraId="44015401" w14:textId="0779A85C" w:rsidR="00460240" w:rsidRPr="00302C06" w:rsidRDefault="0010665E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Մետաղագործների</w:t>
      </w:r>
      <w:r w:rsidR="008E5B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2/1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347.1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1213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74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05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14:paraId="68161F6A" w14:textId="0AFB45CF" w:rsidR="00AD6787" w:rsidRPr="00302C06" w:rsidRDefault="00E624A4" w:rsidP="00AD67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ք. Իջևան,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Ս. Օհան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յան փողոց,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1-ին նրբ. 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31/3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200.0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806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09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0BAABCC7" w14:textId="01495D82" w:rsidR="00AD6787" w:rsidRPr="00247A69" w:rsidRDefault="00E624A4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Ենոքավան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6/2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9.8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37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11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785C4C51" w14:textId="2815D443" w:rsidR="00B96B7B" w:rsidRPr="00B96B7B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96B7B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յգեհովիտ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4-րդ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8/1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1009.0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833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24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B96B7B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B96B7B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="00B96B7B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7CC36CD9" w14:textId="49A47966" w:rsidR="00E624A4" w:rsidRPr="00BD5AA0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Կիրանց</w:t>
      </w:r>
      <w:r w:rsid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թիվ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941.4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390000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39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119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33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73E88268" w14:textId="7F1E728C" w:rsidR="00BD5AA0" w:rsidRPr="00BD5AA0" w:rsidRDefault="00BD5AA0" w:rsidP="00BD5AA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Լոտ-6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Սևքար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թիվ</w:t>
      </w:r>
      <w:r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2880.6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2863000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58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234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276D57B" w14:textId="7A9655D8" w:rsidR="00BD5AA0" w:rsidRPr="00BD5AA0" w:rsidRDefault="00BD5AA0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Սևքար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28-րդ փողոց 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9/4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820.0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574</w:t>
      </w:r>
      <w:r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58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028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BD5A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13F2359" w14:textId="5D193DB9" w:rsidR="004955D6" w:rsidRPr="00302C06" w:rsidRDefault="000865CE" w:rsidP="00E2464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նոյ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0F023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B96B7B" w:rsidRPr="00B96B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նոյ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1666D1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0F023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11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302C06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 w15:restartNumberingAfterBreak="0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6227615">
    <w:abstractNumId w:val="1"/>
  </w:num>
  <w:num w:numId="2" w16cid:durableId="243998479">
    <w:abstractNumId w:val="0"/>
  </w:num>
  <w:num w:numId="3" w16cid:durableId="1181164307">
    <w:abstractNumId w:val="3"/>
  </w:num>
  <w:num w:numId="4" w16cid:durableId="143196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0236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46C3"/>
    <w:rsid w:val="00195969"/>
    <w:rsid w:val="00195B9D"/>
    <w:rsid w:val="00197473"/>
    <w:rsid w:val="00197C92"/>
    <w:rsid w:val="001A1708"/>
    <w:rsid w:val="001A457C"/>
    <w:rsid w:val="001A5BD5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47A69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2C06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25BF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3DD5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96B7B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5AA0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5092C"/>
    <w:rsid w:val="00E510D7"/>
    <w:rsid w:val="00E55DFE"/>
    <w:rsid w:val="00E5646A"/>
    <w:rsid w:val="00E60295"/>
    <w:rsid w:val="00E603C2"/>
    <w:rsid w:val="00E60AFD"/>
    <w:rsid w:val="00E6121A"/>
    <w:rsid w:val="00E624A4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A6215"/>
    <w:rsid w:val="00FB26A5"/>
    <w:rsid w:val="00FB45B0"/>
    <w:rsid w:val="00FB5E54"/>
    <w:rsid w:val="00FC0726"/>
    <w:rsid w:val="00FC0B18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  <w15:docId w15:val="{50A649DB-FE8E-4E87-AC69-EE1D16D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E2"/>
  </w:style>
  <w:style w:type="paragraph" w:styleId="Heading1">
    <w:name w:val="heading 1"/>
    <w:basedOn w:val="Normal"/>
    <w:next w:val="Normal"/>
    <w:link w:val="Heading1Char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TitleChar">
    <w:name w:val="Title Char"/>
    <w:basedOn w:val="DefaultParagraphFont"/>
    <w:link w:val="Title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ListParagraph">
    <w:name w:val="List Paragraph"/>
    <w:basedOn w:val="Normal"/>
    <w:uiPriority w:val="34"/>
    <w:qFormat/>
    <w:rsid w:val="00C628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64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1D39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NoSpacing">
    <w:name w:val="No Spacing"/>
    <w:link w:val="NoSpacingChar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B175-2452-48E9-AAC8-C22E9F5F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https://mul2-tavush.gov.am/tasks/432399/oneclick?token=5fc14582635396cb9198f9b1cbcfb1f6</cp:keywords>
  <dc:description/>
  <cp:lastModifiedBy>Arman Aydinyan</cp:lastModifiedBy>
  <cp:revision>954</cp:revision>
  <cp:lastPrinted>2020-09-07T08:51:00Z</cp:lastPrinted>
  <dcterms:created xsi:type="dcterms:W3CDTF">2009-05-18T05:06:00Z</dcterms:created>
  <dcterms:modified xsi:type="dcterms:W3CDTF">2025-10-13T15:53:00Z</dcterms:modified>
</cp:coreProperties>
</file>