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33826C0B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446755">
        <w:rPr>
          <w:rFonts w:ascii="Arial" w:hAnsi="Arial" w:cs="Arial"/>
          <w:color w:val="000000"/>
          <w:sz w:val="18"/>
          <w:szCs w:val="18"/>
          <w:lang w:val="hy-AM"/>
        </w:rPr>
        <w:t>մայիսի 12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1AF184D4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725500">
        <w:rPr>
          <w:rFonts w:ascii="Arial" w:hAnsi="Arial" w:cs="Arial"/>
          <w:sz w:val="18"/>
          <w:szCs w:val="18"/>
          <w:lang w:val="hy-AM"/>
        </w:rPr>
        <w:t>049-</w:t>
      </w:r>
      <w:r w:rsidR="00F06965">
        <w:rPr>
          <w:rFonts w:ascii="Arial" w:hAnsi="Arial" w:cs="Arial"/>
          <w:sz w:val="18"/>
          <w:szCs w:val="18"/>
          <w:lang w:val="hy-AM"/>
        </w:rPr>
        <w:t>0018-0005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Նոյեմբերյան,գ</w:t>
      </w:r>
      <w:r w:rsidR="00FF467D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446755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 </w:t>
      </w:r>
      <w:r w:rsidR="00446755">
        <w:rPr>
          <w:rFonts w:ascii="Arial" w:hAnsi="Arial" w:cs="Arial"/>
          <w:color w:val="000000"/>
          <w:sz w:val="18"/>
          <w:szCs w:val="18"/>
          <w:lang w:val="hy-AM"/>
        </w:rPr>
        <w:t>24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5277CF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446755">
        <w:rPr>
          <w:rFonts w:ascii="Arial" w:hAnsi="Arial" w:cs="Arial"/>
          <w:color w:val="000000"/>
          <w:sz w:val="18"/>
          <w:szCs w:val="18"/>
          <w:lang w:val="hy-AM"/>
        </w:rPr>
        <w:t>6044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446755">
        <w:rPr>
          <w:rFonts w:ascii="Arial" w:hAnsi="Arial" w:cs="Arial"/>
          <w:color w:val="000000"/>
          <w:sz w:val="18"/>
          <w:szCs w:val="18"/>
          <w:lang w:val="hy-AM"/>
        </w:rPr>
        <w:t>60440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446755">
        <w:rPr>
          <w:rFonts w:ascii="Arial" w:hAnsi="Arial" w:cs="Arial"/>
          <w:color w:val="000000"/>
          <w:sz w:val="18"/>
          <w:szCs w:val="18"/>
          <w:lang w:val="hy-AM"/>
        </w:rPr>
        <w:t>3050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2DA7926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725500">
        <w:rPr>
          <w:rFonts w:ascii="Arial" w:hAnsi="Arial" w:cs="Arial"/>
          <w:sz w:val="18"/>
          <w:szCs w:val="18"/>
          <w:lang w:val="hy-AM"/>
        </w:rPr>
        <w:t>049-</w:t>
      </w:r>
      <w:r w:rsidR="00F06965">
        <w:rPr>
          <w:rFonts w:ascii="Arial" w:hAnsi="Arial" w:cs="Arial"/>
          <w:sz w:val="18"/>
          <w:szCs w:val="18"/>
          <w:lang w:val="hy-AM"/>
        </w:rPr>
        <w:t>0018-0004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725500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725500" w:rsidRPr="00725500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="00322ADB" w:rsidRPr="00725500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A4983" w:rsidRP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06965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F06965">
        <w:rPr>
          <w:rFonts w:ascii="Arial" w:hAnsi="Arial" w:cs="Arial"/>
          <w:color w:val="000000"/>
          <w:sz w:val="18"/>
          <w:szCs w:val="18"/>
          <w:lang w:val="hy-AM"/>
        </w:rPr>
        <w:t>26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F06965">
        <w:rPr>
          <w:rFonts w:ascii="Arial" w:hAnsi="Arial" w:cs="Arial"/>
          <w:color w:val="000000"/>
          <w:sz w:val="18"/>
          <w:szCs w:val="18"/>
          <w:lang w:val="hy-AM"/>
        </w:rPr>
        <w:t>05978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F06965">
        <w:rPr>
          <w:rFonts w:ascii="Arial" w:hAnsi="Arial" w:cs="Arial"/>
          <w:color w:val="000000"/>
          <w:sz w:val="18"/>
          <w:szCs w:val="18"/>
          <w:lang w:val="hy-AM"/>
        </w:rPr>
        <w:t>59780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06965">
        <w:rPr>
          <w:rFonts w:ascii="Arial" w:hAnsi="Arial" w:cs="Arial"/>
          <w:color w:val="000000"/>
          <w:sz w:val="18"/>
          <w:szCs w:val="18"/>
          <w:lang w:val="hy-AM"/>
        </w:rPr>
        <w:t>3000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40392F25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EE1526">
        <w:rPr>
          <w:rFonts w:ascii="Arial" w:hAnsi="Arial" w:cs="Arial"/>
          <w:sz w:val="18"/>
          <w:szCs w:val="18"/>
          <w:lang w:val="hy-AM"/>
        </w:rPr>
        <w:t>049-0018-000</w:t>
      </w:r>
      <w:r w:rsidR="0039121B">
        <w:rPr>
          <w:rFonts w:ascii="Arial" w:hAnsi="Arial" w:cs="Arial"/>
          <w:sz w:val="18"/>
          <w:szCs w:val="18"/>
          <w:lang w:val="hy-AM"/>
        </w:rPr>
        <w:t xml:space="preserve">7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1526" w:rsidRPr="00581A6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EE1526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>Ոսկեպար</w:t>
      </w:r>
      <w:r w:rsidR="00EE1526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 xml:space="preserve">3-րդ </w:t>
      </w:r>
      <w:r w:rsidR="00EE1526" w:rsidRPr="004764F8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="00EE1526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E1526" w:rsidRPr="004764F8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7 -րդ փակ</w:t>
      </w:r>
      <w:r w:rsidR="00DD67F1" w:rsidRPr="00DD67F1">
        <w:rPr>
          <w:rFonts w:ascii="GHEA Grapalat" w:hAnsi="GHEA Grapalat" w:cs="Cambria Math"/>
          <w:color w:val="000000"/>
          <w:sz w:val="18"/>
          <w:szCs w:val="18"/>
          <w:lang w:val="hy-AM"/>
        </w:rPr>
        <w:t>ուղի</w:t>
      </w:r>
      <w:r w:rsidR="004764F8" w:rsidRPr="004764F8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39121B">
        <w:rPr>
          <w:rFonts w:ascii="Arial" w:hAnsi="Arial" w:cs="Arial"/>
          <w:color w:val="000000"/>
          <w:sz w:val="18"/>
          <w:szCs w:val="18"/>
          <w:lang w:val="hy-AM"/>
        </w:rPr>
        <w:t>20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>/1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</w:t>
      </w:r>
      <w:r w:rsidR="00E659E5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ակությունը` բնակավայրերի,գործառնական նշանակությունը` </w:t>
      </w:r>
      <w:r w:rsidR="00F83212" w:rsidRPr="004764F8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125490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</w:t>
      </w:r>
      <w:r w:rsidR="00EE1526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39121B">
        <w:rPr>
          <w:rFonts w:ascii="Arial" w:hAnsi="Arial" w:cs="Arial"/>
          <w:color w:val="000000"/>
          <w:sz w:val="18"/>
          <w:szCs w:val="18"/>
          <w:lang w:val="hy-AM"/>
        </w:rPr>
        <w:t>12233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39121B">
        <w:rPr>
          <w:rFonts w:ascii="Arial" w:hAnsi="Arial" w:cs="Arial"/>
          <w:color w:val="000000"/>
          <w:sz w:val="18"/>
          <w:szCs w:val="18"/>
          <w:lang w:val="hy-AM"/>
        </w:rPr>
        <w:t>122330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39121B">
        <w:rPr>
          <w:rFonts w:ascii="Arial" w:hAnsi="Arial" w:cs="Arial"/>
          <w:color w:val="000000"/>
          <w:sz w:val="18"/>
          <w:szCs w:val="18"/>
          <w:lang w:val="hy-AM"/>
        </w:rPr>
        <w:t>6120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4DFE02D4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764F8">
        <w:rPr>
          <w:rFonts w:ascii="Arial" w:hAnsi="Arial" w:cs="Arial"/>
          <w:sz w:val="18"/>
          <w:szCs w:val="18"/>
          <w:lang w:val="hy-AM"/>
        </w:rPr>
        <w:t>017-</w:t>
      </w:r>
      <w:r w:rsidR="002A7AF0">
        <w:rPr>
          <w:rFonts w:ascii="Arial" w:hAnsi="Arial" w:cs="Arial"/>
          <w:sz w:val="18"/>
          <w:szCs w:val="18"/>
          <w:lang w:val="hy-AM"/>
        </w:rPr>
        <w:t>0049-0005</w:t>
      </w:r>
      <w:r w:rsidR="00BB6CE4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A7AF0">
        <w:rPr>
          <w:rFonts w:ascii="Arial" w:hAnsi="Arial" w:cs="Arial"/>
          <w:color w:val="000000"/>
          <w:sz w:val="18"/>
          <w:szCs w:val="18"/>
          <w:lang w:val="hy-AM"/>
        </w:rPr>
        <w:t>13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-րդ փողոց</w:t>
      </w:r>
      <w:r w:rsidR="002A7AF0">
        <w:rPr>
          <w:rFonts w:ascii="Arial" w:hAnsi="Arial" w:cs="Arial"/>
          <w:color w:val="000000"/>
          <w:sz w:val="18"/>
          <w:szCs w:val="18"/>
          <w:lang w:val="hy-AM"/>
        </w:rPr>
        <w:t xml:space="preserve"> 1-ին փակուղի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A7AF0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2A7AF0">
        <w:rPr>
          <w:rFonts w:ascii="Arial" w:hAnsi="Arial" w:cs="Arial"/>
          <w:color w:val="000000"/>
          <w:sz w:val="18"/>
          <w:szCs w:val="18"/>
          <w:lang w:val="hy-AM"/>
        </w:rPr>
        <w:t>11184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2A7AF0">
        <w:rPr>
          <w:rFonts w:ascii="Arial" w:hAnsi="Arial" w:cs="Arial"/>
          <w:color w:val="000000"/>
          <w:sz w:val="18"/>
          <w:szCs w:val="18"/>
          <w:lang w:val="hy-AM"/>
        </w:rPr>
        <w:t>111840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E13EFA">
        <w:rPr>
          <w:rFonts w:ascii="Arial" w:hAnsi="Arial" w:cs="Arial"/>
          <w:color w:val="000000"/>
          <w:sz w:val="18"/>
          <w:szCs w:val="18"/>
          <w:lang w:val="hy-AM"/>
        </w:rPr>
        <w:t>5600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6FC0F88A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4764F8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764F8">
        <w:rPr>
          <w:rFonts w:ascii="Arial" w:hAnsi="Arial" w:cs="Arial"/>
          <w:sz w:val="18"/>
          <w:szCs w:val="18"/>
          <w:lang w:val="hy-AM"/>
        </w:rPr>
        <w:t>017-</w:t>
      </w:r>
      <w:r w:rsidR="0080005A">
        <w:rPr>
          <w:rFonts w:ascii="Arial" w:hAnsi="Arial" w:cs="Arial"/>
          <w:sz w:val="18"/>
          <w:szCs w:val="18"/>
          <w:lang w:val="hy-AM"/>
        </w:rPr>
        <w:t>0014-0021</w:t>
      </w:r>
      <w:r w:rsidR="004764F8">
        <w:rPr>
          <w:rFonts w:ascii="Arial" w:hAnsi="Arial" w:cs="Arial"/>
          <w:sz w:val="18"/>
          <w:szCs w:val="18"/>
          <w:lang w:val="hy-AM"/>
        </w:rPr>
        <w:t xml:space="preserve"> 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 xml:space="preserve"> փողոց 16/3 հողամաս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>3397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>33970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>1700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4A57B37" w14:textId="4AF257D2" w:rsidR="003D463D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4D7CAA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D7CAA">
        <w:rPr>
          <w:rFonts w:ascii="Arial" w:hAnsi="Arial" w:cs="Arial"/>
          <w:sz w:val="18"/>
          <w:szCs w:val="18"/>
          <w:lang w:val="hy-AM"/>
        </w:rPr>
        <w:t>017-</w:t>
      </w:r>
      <w:r w:rsidR="00264CEE">
        <w:rPr>
          <w:rFonts w:ascii="Arial" w:hAnsi="Arial" w:cs="Arial"/>
          <w:sz w:val="18"/>
          <w:szCs w:val="18"/>
          <w:lang w:val="hy-AM"/>
        </w:rPr>
        <w:t>0008-0012</w:t>
      </w:r>
      <w:r w:rsidR="004D7CAA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 xml:space="preserve"> 1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 xml:space="preserve">-րդ փողոց 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 xml:space="preserve">2-րդ նրբանցք 8 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հողամաս,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 xml:space="preserve">10226 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>102260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264CEE">
        <w:rPr>
          <w:rFonts w:ascii="Arial" w:hAnsi="Arial" w:cs="Arial"/>
          <w:color w:val="000000"/>
          <w:sz w:val="18"/>
          <w:szCs w:val="18"/>
          <w:lang w:val="hy-AM"/>
        </w:rPr>
        <w:t>5150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B236DCA" w14:textId="06736768" w:rsidR="00264CEE" w:rsidRPr="00581A63" w:rsidRDefault="00264CEE" w:rsidP="00264CE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017-0049-00</w:t>
      </w:r>
      <w:r>
        <w:rPr>
          <w:rFonts w:ascii="Arial" w:hAnsi="Arial" w:cs="Arial"/>
          <w:sz w:val="18"/>
          <w:szCs w:val="18"/>
          <w:lang w:val="hy-AM"/>
        </w:rPr>
        <w:t>13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13-րդ փողոց 1-ին փակուղի </w:t>
      </w:r>
      <w:r>
        <w:rPr>
          <w:rFonts w:ascii="Arial" w:hAnsi="Arial" w:cs="Arial"/>
          <w:color w:val="000000"/>
          <w:sz w:val="18"/>
          <w:szCs w:val="18"/>
          <w:lang w:val="hy-AM"/>
        </w:rPr>
        <w:t>4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09096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90960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4550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1452A49A" w14:textId="5DDB1829" w:rsidR="00264CEE" w:rsidRPr="00581A63" w:rsidRDefault="00264CEE" w:rsidP="00264CE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8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017-</w:t>
      </w:r>
      <w:r>
        <w:rPr>
          <w:rFonts w:ascii="Arial" w:hAnsi="Arial" w:cs="Arial"/>
          <w:sz w:val="18"/>
          <w:szCs w:val="18"/>
          <w:lang w:val="hy-AM"/>
        </w:rPr>
        <w:t>0007-0005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13-րդ փողոց </w:t>
      </w:r>
      <w:r>
        <w:rPr>
          <w:rFonts w:ascii="Arial" w:hAnsi="Arial" w:cs="Arial"/>
          <w:color w:val="000000"/>
          <w:sz w:val="18"/>
          <w:szCs w:val="18"/>
          <w:lang w:val="hy-AM"/>
        </w:rPr>
        <w:t>10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23974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239740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12000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4C98EF81" w14:textId="1E79BCF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1F79E74A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44675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մայիսի 6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D07EF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419C"/>
    <w:rsid w:val="00264CEE"/>
    <w:rsid w:val="002727A8"/>
    <w:rsid w:val="00282874"/>
    <w:rsid w:val="00285C9D"/>
    <w:rsid w:val="00293454"/>
    <w:rsid w:val="002A29B3"/>
    <w:rsid w:val="002A3A7A"/>
    <w:rsid w:val="002A44A8"/>
    <w:rsid w:val="002A613E"/>
    <w:rsid w:val="002A7AF0"/>
    <w:rsid w:val="002B12C4"/>
    <w:rsid w:val="002B552E"/>
    <w:rsid w:val="002E6878"/>
    <w:rsid w:val="00307A1D"/>
    <w:rsid w:val="003107A0"/>
    <w:rsid w:val="003120F5"/>
    <w:rsid w:val="00316453"/>
    <w:rsid w:val="00322ADB"/>
    <w:rsid w:val="00367F4E"/>
    <w:rsid w:val="00375A47"/>
    <w:rsid w:val="00376A0D"/>
    <w:rsid w:val="00386176"/>
    <w:rsid w:val="003900A9"/>
    <w:rsid w:val="0039121B"/>
    <w:rsid w:val="00394D7F"/>
    <w:rsid w:val="0039647F"/>
    <w:rsid w:val="003A2FFC"/>
    <w:rsid w:val="003B3326"/>
    <w:rsid w:val="003B623B"/>
    <w:rsid w:val="003B7A32"/>
    <w:rsid w:val="003D463D"/>
    <w:rsid w:val="00416235"/>
    <w:rsid w:val="00426BEA"/>
    <w:rsid w:val="00446755"/>
    <w:rsid w:val="0045117A"/>
    <w:rsid w:val="00451B18"/>
    <w:rsid w:val="004732AF"/>
    <w:rsid w:val="00474F93"/>
    <w:rsid w:val="004764F8"/>
    <w:rsid w:val="00483D05"/>
    <w:rsid w:val="00491D31"/>
    <w:rsid w:val="004957FB"/>
    <w:rsid w:val="004B1856"/>
    <w:rsid w:val="004B3352"/>
    <w:rsid w:val="004D790C"/>
    <w:rsid w:val="004D7CAA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B6F33"/>
    <w:rsid w:val="005C4BA9"/>
    <w:rsid w:val="005C6F19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6C4E7F"/>
    <w:rsid w:val="00720ADD"/>
    <w:rsid w:val="00721792"/>
    <w:rsid w:val="00725500"/>
    <w:rsid w:val="00736799"/>
    <w:rsid w:val="007619C3"/>
    <w:rsid w:val="00765ABD"/>
    <w:rsid w:val="00772F6C"/>
    <w:rsid w:val="00786339"/>
    <w:rsid w:val="007A034F"/>
    <w:rsid w:val="007B456D"/>
    <w:rsid w:val="0080005A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B0CCE"/>
    <w:rsid w:val="008C1FA1"/>
    <w:rsid w:val="008F5049"/>
    <w:rsid w:val="009029E1"/>
    <w:rsid w:val="00921BC1"/>
    <w:rsid w:val="009632D4"/>
    <w:rsid w:val="009666FC"/>
    <w:rsid w:val="00986281"/>
    <w:rsid w:val="009871DC"/>
    <w:rsid w:val="00995AD9"/>
    <w:rsid w:val="009977DE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405CB"/>
    <w:rsid w:val="00A40CBD"/>
    <w:rsid w:val="00A44205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75834"/>
    <w:rsid w:val="00D81B7B"/>
    <w:rsid w:val="00D82982"/>
    <w:rsid w:val="00D902F3"/>
    <w:rsid w:val="00DA4983"/>
    <w:rsid w:val="00DB2AA5"/>
    <w:rsid w:val="00DD1C8E"/>
    <w:rsid w:val="00DD67F1"/>
    <w:rsid w:val="00DF2E8E"/>
    <w:rsid w:val="00DF5B3C"/>
    <w:rsid w:val="00DF7907"/>
    <w:rsid w:val="00E03462"/>
    <w:rsid w:val="00E03970"/>
    <w:rsid w:val="00E12E6A"/>
    <w:rsid w:val="00E13EF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C4E16"/>
    <w:rsid w:val="00EE1526"/>
    <w:rsid w:val="00EE71B0"/>
    <w:rsid w:val="00EF0E24"/>
    <w:rsid w:val="00EF53EC"/>
    <w:rsid w:val="00F055CC"/>
    <w:rsid w:val="00F06965"/>
    <w:rsid w:val="00F06A4A"/>
    <w:rsid w:val="00F261A1"/>
    <w:rsid w:val="00F31FAD"/>
    <w:rsid w:val="00F502A7"/>
    <w:rsid w:val="00F540FC"/>
    <w:rsid w:val="00F6499B"/>
    <w:rsid w:val="00F7132B"/>
    <w:rsid w:val="00F83212"/>
    <w:rsid w:val="00F85C3E"/>
    <w:rsid w:val="00FA6FD0"/>
    <w:rsid w:val="00FA71C8"/>
    <w:rsid w:val="00FC6BFB"/>
    <w:rsid w:val="00FE0427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https://mul2-tavush.gov.am/tasks/417536/oneclick?token=14d7e89b7a7c3fd41ed3cb13f2af1cad</cp:keywords>
  <dc:description/>
  <cp:lastModifiedBy>Acer Aspire</cp:lastModifiedBy>
  <cp:revision>573</cp:revision>
  <dcterms:created xsi:type="dcterms:W3CDTF">2023-09-01T05:15:00Z</dcterms:created>
  <dcterms:modified xsi:type="dcterms:W3CDTF">2025-04-04T15:47:00Z</dcterms:modified>
</cp:coreProperties>
</file>