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4" w:rsidRPr="008D1285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</w:p>
    <w:p w:rsidR="00290534" w:rsidRPr="008D1285" w:rsidRDefault="00290534" w:rsidP="00290534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9D17D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առանձնացված </w:t>
      </w:r>
      <w:proofErr w:type="gramStart"/>
      <w:r w:rsidR="009D17D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հողամասերի  դասական</w:t>
      </w:r>
      <w:proofErr w:type="gramEnd"/>
      <w:r w:rsidR="009D17D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աճուրդային վաճառք</w:t>
      </w:r>
    </w:p>
    <w:p w:rsidR="006842BE" w:rsidRPr="008D1285" w:rsidRDefault="0010665E" w:rsidP="006842B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Լոտ-1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Ազատամարտիկների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փողոց,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թիվ</w:t>
      </w:r>
      <w:r w:rsidR="0006140E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4/8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րերի բնակելի կառուցապատման,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707.9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336.6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127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64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 ՀՀ դրամ:</w:t>
      </w:r>
    </w:p>
    <w:p w:rsidR="0006140E" w:rsidRDefault="00301ECA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Լոտ-2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Ազատամարտիկների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փողոց, թիվ</w:t>
      </w:r>
      <w:r w:rsidR="0006140E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4/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րերի բնակելի կառուցապատման,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603.1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336.6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127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 ՀՀ դրամ:</w:t>
      </w:r>
    </w:p>
    <w:p w:rsidR="0006140E" w:rsidRDefault="00301ECA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Լոտ-3</w:t>
      </w:r>
      <w:r w:rsidR="00C2010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Ազատամարտիկների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փողոց, թիվ</w:t>
      </w:r>
      <w:r w:rsidR="0006140E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4/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</w:rPr>
        <w:t>10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րերի բնակելի կառուցապատման,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</w:rPr>
        <w:t>626.7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336.6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127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</w:rPr>
        <w:t>71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 ՀՀ դրամ:</w:t>
      </w:r>
    </w:p>
    <w:p w:rsidR="0006140E" w:rsidRDefault="00E03472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Լոտ-4</w:t>
      </w:r>
      <w:r w:rsidR="003C3A6A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Ազատամարտիկների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փողոց, թիվ</w:t>
      </w:r>
      <w:r w:rsidR="0006140E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4/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</w:rPr>
        <w:t>11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րերի բնակելի կառուցապատման,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</w:rPr>
        <w:t>623.1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336.6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127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</w:rPr>
        <w:t>0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 ՀՀ դրամ:</w:t>
      </w:r>
    </w:p>
    <w:p w:rsidR="00C20106" w:rsidRPr="0006140E" w:rsidRDefault="00E03472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="00130575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5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Ազատամարտիկների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փողոց, թիվ</w:t>
      </w:r>
      <w:r w:rsidR="0006140E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4/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</w:rPr>
        <w:t>12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րերի բնակելի կառուցապատման,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70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</w:rPr>
        <w:t>5.1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336.6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127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</w:rPr>
        <w:t>72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 ՀՀ դրամ:</w:t>
      </w:r>
    </w:p>
    <w:p w:rsidR="00130575" w:rsidRDefault="00130575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Ազատամարտիկների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փողոց, թիվ</w:t>
      </w:r>
      <w:r w:rsidR="0006140E"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4/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13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րերի բնակելի կառուցապատման, 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50.7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336.6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127</w:t>
      </w:r>
      <w:r w:rsid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70</w:t>
      </w:r>
      <w:r w:rsidR="0006140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 ՀՀ դրամ:</w:t>
      </w:r>
    </w:p>
    <w:p w:rsidR="0006140E" w:rsidRDefault="0006140E" w:rsidP="0006140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7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Ազատամարտիկների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փողոց, թիվ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4/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րերի բնակելի կառուցապատման, 7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69.3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336.6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127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65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 ՀՀ դրամ:</w:t>
      </w:r>
    </w:p>
    <w:p w:rsidR="0006140E" w:rsidRDefault="0006140E" w:rsidP="0006140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8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Ազատամարտիկների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փողոց, թիվ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4/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5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րերի բնակելի կառուցապատման, 7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00.0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336.6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127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68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մ է  5000 /հինգ հազար/  ՀՀ դրամ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06140E" w:rsidRPr="0006140E" w:rsidRDefault="0006140E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9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2-րդ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փողոց, թիվ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66/1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րերի բնակելի կառուցապատման, 7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63.1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ով,  1քմ-ի մեկնարկային գինը  </w:t>
      </w:r>
      <w:r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336.6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/ծածկագիր 11-0</w:t>
      </w:r>
      <w:r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029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17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 ՀՀ դրամ:</w:t>
      </w:r>
      <w:bookmarkStart w:id="0" w:name="_GoBack"/>
      <w:bookmarkEnd w:id="0"/>
    </w:p>
    <w:p w:rsidR="004955D6" w:rsidRPr="008D1285" w:rsidRDefault="00130575" w:rsidP="004959A0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Աճուրդը կկայանա 2025թ.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մարտ</w:t>
      </w:r>
      <w:r w:rsidR="00C2010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ի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05</w:t>
      </w:r>
      <w:r w:rsidR="00290534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-ին, Իջևանի համայնքապետարանի շենքում, ժամը 12.00-ին:  </w:t>
      </w:r>
      <w:r w:rsidR="00794029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Հայտերն ընդունվում են մինչև 2025</w:t>
      </w:r>
      <w:r w:rsidR="00290534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թ. </w:t>
      </w:r>
      <w:r w:rsidRPr="0013057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փետր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վարի</w:t>
      </w:r>
      <w:r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06140E" w:rsidRPr="0006140E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27</w:t>
      </w:r>
      <w:r w:rsidR="00290534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-ը ժամը 18:00-ն:  Հողատարածքներն ազատ են սերվիտուտից: Հողատարածքների հարևանությամբ գոյություն ունեն ավտոճանապարհներ, ջրատարներ, կոյուղիներ, էլեկտրահաղորդման գծեր և գազատարներ: Նախավճարը՝ մեկնարկային գնի  50 %, քայլը՝ մեկնարկային գնի  5 %:   </w:t>
      </w:r>
      <w:r w:rsidR="00290534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lastRenderedPageBreak/>
        <w:t>Լրացուցիչ տեղեկությունների համար զանգահարել 060-800095 հեռախոսահամարով:</w:t>
      </w:r>
    </w:p>
    <w:sectPr w:rsidR="004955D6" w:rsidRPr="008D1285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04B83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140E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865CE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0575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0103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764B8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1ECA"/>
    <w:rsid w:val="003023E9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409F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3A6A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59A0"/>
    <w:rsid w:val="00497559"/>
    <w:rsid w:val="004979C6"/>
    <w:rsid w:val="004A1028"/>
    <w:rsid w:val="004A1220"/>
    <w:rsid w:val="004A1421"/>
    <w:rsid w:val="004A1D6D"/>
    <w:rsid w:val="004A35DD"/>
    <w:rsid w:val="004A41A8"/>
    <w:rsid w:val="004A563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5F47B1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2BE"/>
    <w:rsid w:val="00684885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029"/>
    <w:rsid w:val="00794ABF"/>
    <w:rsid w:val="00794E78"/>
    <w:rsid w:val="00796F60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3B8A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1285"/>
    <w:rsid w:val="008D2C29"/>
    <w:rsid w:val="008D5033"/>
    <w:rsid w:val="008D5150"/>
    <w:rsid w:val="008D5656"/>
    <w:rsid w:val="008D61B3"/>
    <w:rsid w:val="008D6DC1"/>
    <w:rsid w:val="008E08F4"/>
    <w:rsid w:val="008E0C0B"/>
    <w:rsid w:val="008E28B8"/>
    <w:rsid w:val="008E3762"/>
    <w:rsid w:val="008E5B34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17D6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3840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E0788"/>
    <w:rsid w:val="00AE3796"/>
    <w:rsid w:val="00AE63F2"/>
    <w:rsid w:val="00AE7042"/>
    <w:rsid w:val="00AE7823"/>
    <w:rsid w:val="00AF6BD9"/>
    <w:rsid w:val="00AF7A75"/>
    <w:rsid w:val="00B00013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472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756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C9B1-31FE-4938-BCDE-D24C40C7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https://mul2-tavush.gov.am/tasks/411352/oneclick?token=f33422c6d7383f181991a7d945b8d111</cp:keywords>
  <dc:description/>
  <cp:lastModifiedBy>Qaxaqapetaran</cp:lastModifiedBy>
  <cp:revision>952</cp:revision>
  <cp:lastPrinted>2020-09-07T08:51:00Z</cp:lastPrinted>
  <dcterms:created xsi:type="dcterms:W3CDTF">2009-05-18T05:06:00Z</dcterms:created>
  <dcterms:modified xsi:type="dcterms:W3CDTF">2025-02-01T09:03:00Z</dcterms:modified>
</cp:coreProperties>
</file>