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42" w:rsidRPr="00597E42" w:rsidRDefault="00597E42" w:rsidP="00597E4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7E42">
        <w:rPr>
          <w:rFonts w:ascii="GHEA Grapalat" w:hAnsi="GHEA Grapalat" w:cs="Sylfaen"/>
          <w:sz w:val="24"/>
          <w:szCs w:val="24"/>
          <w:lang w:val="hy-AM"/>
        </w:rPr>
        <w:t>ՀՀ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Տավուշի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մարզպետին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առընթեր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երիտասարդական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խորհրդի՝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ոչ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հատվածում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ընդգրկվելու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հայտեր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597E42" w:rsidRPr="00597E42" w:rsidRDefault="00597E42" w:rsidP="00597E42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97E42" w:rsidRPr="00597E42" w:rsidRDefault="00597E42" w:rsidP="00597E4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7E42">
        <w:rPr>
          <w:rFonts w:ascii="GHEA Grapalat" w:hAnsi="GHEA Grapalat" w:cs="Sylfaen"/>
          <w:sz w:val="24"/>
          <w:szCs w:val="24"/>
          <w:lang w:val="hy-AM"/>
        </w:rPr>
        <w:t>Մարզում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երիտասարդական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97E42">
        <w:rPr>
          <w:rFonts w:ascii="GHEA Grapalat" w:hAnsi="GHEA Grapalat" w:cs="Sylfaen"/>
          <w:sz w:val="24"/>
          <w:szCs w:val="24"/>
          <w:lang w:val="hy-AM"/>
        </w:rPr>
        <w:t>քաղաքականության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արդյունավետության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բարձրացման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երիտասարդության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հարցերին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առնչվող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մարզային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97E42">
        <w:rPr>
          <w:rFonts w:ascii="GHEA Grapalat" w:hAnsi="GHEA Grapalat" w:cs="Sylfaen"/>
          <w:sz w:val="24"/>
          <w:szCs w:val="24"/>
          <w:lang w:val="hy-AM"/>
        </w:rPr>
        <w:t>և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համագործակցության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է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ստեղծել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մարզպետին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առընթեր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երիտասարդական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խորհուրդ</w:t>
      </w:r>
      <w:r w:rsidRPr="00597E42">
        <w:rPr>
          <w:rFonts w:ascii="GHEA Grapalat" w:hAnsi="GHEA Grapalat"/>
          <w:sz w:val="24"/>
          <w:szCs w:val="24"/>
          <w:lang w:val="hy-AM"/>
        </w:rPr>
        <w:t>:</w:t>
      </w:r>
      <w:r w:rsidRPr="00597E42">
        <w:rPr>
          <w:rFonts w:ascii="GHEA Grapalat" w:hAnsi="GHEA Grapalat"/>
          <w:sz w:val="24"/>
          <w:szCs w:val="24"/>
          <w:lang w:val="hy-AM"/>
        </w:rPr>
        <w:cr/>
      </w:r>
    </w:p>
    <w:p w:rsidR="00597E42" w:rsidRPr="00597E42" w:rsidRDefault="00597E42" w:rsidP="00597E4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ոչ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հատվածի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հայտ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ներկայացնելու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չափանիշներն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են՝</w:t>
      </w:r>
    </w:p>
    <w:p w:rsidR="00597E42" w:rsidRPr="00597E42" w:rsidRDefault="00597E42" w:rsidP="00597E4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97E42" w:rsidRPr="00597E42" w:rsidRDefault="00597E42" w:rsidP="00597E4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7E42">
        <w:rPr>
          <w:rFonts w:ascii="GHEA Grapalat" w:hAnsi="GHEA Grapalat"/>
          <w:sz w:val="24"/>
          <w:szCs w:val="24"/>
          <w:lang w:val="hy-AM"/>
        </w:rPr>
        <w:t>1.</w:t>
      </w:r>
      <w:r w:rsidRPr="00597E42">
        <w:rPr>
          <w:rFonts w:ascii="GHEA Grapalat" w:hAnsi="GHEA Grapalat" w:cs="Sylfaen"/>
          <w:sz w:val="24"/>
          <w:szCs w:val="24"/>
          <w:lang w:val="hy-AM"/>
        </w:rPr>
        <w:t>Տարիքը՝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16-30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տարեկան</w:t>
      </w:r>
    </w:p>
    <w:p w:rsidR="00597E42" w:rsidRPr="00597E42" w:rsidRDefault="00597E42" w:rsidP="00597E4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97E42" w:rsidRPr="00597E42" w:rsidRDefault="00597E42" w:rsidP="00597E4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7E42">
        <w:rPr>
          <w:rFonts w:ascii="GHEA Grapalat" w:hAnsi="GHEA Grapalat"/>
          <w:sz w:val="24"/>
          <w:szCs w:val="24"/>
          <w:lang w:val="hy-AM"/>
        </w:rPr>
        <w:t xml:space="preserve">2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Երտասարդներին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առնչվող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զբաղվածության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առողջապահական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97E42">
        <w:rPr>
          <w:rFonts w:ascii="GHEA Grapalat" w:hAnsi="GHEA Grapalat" w:cs="Sylfaen"/>
          <w:sz w:val="24"/>
          <w:szCs w:val="24"/>
          <w:lang w:val="hy-AM"/>
        </w:rPr>
        <w:t>և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մշակութային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խնդիրներին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տիրապետելը</w:t>
      </w:r>
      <w:r w:rsidRPr="00597E42">
        <w:rPr>
          <w:rFonts w:ascii="GHEA Grapalat" w:hAnsi="GHEA Grapalat"/>
          <w:sz w:val="24"/>
          <w:szCs w:val="24"/>
          <w:lang w:val="hy-AM"/>
        </w:rPr>
        <w:t>:</w:t>
      </w:r>
    </w:p>
    <w:p w:rsidR="00597E42" w:rsidRPr="00597E42" w:rsidRDefault="00597E42" w:rsidP="00597E4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97E42" w:rsidRPr="00597E42" w:rsidRDefault="00597E42" w:rsidP="00597E4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7E42">
        <w:rPr>
          <w:rFonts w:ascii="GHEA Grapalat" w:hAnsi="GHEA Grapalat"/>
          <w:sz w:val="24"/>
          <w:szCs w:val="24"/>
          <w:lang w:val="hy-AM"/>
        </w:rPr>
        <w:t>3.</w:t>
      </w:r>
      <w:r w:rsidRPr="00597E42">
        <w:rPr>
          <w:rFonts w:ascii="GHEA Grapalat" w:hAnsi="GHEA Grapalat" w:cs="Sylfaen"/>
          <w:sz w:val="24"/>
          <w:szCs w:val="24"/>
          <w:lang w:val="hy-AM"/>
        </w:rPr>
        <w:t>Երիտասարդական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կազմակերպություններում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ծրագրերին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կամ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միջոցառումներին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փորձ</w:t>
      </w:r>
      <w:r w:rsidRPr="00597E42">
        <w:rPr>
          <w:rFonts w:ascii="GHEA Grapalat" w:hAnsi="GHEA Grapalat"/>
          <w:sz w:val="24"/>
          <w:szCs w:val="24"/>
          <w:lang w:val="hy-AM"/>
        </w:rPr>
        <w:t>:</w:t>
      </w:r>
    </w:p>
    <w:p w:rsidR="00597E42" w:rsidRPr="00597E42" w:rsidRDefault="00597E42" w:rsidP="00597E4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97E42" w:rsidRPr="00597E42" w:rsidRDefault="00597E42" w:rsidP="00597E4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7E42">
        <w:rPr>
          <w:rFonts w:ascii="GHEA Grapalat" w:hAnsi="GHEA Grapalat"/>
          <w:sz w:val="24"/>
          <w:szCs w:val="24"/>
          <w:lang w:val="hy-AM"/>
        </w:rPr>
        <w:t xml:space="preserve">4.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Երիտասարդական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քաղաքականության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բնագավառում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փորձի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և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և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առանձնահատկությունների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597E42">
        <w:rPr>
          <w:rFonts w:ascii="GHEA Grapalat" w:hAnsi="GHEA Grapalat"/>
          <w:sz w:val="24"/>
          <w:szCs w:val="24"/>
          <w:lang w:val="hy-AM"/>
        </w:rPr>
        <w:t>:</w:t>
      </w:r>
    </w:p>
    <w:p w:rsidR="00597E42" w:rsidRPr="00597E42" w:rsidRDefault="00597E42" w:rsidP="00597E4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597E42" w:rsidRPr="00597E42" w:rsidRDefault="00597E42" w:rsidP="00597E4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7E42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ընտրությունը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է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մրցութային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597E42">
        <w:rPr>
          <w:rFonts w:ascii="GHEA Grapalat" w:hAnsi="GHEA Grapalat"/>
          <w:sz w:val="24"/>
          <w:szCs w:val="24"/>
          <w:lang w:val="hy-AM"/>
        </w:rPr>
        <w:t>:</w:t>
      </w:r>
    </w:p>
    <w:p w:rsidR="00597E42" w:rsidRPr="00597E42" w:rsidRDefault="00597E42" w:rsidP="00597E4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AC2792" w:rsidRPr="00597E42" w:rsidRDefault="00597E42" w:rsidP="00597E4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97E42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ընդգրկվելու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հայտերը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են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ներկայացվել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Դիլիջանի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համայնքապետարան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 (</w:t>
      </w:r>
      <w:r w:rsidRPr="00597E42">
        <w:rPr>
          <w:rFonts w:ascii="GHEA Grapalat" w:hAnsi="GHEA Grapalat" w:cs="Sylfaen"/>
          <w:sz w:val="24"/>
          <w:szCs w:val="24"/>
          <w:lang w:val="hy-AM"/>
        </w:rPr>
        <w:t>Մյասնիկյան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55) 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 15. 02. 2020</w:t>
      </w:r>
      <w:r w:rsidRPr="00597E42">
        <w:rPr>
          <w:rFonts w:ascii="GHEA Grapalat" w:hAnsi="GHEA Grapalat" w:cs="Sylfaen"/>
          <w:sz w:val="24"/>
          <w:szCs w:val="24"/>
          <w:lang w:val="hy-AM"/>
        </w:rPr>
        <w:t>թ</w:t>
      </w:r>
      <w:r w:rsidRPr="00597E42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597E42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597E42">
        <w:rPr>
          <w:rFonts w:ascii="GHEA Grapalat" w:hAnsi="GHEA Grapalat"/>
          <w:sz w:val="24"/>
          <w:szCs w:val="24"/>
          <w:lang w:val="hy-AM"/>
        </w:rPr>
        <w:t>:</w:t>
      </w:r>
    </w:p>
    <w:sectPr w:rsidR="00AC2792" w:rsidRPr="00597E42" w:rsidSect="00597E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97E42"/>
    <w:rsid w:val="003B6873"/>
    <w:rsid w:val="00597E42"/>
    <w:rsid w:val="00AC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9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2020-01-29T06:37:00Z</dcterms:created>
  <dcterms:modified xsi:type="dcterms:W3CDTF">2020-01-29T06:39:00Z</dcterms:modified>
</cp:coreProperties>
</file>