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B730A3" w:rsidRPr="00B730A3">
        <w:rPr>
          <w:rFonts w:ascii="GHEA Grapalat" w:hAnsi="GHEA Grapalat" w:cs="GHEA Grapalat"/>
          <w:b/>
          <w:sz w:val="22"/>
          <w:szCs w:val="22"/>
          <w:lang w:val="hy-AM"/>
        </w:rPr>
        <w:t xml:space="preserve">Սեպտեմբեր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F3294E">
        <w:rPr>
          <w:rFonts w:ascii="GHEA Grapalat" w:hAnsi="GHEA Grapalat"/>
          <w:sz w:val="22"/>
          <w:szCs w:val="22"/>
          <w:lang w:val="hy-AM"/>
        </w:rPr>
        <w:t>1</w:t>
      </w:r>
      <w:r w:rsidR="00B730A3" w:rsidRPr="00B730A3">
        <w:rPr>
          <w:rFonts w:ascii="GHEA Grapalat" w:hAnsi="GHEA Grapalat"/>
          <w:sz w:val="22"/>
          <w:szCs w:val="22"/>
          <w:lang w:val="hy-AM"/>
        </w:rPr>
        <w:t>41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B730A3" w:rsidRPr="00B730A3">
        <w:rPr>
          <w:rFonts w:ascii="GHEA Grapalat" w:hAnsi="GHEA Grapalat"/>
          <w:sz w:val="22"/>
          <w:szCs w:val="22"/>
          <w:lang w:val="hy-AM"/>
        </w:rPr>
        <w:t>9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105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6</w:t>
            </w:r>
            <w:r w:rsidR="00C46B8B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231006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>57</w:t>
            </w:r>
          </w:p>
        </w:tc>
        <w:tc>
          <w:tcPr>
            <w:tcW w:w="1275" w:type="dxa"/>
            <w:vAlign w:val="center"/>
          </w:tcPr>
          <w:p w:rsidR="00955013" w:rsidRPr="00B0762A" w:rsidRDefault="00B930D8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  3</w:t>
            </w:r>
          </w:p>
        </w:tc>
        <w:tc>
          <w:tcPr>
            <w:tcW w:w="1701" w:type="dxa"/>
            <w:vAlign w:val="center"/>
          </w:tcPr>
          <w:p w:rsidR="00955013" w:rsidRPr="00B0762A" w:rsidRDefault="00A1533B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11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F3294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4</w:t>
            </w:r>
          </w:p>
        </w:tc>
        <w:tc>
          <w:tcPr>
            <w:tcW w:w="1275" w:type="dxa"/>
            <w:vAlign w:val="center"/>
          </w:tcPr>
          <w:p w:rsidR="00955013" w:rsidRPr="00B0762A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2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B0762A" w:rsidRDefault="00B930D8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00F95" w:rsidRPr="00B0762A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5</w:t>
            </w:r>
          </w:p>
        </w:tc>
        <w:tc>
          <w:tcPr>
            <w:tcW w:w="2127" w:type="dxa"/>
            <w:vAlign w:val="center"/>
          </w:tcPr>
          <w:p w:rsidR="00300F95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00F95" w:rsidRPr="00B0762A" w:rsidRDefault="00B930D8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955013" w:rsidRPr="00F225E1" w:rsidRDefault="00C46B8B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F225E1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160BB9" w:rsidRDefault="00B730A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141</w:t>
            </w:r>
          </w:p>
        </w:tc>
        <w:tc>
          <w:tcPr>
            <w:tcW w:w="141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B730A3">
              <w:rPr>
                <w:rFonts w:ascii="GHEA Grapalat" w:hAnsi="GHEA Grapalat"/>
                <w:sz w:val="16"/>
                <w:szCs w:val="16"/>
                <w:lang w:val="en-US"/>
              </w:rPr>
              <w:t>03</w:t>
            </w:r>
          </w:p>
        </w:tc>
        <w:tc>
          <w:tcPr>
            <w:tcW w:w="2127" w:type="dxa"/>
            <w:vAlign w:val="center"/>
          </w:tcPr>
          <w:p w:rsidR="00955013" w:rsidRPr="00F225E1" w:rsidRDefault="00A1533B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65</w:t>
            </w:r>
          </w:p>
        </w:tc>
        <w:tc>
          <w:tcPr>
            <w:tcW w:w="1275" w:type="dxa"/>
            <w:vAlign w:val="center"/>
          </w:tcPr>
          <w:p w:rsidR="00955013" w:rsidRPr="00F225E1" w:rsidRDefault="00A1533B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955013" w:rsidRPr="00F225E1" w:rsidRDefault="00A1533B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DD4C29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955013" w:rsidRPr="00DD4C29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DD4C29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DD4C29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B730A3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DD4C29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B730A3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127A28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026A66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B730A3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B730A3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D307FC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D307FC">
        <w:rPr>
          <w:rFonts w:ascii="GHEA Grapalat" w:hAnsi="GHEA Grapalat"/>
          <w:sz w:val="22"/>
          <w:szCs w:val="22"/>
        </w:rPr>
        <w:lastRenderedPageBreak/>
        <w:t>2.</w:t>
      </w:r>
      <w:r w:rsidR="004D3549" w:rsidRPr="00D307FC">
        <w:rPr>
          <w:rFonts w:ascii="GHEA Grapalat" w:hAnsi="GHEA Grapalat"/>
          <w:sz w:val="22"/>
          <w:szCs w:val="22"/>
        </w:rPr>
        <w:t>201</w:t>
      </w:r>
      <w:r w:rsidR="008269ED" w:rsidRPr="00D307FC">
        <w:rPr>
          <w:rFonts w:ascii="GHEA Grapalat" w:hAnsi="GHEA Grapalat"/>
          <w:sz w:val="22"/>
          <w:szCs w:val="22"/>
        </w:rPr>
        <w:t>9</w:t>
      </w:r>
      <w:r w:rsidR="00D307FC">
        <w:rPr>
          <w:rFonts w:ascii="GHEA Grapalat" w:hAnsi="GHEA Grapalat"/>
          <w:sz w:val="22"/>
          <w:szCs w:val="22"/>
          <w:lang w:val="en-US"/>
        </w:rPr>
        <w:t>թ</w:t>
      </w:r>
      <w:r w:rsidR="00D307FC" w:rsidRPr="00D307FC">
        <w:rPr>
          <w:rFonts w:ascii="GHEA Grapalat" w:hAnsi="GHEA Grapalat"/>
          <w:sz w:val="22"/>
          <w:szCs w:val="22"/>
        </w:rPr>
        <w:t>.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B730A3">
        <w:rPr>
          <w:rFonts w:ascii="GHEA Grapalat" w:hAnsi="GHEA Grapalat"/>
          <w:sz w:val="22"/>
          <w:szCs w:val="22"/>
          <w:lang w:val="en-US"/>
        </w:rPr>
        <w:t>սեպտեմբեր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D307FC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B730A3" w:rsidRPr="00B730A3">
        <w:rPr>
          <w:rFonts w:ascii="GHEA Grapalat" w:hAnsi="GHEA Grapalat"/>
          <w:sz w:val="22"/>
          <w:szCs w:val="22"/>
        </w:rPr>
        <w:t>23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F36AEA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32057E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730A3" w:rsidRPr="00B0762A" w:rsidTr="002B3BF4">
        <w:trPr>
          <w:trHeight w:val="390"/>
        </w:trPr>
        <w:tc>
          <w:tcPr>
            <w:tcW w:w="3084" w:type="dxa"/>
          </w:tcPr>
          <w:p w:rsidR="00B730A3" w:rsidRDefault="00B730A3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B730A3" w:rsidRDefault="00B730A3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730A3" w:rsidRPr="00B0762A" w:rsidRDefault="00B730A3" w:rsidP="00B730A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702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593D04" w:rsidRPr="00B0762A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593D04" w:rsidRPr="00CE5E7B" w:rsidRDefault="00593D04" w:rsidP="00593D0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6</w:t>
            </w:r>
          </w:p>
        </w:tc>
        <w:tc>
          <w:tcPr>
            <w:tcW w:w="1702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12158" w:type="dxa"/>
            <w:gridSpan w:val="6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Pr="00B730A3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7D453F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702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</w:tcPr>
          <w:p w:rsidR="00593D04" w:rsidRPr="00CE5E7B" w:rsidRDefault="007D453F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593D04" w:rsidRPr="00CE5E7B" w:rsidRDefault="007D453F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702" w:type="dxa"/>
          </w:tcPr>
          <w:p w:rsidR="00593D04" w:rsidRPr="00CE5E7B" w:rsidRDefault="007D453F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Default="002B3BF4">
      <w:pPr>
        <w:rPr>
          <w:rFonts w:ascii="GHEA Grapalat" w:hAnsi="GHEA Grapalat"/>
          <w:lang w:val="en-US"/>
        </w:rPr>
      </w:pPr>
    </w:p>
    <w:p w:rsidR="00B730A3" w:rsidRPr="00B730A3" w:rsidRDefault="00B730A3">
      <w:pPr>
        <w:rPr>
          <w:rFonts w:ascii="GHEA Grapalat" w:hAnsi="GHEA Grapalat"/>
          <w:lang w:val="en-US"/>
        </w:rPr>
      </w:pPr>
    </w:p>
    <w:sectPr w:rsidR="00B730A3" w:rsidRPr="00B730A3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42A41"/>
    <w:rsid w:val="00092977"/>
    <w:rsid w:val="000A2407"/>
    <w:rsid w:val="00102E1C"/>
    <w:rsid w:val="00127A28"/>
    <w:rsid w:val="00147047"/>
    <w:rsid w:val="00160BB9"/>
    <w:rsid w:val="0017561D"/>
    <w:rsid w:val="00186030"/>
    <w:rsid w:val="00187A29"/>
    <w:rsid w:val="001A2907"/>
    <w:rsid w:val="001A3EDC"/>
    <w:rsid w:val="002029B2"/>
    <w:rsid w:val="00206F4C"/>
    <w:rsid w:val="002163F2"/>
    <w:rsid w:val="002212A5"/>
    <w:rsid w:val="002215D4"/>
    <w:rsid w:val="002234C3"/>
    <w:rsid w:val="00231006"/>
    <w:rsid w:val="00285036"/>
    <w:rsid w:val="002B3BF4"/>
    <w:rsid w:val="002D5AA0"/>
    <w:rsid w:val="00300F95"/>
    <w:rsid w:val="00314368"/>
    <w:rsid w:val="0032057E"/>
    <w:rsid w:val="00327EB4"/>
    <w:rsid w:val="003320B3"/>
    <w:rsid w:val="003422E0"/>
    <w:rsid w:val="0035709D"/>
    <w:rsid w:val="003A2379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593D04"/>
    <w:rsid w:val="0061244F"/>
    <w:rsid w:val="00630164"/>
    <w:rsid w:val="00653750"/>
    <w:rsid w:val="00654FE2"/>
    <w:rsid w:val="00655A3E"/>
    <w:rsid w:val="00664AC0"/>
    <w:rsid w:val="0066612B"/>
    <w:rsid w:val="00666ADF"/>
    <w:rsid w:val="006B6E67"/>
    <w:rsid w:val="006E22EB"/>
    <w:rsid w:val="006F2E47"/>
    <w:rsid w:val="006F4B4B"/>
    <w:rsid w:val="007064BA"/>
    <w:rsid w:val="00712180"/>
    <w:rsid w:val="00717C9C"/>
    <w:rsid w:val="00731EE0"/>
    <w:rsid w:val="00740525"/>
    <w:rsid w:val="00773A87"/>
    <w:rsid w:val="0077788A"/>
    <w:rsid w:val="00777F80"/>
    <w:rsid w:val="00793C9B"/>
    <w:rsid w:val="007C59E9"/>
    <w:rsid w:val="007D453F"/>
    <w:rsid w:val="008216C4"/>
    <w:rsid w:val="008269ED"/>
    <w:rsid w:val="00861234"/>
    <w:rsid w:val="008A6449"/>
    <w:rsid w:val="008C5494"/>
    <w:rsid w:val="008C59B9"/>
    <w:rsid w:val="008F4050"/>
    <w:rsid w:val="00926E38"/>
    <w:rsid w:val="00933BFD"/>
    <w:rsid w:val="00955013"/>
    <w:rsid w:val="00963516"/>
    <w:rsid w:val="0099180A"/>
    <w:rsid w:val="009C4BB0"/>
    <w:rsid w:val="009D286A"/>
    <w:rsid w:val="00A1533B"/>
    <w:rsid w:val="00A17A3F"/>
    <w:rsid w:val="00A17AC5"/>
    <w:rsid w:val="00A26223"/>
    <w:rsid w:val="00A361C5"/>
    <w:rsid w:val="00AB1A2D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58F7"/>
    <w:rsid w:val="00BC13D1"/>
    <w:rsid w:val="00BE2C17"/>
    <w:rsid w:val="00BF1897"/>
    <w:rsid w:val="00BF3DCF"/>
    <w:rsid w:val="00C06D26"/>
    <w:rsid w:val="00C1509E"/>
    <w:rsid w:val="00C46B8B"/>
    <w:rsid w:val="00C7517A"/>
    <w:rsid w:val="00C751EC"/>
    <w:rsid w:val="00CE5218"/>
    <w:rsid w:val="00CE5E7B"/>
    <w:rsid w:val="00D04426"/>
    <w:rsid w:val="00D209ED"/>
    <w:rsid w:val="00D307FC"/>
    <w:rsid w:val="00D435A4"/>
    <w:rsid w:val="00D738A9"/>
    <w:rsid w:val="00D74CDE"/>
    <w:rsid w:val="00D75CC2"/>
    <w:rsid w:val="00D93215"/>
    <w:rsid w:val="00DB0D7E"/>
    <w:rsid w:val="00DC0862"/>
    <w:rsid w:val="00DC30C9"/>
    <w:rsid w:val="00DC6073"/>
    <w:rsid w:val="00DD4C29"/>
    <w:rsid w:val="00DF728E"/>
    <w:rsid w:val="00E23966"/>
    <w:rsid w:val="00E50842"/>
    <w:rsid w:val="00E50858"/>
    <w:rsid w:val="00E75E9A"/>
    <w:rsid w:val="00E862B9"/>
    <w:rsid w:val="00EA3710"/>
    <w:rsid w:val="00EA3B57"/>
    <w:rsid w:val="00EA7CDB"/>
    <w:rsid w:val="00EC1B7F"/>
    <w:rsid w:val="00F225E1"/>
    <w:rsid w:val="00F24173"/>
    <w:rsid w:val="00F3294E"/>
    <w:rsid w:val="00F36AEA"/>
    <w:rsid w:val="00F47383"/>
    <w:rsid w:val="00F520B8"/>
    <w:rsid w:val="00F61048"/>
    <w:rsid w:val="00F72720"/>
    <w:rsid w:val="00FA6DA9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A15C-409C-4DB2-9900-5AA1901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3876-2BEC-4AE9-8CA0-E271DD9A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https:/mul2-tavush.gov.am/tasks/28691/oneclick/teghekanq09.docx?token=655ac8ab386edc23a5689cf58f56fe1c</cp:keywords>
  <cp:lastModifiedBy>Alina</cp:lastModifiedBy>
  <cp:revision>2</cp:revision>
  <dcterms:created xsi:type="dcterms:W3CDTF">2019-10-07T08:08:00Z</dcterms:created>
  <dcterms:modified xsi:type="dcterms:W3CDTF">2019-10-07T08:08:00Z</dcterms:modified>
</cp:coreProperties>
</file>