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C0" w:rsidRPr="003400C0" w:rsidRDefault="003400C0" w:rsidP="003400C0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ru-RU"/>
        </w:rPr>
      </w:pPr>
      <w:r w:rsidRPr="003400C0">
        <w:rPr>
          <w:rFonts w:ascii="GHEA Grapalat" w:hAnsi="GHEA Grapalat"/>
          <w:b/>
          <w:sz w:val="32"/>
          <w:szCs w:val="32"/>
          <w:lang w:val="ru-RU"/>
        </w:rPr>
        <w:t>ՀԱՇՎԵՏՎՈՒԹՅՈՒՆ</w:t>
      </w:r>
    </w:p>
    <w:p w:rsidR="003400C0" w:rsidRPr="003400C0" w:rsidRDefault="003400C0" w:rsidP="003400C0">
      <w:pPr>
        <w:spacing w:after="0" w:line="240" w:lineRule="auto"/>
        <w:jc w:val="center"/>
        <w:rPr>
          <w:rFonts w:ascii="GHEA Grapalat" w:hAnsi="GHEA Grapalat"/>
          <w:sz w:val="32"/>
          <w:szCs w:val="32"/>
          <w:lang w:val="ru-RU"/>
        </w:rPr>
      </w:pPr>
      <w:r w:rsidRPr="003400C0">
        <w:rPr>
          <w:rFonts w:ascii="GHEA Grapalat" w:hAnsi="GHEA Grapalat"/>
          <w:b/>
          <w:sz w:val="32"/>
          <w:szCs w:val="32"/>
          <w:lang w:val="hy-AM"/>
        </w:rPr>
        <w:t xml:space="preserve">ՀՀ Տավուշի </w:t>
      </w:r>
      <w:r w:rsidRPr="003400C0">
        <w:rPr>
          <w:rFonts w:ascii="GHEA Grapalat" w:hAnsi="GHEA Grapalat"/>
          <w:b/>
          <w:sz w:val="32"/>
          <w:szCs w:val="32"/>
          <w:lang w:val="ru-RU"/>
        </w:rPr>
        <w:t>մ</w:t>
      </w:r>
      <w:proofErr w:type="spellStart"/>
      <w:r w:rsidRPr="003400C0">
        <w:rPr>
          <w:rFonts w:ascii="GHEA Grapalat" w:hAnsi="GHEA Grapalat"/>
          <w:b/>
          <w:sz w:val="32"/>
          <w:szCs w:val="32"/>
        </w:rPr>
        <w:t>արզ</w:t>
      </w:r>
      <w:r w:rsidRPr="003400C0">
        <w:rPr>
          <w:rFonts w:ascii="GHEA Grapalat" w:hAnsi="GHEA Grapalat"/>
          <w:b/>
          <w:sz w:val="32"/>
          <w:szCs w:val="32"/>
          <w:lang w:val="ru-RU"/>
        </w:rPr>
        <w:t>ում</w:t>
      </w:r>
      <w:proofErr w:type="spellEnd"/>
      <w:r w:rsidRPr="003400C0">
        <w:rPr>
          <w:rFonts w:ascii="GHEA Grapalat" w:hAnsi="GHEA Grapalat"/>
          <w:b/>
          <w:sz w:val="32"/>
          <w:szCs w:val="32"/>
          <w:lang w:val="ru-RU"/>
        </w:rPr>
        <w:t xml:space="preserve"> 2017թ. կատարված աշխատանքների և 2018թ. </w:t>
      </w:r>
      <w:proofErr w:type="spellStart"/>
      <w:r w:rsidRPr="003400C0">
        <w:rPr>
          <w:rFonts w:ascii="GHEA Grapalat" w:hAnsi="GHEA Grapalat"/>
          <w:b/>
          <w:sz w:val="32"/>
          <w:szCs w:val="32"/>
          <w:lang w:val="ru-RU"/>
        </w:rPr>
        <w:t>ծրագրերի</w:t>
      </w:r>
      <w:proofErr w:type="spellEnd"/>
      <w:r w:rsidRPr="003400C0">
        <w:rPr>
          <w:rFonts w:ascii="GHEA Grapalat" w:hAnsi="GHEA Grapalat"/>
          <w:b/>
          <w:sz w:val="32"/>
          <w:szCs w:val="32"/>
          <w:lang w:val="ru-RU"/>
        </w:rPr>
        <w:t xml:space="preserve">  </w:t>
      </w:r>
      <w:proofErr w:type="spellStart"/>
      <w:r w:rsidRPr="003400C0">
        <w:rPr>
          <w:rFonts w:ascii="GHEA Grapalat" w:hAnsi="GHEA Grapalat"/>
          <w:b/>
          <w:sz w:val="32"/>
          <w:szCs w:val="32"/>
        </w:rPr>
        <w:t>մասին</w:t>
      </w:r>
      <w:proofErr w:type="spellEnd"/>
    </w:p>
    <w:p w:rsidR="003400C0" w:rsidRPr="003400C0" w:rsidRDefault="003400C0" w:rsidP="003400C0">
      <w:pPr>
        <w:pStyle w:val="a3"/>
        <w:ind w:left="0"/>
        <w:jc w:val="both"/>
        <w:rPr>
          <w:rFonts w:ascii="GHEA Grapalat" w:hAnsi="GHEA Grapalat" w:cs="Sylfaen"/>
          <w:iCs/>
          <w:sz w:val="32"/>
          <w:szCs w:val="32"/>
          <w:lang w:val="hy-AM"/>
        </w:rPr>
      </w:pPr>
      <w:r>
        <w:rPr>
          <w:rFonts w:ascii="GHEA Grapalat" w:hAnsi="GHEA Grapalat" w:cs="Sylfaen"/>
          <w:iCs/>
          <w:sz w:val="32"/>
          <w:szCs w:val="32"/>
          <w:lang w:val="ru-RU"/>
        </w:rPr>
        <w:t xml:space="preserve">     </w:t>
      </w:r>
      <w:r w:rsidRPr="003400C0">
        <w:rPr>
          <w:rFonts w:ascii="GHEA Grapalat" w:hAnsi="GHEA Grapalat" w:cs="Sylfaen"/>
          <w:iCs/>
          <w:sz w:val="32"/>
          <w:szCs w:val="32"/>
          <w:lang w:val="hy-AM"/>
        </w:rPr>
        <w:t>Մարզի տարածքը 2704 քառ.կմ է, որը կազմում է ՀՀ տարածքի 9.1%-ը: Գյուղատնտեսական նշանակության հողերը կազմում են 111000 հա, կամ մարզի ընդհանուր տարածքի  40.9%-ը: Մարզի մշտական բնակչությունը</w:t>
      </w:r>
      <w:r w:rsidRPr="003400C0">
        <w:rPr>
          <w:rFonts w:ascii="GHEA Grapalat" w:hAnsi="GHEA Grapalat" w:cs="Arial Armenian"/>
          <w:iCs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iCs/>
          <w:sz w:val="32"/>
          <w:szCs w:val="32"/>
          <w:lang w:val="hy-AM"/>
        </w:rPr>
        <w:t>կազմում է</w:t>
      </w:r>
      <w:r w:rsidRPr="003400C0">
        <w:rPr>
          <w:rFonts w:ascii="GHEA Grapalat" w:hAnsi="GHEA Grapalat" w:cs="Arial Armenian"/>
          <w:iCs/>
          <w:sz w:val="32"/>
          <w:szCs w:val="32"/>
          <w:lang w:val="hy-AM"/>
        </w:rPr>
        <w:t xml:space="preserve"> 124.5 </w:t>
      </w:r>
      <w:r w:rsidRPr="003400C0">
        <w:rPr>
          <w:rFonts w:ascii="GHEA Grapalat" w:hAnsi="GHEA Grapalat" w:cs="Sylfaen"/>
          <w:iCs/>
          <w:sz w:val="32"/>
          <w:szCs w:val="32"/>
          <w:lang w:val="hy-AM"/>
        </w:rPr>
        <w:t xml:space="preserve">հազ. մարդ: </w:t>
      </w:r>
      <w:bookmarkStart w:id="0" w:name="_GoBack"/>
      <w:bookmarkEnd w:id="0"/>
    </w:p>
    <w:p w:rsidR="003400C0" w:rsidRPr="003400C0" w:rsidRDefault="003400C0" w:rsidP="003400C0">
      <w:pPr>
        <w:pStyle w:val="a3"/>
        <w:ind w:left="0"/>
        <w:jc w:val="both"/>
        <w:rPr>
          <w:rFonts w:ascii="GHEA Grapalat" w:hAnsi="GHEA Grapalat" w:cs="Sylfaen"/>
          <w:iCs/>
          <w:sz w:val="32"/>
          <w:szCs w:val="32"/>
          <w:lang w:val="hy-AM"/>
        </w:rPr>
      </w:pPr>
      <w:r>
        <w:rPr>
          <w:rFonts w:ascii="GHEA Grapalat" w:hAnsi="GHEA Grapalat" w:cs="Sylfaen"/>
          <w:iCs/>
          <w:sz w:val="32"/>
          <w:szCs w:val="32"/>
          <w:lang w:val="hy-AM"/>
        </w:rPr>
        <w:t xml:space="preserve">     </w:t>
      </w:r>
      <w:r w:rsidRPr="003400C0">
        <w:rPr>
          <w:rFonts w:ascii="GHEA Grapalat" w:hAnsi="GHEA Grapalat" w:cs="Sylfaen"/>
          <w:iCs/>
          <w:sz w:val="32"/>
          <w:szCs w:val="32"/>
          <w:lang w:val="hy-AM"/>
        </w:rPr>
        <w:t xml:space="preserve">Համայնքների խոշորացման գործընթացի արդյունքում  մարզի համայնքների թիվը  դարձել է 24,  նախկին 62-ի փոխարեն:         </w:t>
      </w:r>
    </w:p>
    <w:p w:rsidR="003400C0" w:rsidRPr="003400C0" w:rsidRDefault="003400C0" w:rsidP="003400C0">
      <w:pPr>
        <w:pStyle w:val="a3"/>
        <w:ind w:left="0"/>
        <w:jc w:val="both"/>
        <w:rPr>
          <w:rFonts w:ascii="GHEA Grapalat" w:hAnsi="GHEA Grapalat" w:cs="Sylfaen"/>
          <w:b/>
          <w:iCs/>
          <w:sz w:val="32"/>
          <w:szCs w:val="32"/>
          <w:lang w:val="hy-AM"/>
        </w:rPr>
      </w:pPr>
      <w:r w:rsidRPr="003400C0">
        <w:rPr>
          <w:rFonts w:ascii="GHEA Grapalat" w:hAnsi="GHEA Grapalat" w:cs="Sylfaen"/>
          <w:b/>
          <w:iCs/>
          <w:sz w:val="32"/>
          <w:szCs w:val="32"/>
          <w:lang w:val="hy-AM"/>
        </w:rPr>
        <w:t>Տնտեսական ցուցանիշներ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sz w:val="32"/>
          <w:szCs w:val="32"/>
          <w:lang w:val="hy-AM"/>
        </w:rPr>
        <w:t xml:space="preserve">   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Համախառն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արդյունաբերական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արտադրանքի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ծավալը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af-ZA"/>
        </w:rPr>
        <w:t>2016թ.-ին կազմել է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12.1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Sylfaen"/>
          <w:sz w:val="32"/>
          <w:szCs w:val="32"/>
          <w:lang w:val="af-ZA"/>
        </w:rPr>
        <w:t>,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2017թ.  13.7 մլրդ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. դրամ: </w:t>
      </w: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i/>
          <w:sz w:val="32"/>
          <w:szCs w:val="32"/>
          <w:lang w:val="af-ZA"/>
        </w:rPr>
      </w:pP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    Գյուղատնտեսական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համախառն արտադրանքը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2016թ.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կազմել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է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41.3 մլրդ.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դրամ, 2017թ.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կազմել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է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39.7 մլրդ.դրամ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Arial Armenian"/>
          <w:sz w:val="32"/>
          <w:szCs w:val="32"/>
          <w:lang w:val="af-ZA"/>
        </w:rPr>
      </w:pP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Մարզում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proofErr w:type="spellStart"/>
      <w:r w:rsidRPr="003400C0">
        <w:rPr>
          <w:rFonts w:ascii="GHEA Grapalat" w:hAnsi="GHEA Grapalat" w:cs="Sylfaen"/>
          <w:sz w:val="32"/>
          <w:szCs w:val="32"/>
        </w:rPr>
        <w:t>առևտրաշրջանառություն</w:t>
      </w:r>
      <w:proofErr w:type="spellEnd"/>
      <w:r w:rsidRPr="003400C0">
        <w:rPr>
          <w:rFonts w:ascii="GHEA Grapalat" w:hAnsi="GHEA Grapalat" w:cs="Sylfaen"/>
          <w:sz w:val="32"/>
          <w:szCs w:val="32"/>
          <w:lang w:val="hy-AM"/>
        </w:rPr>
        <w:t>ը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2016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կազմել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է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25.7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, </w:t>
      </w:r>
      <w:proofErr w:type="spellStart"/>
      <w:r w:rsidRPr="003400C0">
        <w:rPr>
          <w:rFonts w:ascii="GHEA Grapalat" w:hAnsi="GHEA Grapalat" w:cs="Sylfaen"/>
          <w:sz w:val="32"/>
          <w:szCs w:val="32"/>
        </w:rPr>
        <w:t>իսկ</w:t>
      </w:r>
      <w:proofErr w:type="spellEnd"/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2017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33.5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Arial Armenian"/>
          <w:sz w:val="32"/>
          <w:szCs w:val="32"/>
          <w:lang w:val="af-ZA"/>
        </w:rPr>
      </w:pP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Մարզում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ծառայությունների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ծավալը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2016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կազմել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է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10,</w:t>
      </w:r>
      <w:r w:rsidRPr="003400C0">
        <w:rPr>
          <w:rFonts w:ascii="GHEA Grapalat" w:hAnsi="GHEA Grapalat"/>
          <w:sz w:val="32"/>
          <w:szCs w:val="32"/>
          <w:lang w:val="af-ZA"/>
        </w:rPr>
        <w:t>7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, </w:t>
      </w:r>
      <w:proofErr w:type="spellStart"/>
      <w:r w:rsidRPr="003400C0">
        <w:rPr>
          <w:rFonts w:ascii="GHEA Grapalat" w:hAnsi="GHEA Grapalat" w:cs="Sylfaen"/>
          <w:sz w:val="32"/>
          <w:szCs w:val="32"/>
        </w:rPr>
        <w:t>իսկ</w:t>
      </w:r>
      <w:proofErr w:type="spellEnd"/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2017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.-</w:t>
      </w:r>
      <w:r w:rsidRPr="003400C0">
        <w:rPr>
          <w:rFonts w:ascii="GHEA Grapalat" w:hAnsi="GHEA Grapalat" w:cs="Sylfaen"/>
          <w:sz w:val="32"/>
          <w:szCs w:val="32"/>
          <w:lang w:val="ru-RU"/>
        </w:rPr>
        <w:t>ին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14.1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>: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hy-AM"/>
        </w:rPr>
      </w:pP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     Մարզում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շինարարության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ծավալը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2016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կազմել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է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12.5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դրամ,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2017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 w:cs="Sylfaen"/>
          <w:sz w:val="32"/>
          <w:szCs w:val="32"/>
          <w:lang w:val="hy-AM"/>
        </w:rPr>
        <w:t>-ին՝</w:t>
      </w:r>
      <w:r w:rsidRPr="003400C0">
        <w:rPr>
          <w:rFonts w:ascii="GHEA Grapalat" w:hAnsi="GHEA Grapalat" w:cs="Arial Armenian"/>
          <w:sz w:val="32"/>
          <w:szCs w:val="32"/>
          <w:lang w:val="af-ZA"/>
        </w:rPr>
        <w:t xml:space="preserve">    17.03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մլրդ</w:t>
      </w:r>
      <w:r w:rsidRPr="003400C0">
        <w:rPr>
          <w:rFonts w:ascii="GHEA Grapalat" w:hAnsi="GHEA Grapalat" w:cs="Sylfaen"/>
          <w:sz w:val="32"/>
          <w:szCs w:val="32"/>
          <w:lang w:val="af-ZA"/>
        </w:rPr>
        <w:t>.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դրամ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: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hy-AM"/>
        </w:rPr>
        <w:t>ՀՀ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Տավուշի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մարզում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գործում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են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>1220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hy-AM"/>
        </w:rPr>
        <w:t>առևտրի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օբյեկտներ՝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>1953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  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աշխատողներով,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>110</w:t>
      </w:r>
      <w:r w:rsidRPr="003400C0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հասարակական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սննդի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 </w:t>
      </w:r>
      <w:r w:rsidRPr="003400C0">
        <w:rPr>
          <w:rFonts w:ascii="GHEA Grapalat" w:hAnsi="GHEA Grapalat"/>
          <w:sz w:val="32"/>
          <w:szCs w:val="32"/>
          <w:lang w:val="hy-AM"/>
        </w:rPr>
        <w:t>օբյեկտներ՝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456  </w:t>
      </w:r>
      <w:r w:rsidRPr="003400C0">
        <w:rPr>
          <w:rFonts w:ascii="GHEA Grapalat" w:hAnsi="GHEA Grapalat"/>
          <w:sz w:val="32"/>
          <w:szCs w:val="32"/>
          <w:lang w:val="hy-AM"/>
        </w:rPr>
        <w:t>աշխատողներով,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72 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կենցաղային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սպասարկման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օբյեկտներ՝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107 </w:t>
      </w:r>
      <w:r w:rsidRPr="003400C0">
        <w:rPr>
          <w:rFonts w:ascii="GHEA Grapalat" w:hAnsi="GHEA Grapalat"/>
          <w:sz w:val="32"/>
          <w:szCs w:val="32"/>
          <w:lang w:val="af-ZA"/>
        </w:rPr>
        <w:t>աշխատողներով: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af-ZA"/>
        </w:rPr>
      </w:pP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ru-RU"/>
        </w:rPr>
        <w:t>Խոշոր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առևտրային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կազմակերպությունների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թիվը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կազմում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19, </w:t>
      </w:r>
      <w:r w:rsidRPr="003400C0">
        <w:rPr>
          <w:rFonts w:ascii="GHEA Grapalat" w:hAnsi="GHEA Grapalat"/>
          <w:sz w:val="32"/>
          <w:szCs w:val="32"/>
          <w:lang w:val="ru-RU"/>
        </w:rPr>
        <w:t>որտեղ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աշխատում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շուրջ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276 </w:t>
      </w:r>
      <w:r w:rsidRPr="003400C0">
        <w:rPr>
          <w:rFonts w:ascii="GHEA Grapalat" w:hAnsi="GHEA Grapalat"/>
          <w:sz w:val="32"/>
          <w:szCs w:val="32"/>
          <w:lang w:val="ru-RU"/>
        </w:rPr>
        <w:t>մարդ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Տավուշի մարզի արտահանման ծավալը 2016թ. կազմել է  3.6 մլրդ. դրամ,    իսկ 2017թ.-ին  8 մլրդ.դրամ: Աճը կազմել է 4.4մլրդ դրամ:</w:t>
      </w:r>
    </w:p>
    <w:p w:rsidR="003400C0" w:rsidRPr="003400C0" w:rsidRDefault="003400C0" w:rsidP="003400C0">
      <w:pPr>
        <w:spacing w:after="0" w:line="240" w:lineRule="auto"/>
        <w:jc w:val="both"/>
        <w:rPr>
          <w:rStyle w:val="a5"/>
          <w:rFonts w:ascii="GHEA Grapalat" w:hAnsi="GHEA Grapalat"/>
          <w:i w:val="0"/>
          <w:iCs w:val="0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t xml:space="preserve">    2016թ. Մարզում  ներդրումների ծավալը կազմել է  10.1 մլրդ. դրամ: </w:t>
      </w:r>
      <w:r w:rsidRPr="003400C0">
        <w:rPr>
          <w:rStyle w:val="a5"/>
          <w:rFonts w:ascii="GHEA Grapalat" w:eastAsia="Times New Roman" w:hAnsi="GHEA Grapalat" w:cs="Times New Roman"/>
          <w:i w:val="0"/>
          <w:sz w:val="32"/>
          <w:szCs w:val="32"/>
          <w:lang w:val="hy-AM" w:eastAsia="ru-RU"/>
        </w:rPr>
        <w:t xml:space="preserve">2017թ.-ին՝   23.3 մլրդ. դրամ,  2018թ. տարեկան աշխատանքային պլանով  նախատեսվել է ավելի քան  28,15   մլրդ.դրամ  ներդրում: </w:t>
      </w:r>
    </w:p>
    <w:p w:rsidR="003400C0" w:rsidRPr="003400C0" w:rsidRDefault="003400C0" w:rsidP="003400C0">
      <w:pPr>
        <w:spacing w:after="0" w:line="240" w:lineRule="auto"/>
        <w:jc w:val="both"/>
        <w:rPr>
          <w:rStyle w:val="a5"/>
          <w:rFonts w:ascii="GHEA Grapalat" w:hAnsi="GHEA Grapalat"/>
          <w:i w:val="0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lastRenderedPageBreak/>
        <w:t xml:space="preserve">    2016թ. տարբեր ներդրումների հաշվին  ստեղծվել են  625 հիմնական  աշխատատեղեր,  2017թ.-ին 800  հիմնական  աշխատատեղեր, իսկ  2018 թ.  </w:t>
      </w:r>
      <w:r w:rsidRPr="003400C0">
        <w:rPr>
          <w:rStyle w:val="a5"/>
          <w:rFonts w:ascii="GHEA Grapalat" w:eastAsia="Times New Roman" w:hAnsi="GHEA Grapalat" w:cs="Times New Roman"/>
          <w:i w:val="0"/>
          <w:sz w:val="32"/>
          <w:szCs w:val="32"/>
          <w:lang w:val="hy-AM" w:eastAsia="ru-RU"/>
        </w:rPr>
        <w:t xml:space="preserve">տարեկան աշխատանքային պլանով նախատեսվում  է ավելի քան  880 հիմնական  աշխատատեղերի ստեղծում: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iCs/>
          <w:sz w:val="32"/>
          <w:szCs w:val="32"/>
          <w:lang w:val="hy-AM"/>
        </w:rPr>
      </w:pPr>
      <w:r w:rsidRPr="00A31A7B">
        <w:rPr>
          <w:rFonts w:ascii="GHEA Grapalat" w:hAnsi="GHEA Grapalat"/>
          <w:sz w:val="32"/>
          <w:szCs w:val="32"/>
          <w:lang w:val="hy-AM"/>
        </w:rPr>
        <w:t xml:space="preserve">    </w:t>
      </w:r>
      <w:r w:rsidRPr="003400C0">
        <w:rPr>
          <w:rFonts w:ascii="GHEA Grapalat" w:hAnsi="GHEA Grapalat"/>
          <w:sz w:val="32"/>
          <w:szCs w:val="32"/>
          <w:lang w:val="hy-AM"/>
        </w:rPr>
        <w:t>2016թ.   մասնավոր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հատվածի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զբոսաշրջության ոլորտում կատարվել </w:t>
      </w:r>
      <w:r w:rsidRPr="003400C0">
        <w:rPr>
          <w:rFonts w:ascii="GHEA Grapalat" w:hAnsi="GHEA Grapalat"/>
          <w:sz w:val="32"/>
          <w:szCs w:val="32"/>
          <w:lang w:val="hy-AM"/>
        </w:rPr>
        <w:t>են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1.6մլրդ. դրամի,  2017թ.    1.73 մլրդ դրամի , իսկ 2018թ.-</w:t>
      </w:r>
      <w:r w:rsidRPr="003400C0">
        <w:rPr>
          <w:rFonts w:ascii="GHEA Grapalat" w:hAnsi="GHEA Grapalat"/>
          <w:sz w:val="32"/>
          <w:szCs w:val="32"/>
          <w:lang w:val="ru-RU"/>
        </w:rPr>
        <w:t>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նախատեսվել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3,72 </w:t>
      </w:r>
      <w:r w:rsidRPr="003400C0">
        <w:rPr>
          <w:rFonts w:ascii="GHEA Grapalat" w:hAnsi="GHEA Grapalat"/>
          <w:sz w:val="32"/>
          <w:szCs w:val="32"/>
          <w:lang w:val="hy-AM"/>
        </w:rPr>
        <w:t>մլրդ</w:t>
      </w:r>
      <w:r w:rsidRPr="003400C0">
        <w:rPr>
          <w:rFonts w:ascii="GHEA Grapalat" w:hAnsi="GHEA Grapalat"/>
          <w:sz w:val="32"/>
          <w:szCs w:val="32"/>
          <w:lang w:val="af-ZA"/>
        </w:rPr>
        <w:t>.</w:t>
      </w:r>
      <w:r w:rsidRPr="003400C0">
        <w:rPr>
          <w:rFonts w:ascii="GHEA Grapalat" w:hAnsi="GHEA Grapalat"/>
          <w:sz w:val="32"/>
          <w:szCs w:val="32"/>
          <w:lang w:val="hy-AM"/>
        </w:rPr>
        <w:t>դրամ</w:t>
      </w:r>
      <w:r w:rsidRPr="003400C0">
        <w:rPr>
          <w:rFonts w:ascii="GHEA Grapalat" w:hAnsi="GHEA Grapalat"/>
          <w:sz w:val="32"/>
          <w:szCs w:val="32"/>
        </w:rPr>
        <w:t>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ներդրումներ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Arial Armenian"/>
          <w:b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hy-AM"/>
        </w:rPr>
        <w:t>Մարզ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այցելած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զբոսաշրջիկների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թիվը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2016</w:t>
      </w:r>
      <w:r w:rsidRPr="003400C0">
        <w:rPr>
          <w:rFonts w:ascii="GHEA Grapalat" w:hAnsi="GHEA Grapalat"/>
          <w:sz w:val="32"/>
          <w:szCs w:val="32"/>
          <w:lang w:val="ru-RU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/>
          <w:sz w:val="32"/>
          <w:szCs w:val="32"/>
          <w:lang w:val="ru-RU"/>
        </w:rPr>
        <w:t>կազմել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95000, 2017</w:t>
      </w:r>
      <w:r w:rsidRPr="003400C0">
        <w:rPr>
          <w:rFonts w:ascii="GHEA Grapalat" w:hAnsi="GHEA Grapalat"/>
          <w:sz w:val="32"/>
          <w:szCs w:val="32"/>
          <w:lang w:val="hy-AM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>.-</w:t>
      </w:r>
      <w:r w:rsidRPr="003400C0">
        <w:rPr>
          <w:rFonts w:ascii="GHEA Grapalat" w:hAnsi="GHEA Grapalat"/>
          <w:sz w:val="32"/>
          <w:szCs w:val="32"/>
          <w:lang w:val="ru-RU"/>
        </w:rPr>
        <w:t>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120 </w:t>
      </w:r>
      <w:r w:rsidRPr="003400C0">
        <w:rPr>
          <w:rFonts w:ascii="GHEA Grapalat" w:hAnsi="GHEA Grapalat"/>
          <w:sz w:val="32"/>
          <w:szCs w:val="32"/>
          <w:lang w:val="hy-AM"/>
        </w:rPr>
        <w:t>հազար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/>
          <w:sz w:val="32"/>
          <w:szCs w:val="32"/>
          <w:lang w:val="ru-RU"/>
        </w:rPr>
        <w:t>իսկ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2018</w:t>
      </w:r>
      <w:r w:rsidRPr="003400C0">
        <w:rPr>
          <w:rFonts w:ascii="GHEA Grapalat" w:hAnsi="GHEA Grapalat"/>
          <w:sz w:val="32"/>
          <w:szCs w:val="32"/>
          <w:lang w:val="ru-RU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/>
          <w:sz w:val="32"/>
          <w:szCs w:val="32"/>
          <w:lang w:val="ru-RU"/>
        </w:rPr>
        <w:t>ակնկալվում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135000 </w:t>
      </w:r>
      <w:r w:rsidRPr="003400C0">
        <w:rPr>
          <w:rFonts w:ascii="GHEA Grapalat" w:hAnsi="GHEA Grapalat"/>
          <w:sz w:val="32"/>
          <w:szCs w:val="32"/>
          <w:lang w:val="hy-AM"/>
        </w:rPr>
        <w:t>մարդ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  <w:r w:rsidRPr="003400C0">
        <w:rPr>
          <w:rFonts w:ascii="GHEA Grapalat" w:hAnsi="GHEA Grapalat"/>
          <w:i/>
          <w:sz w:val="32"/>
          <w:szCs w:val="32"/>
          <w:lang w:val="fr-FR"/>
        </w:rPr>
        <w:t xml:space="preserve">                         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af-ZA"/>
        </w:rPr>
      </w:pP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b/>
          <w:sz w:val="32"/>
          <w:szCs w:val="32"/>
          <w:lang w:val="hy-AM"/>
        </w:rPr>
        <w:t>Գյուղատնտեսության  ոլորտ</w:t>
      </w:r>
      <w:r w:rsidRPr="003400C0">
        <w:rPr>
          <w:rFonts w:ascii="GHEA Grapalat" w:hAnsi="GHEA Grapalat" w:cs="Sylfaen"/>
          <w:sz w:val="32"/>
          <w:szCs w:val="32"/>
          <w:lang w:val="hy-AM"/>
        </w:rPr>
        <w:t xml:space="preserve">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 w:cs="Sylfaen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 w:cs="Arial"/>
          <w:bCs/>
          <w:iCs/>
          <w:sz w:val="32"/>
          <w:szCs w:val="32"/>
          <w:lang w:val="hy-AM"/>
        </w:rPr>
        <w:t>Մարզում վ</w:t>
      </w:r>
      <w:r w:rsidRPr="003400C0">
        <w:rPr>
          <w:rFonts w:ascii="GHEA Grapalat" w:hAnsi="GHEA Grapalat" w:cs="Sylfaen"/>
          <w:sz w:val="32"/>
          <w:szCs w:val="32"/>
          <w:lang w:val="hy-AM"/>
        </w:rPr>
        <w:t>երջին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տարիներին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իրականցվում են մեծ ծավալի ջերմոցային, չրանոցային և սառնարանային տնտեսությունների, այգիների և վերամշակող արտադրամասերի հիմնման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ծրագրեր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</w:t>
      </w:r>
      <w:r w:rsidRPr="003400C0">
        <w:rPr>
          <w:rFonts w:ascii="GHEA Grapalat" w:hAnsi="GHEA Grapalat"/>
          <w:sz w:val="32"/>
          <w:szCs w:val="32"/>
          <w:lang w:val="hy-AM"/>
        </w:rPr>
        <w:t>Ընդհանուր առմամբ վերոնշյալ  տնտեսությունների թիվը արդեն գերազանցում է 350-ը</w:t>
      </w:r>
      <w:r w:rsidRPr="003400C0">
        <w:rPr>
          <w:rFonts w:ascii="GHEA Grapalat" w:hAnsi="GHEA Grapalat"/>
          <w:sz w:val="32"/>
          <w:szCs w:val="32"/>
          <w:lang w:val="af-ZA"/>
        </w:rPr>
        <w:t>,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որոնք ապահովում են ավելի քան 400 </w:t>
      </w:r>
      <w:proofErr w:type="spellStart"/>
      <w:r w:rsidRPr="003400C0">
        <w:rPr>
          <w:rFonts w:ascii="GHEA Grapalat" w:hAnsi="GHEA Grapalat"/>
          <w:sz w:val="32"/>
          <w:szCs w:val="32"/>
        </w:rPr>
        <w:t>հիմնական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ժամանակավոր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աշխատատեղ</w:t>
      </w:r>
      <w:r w:rsidRPr="003400C0">
        <w:rPr>
          <w:rFonts w:ascii="GHEA Grapalat" w:hAnsi="GHEA Grapalat"/>
          <w:sz w:val="32"/>
          <w:szCs w:val="32"/>
          <w:lang w:val="ru-RU"/>
        </w:rPr>
        <w:t>եր</w:t>
      </w:r>
      <w:r w:rsidRPr="003400C0">
        <w:rPr>
          <w:rFonts w:ascii="GHEA Grapalat" w:hAnsi="GHEA Grapalat"/>
          <w:sz w:val="32"/>
          <w:szCs w:val="32"/>
          <w:lang w:val="hy-AM"/>
        </w:rPr>
        <w:t>:</w:t>
      </w:r>
    </w:p>
    <w:p w:rsidR="003400C0" w:rsidRPr="003400C0" w:rsidRDefault="003400C0" w:rsidP="003400C0">
      <w:pPr>
        <w:pStyle w:val="a6"/>
        <w:rPr>
          <w:rFonts w:ascii="GHEA Grapalat" w:hAnsi="GHEA Grapalat" w:cs="Calibri"/>
          <w:sz w:val="32"/>
          <w:szCs w:val="32"/>
          <w:lang w:val="hy-AM"/>
        </w:rPr>
      </w:pPr>
      <w:r w:rsidRPr="003400C0">
        <w:rPr>
          <w:rFonts w:ascii="GHEA Grapalat" w:hAnsi="GHEA Grapalat" w:cs="Calibri"/>
          <w:sz w:val="32"/>
          <w:szCs w:val="32"/>
          <w:lang w:val="hy-AM"/>
        </w:rPr>
        <w:t xml:space="preserve">     Մարզում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կան 6300 հա ոռոգելի հողատարածքներ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որոնցից 2016թ. ոռոգվել է.4740 հա, 2017թ.  - 4757 հա, 2018թ. - 5290 հա: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bCs/>
          <w:sz w:val="32"/>
          <w:szCs w:val="32"/>
          <w:lang w:val="hy-AM"/>
        </w:rPr>
      </w:pPr>
      <w:r w:rsidRPr="003400C0">
        <w:rPr>
          <w:rFonts w:ascii="GHEA Grapalat" w:hAnsi="GHEA Grapalat"/>
          <w:bCs/>
          <w:sz w:val="32"/>
          <w:szCs w:val="32"/>
          <w:lang w:val="hy-AM"/>
        </w:rPr>
        <w:t xml:space="preserve">    2016թ.-ին արտադրվել է  7201 տոննա և  մթերվել   4141 տոննա խաղող: 2017թ.-ին  արտադրվել է  9806 տոննա, մթերվել  5106 տոննա խաղող: 2018թ.- ին կանխատեսվում է արտադրել 11000 տոննա ՝ մթերել – 5700տ: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bCs/>
          <w:sz w:val="32"/>
          <w:szCs w:val="32"/>
          <w:lang w:val="hy-AM"/>
        </w:rPr>
      </w:pPr>
      <w:r w:rsidRPr="003400C0">
        <w:rPr>
          <w:rFonts w:ascii="GHEA Grapalat" w:hAnsi="GHEA Grapalat"/>
          <w:bCs/>
          <w:sz w:val="32"/>
          <w:szCs w:val="32"/>
          <w:lang w:val="hy-AM"/>
        </w:rPr>
        <w:t xml:space="preserve">    2016թ.- արտադրվել  է   10641 տոննա,  մթերվել է  572 տոննա պտուղ և հատապտուղ, արտադրվել  480 տոննա  մրգային չիր: 2017թ.-  արտադրվել է   11822 տոննա,  մթերվել 726 տոննա պտուղ և հատապտուղ, արտադրվել՝  514 տոննա մրգային չիր: </w:t>
      </w:r>
    </w:p>
    <w:p w:rsidR="003400C0" w:rsidRPr="003400C0" w:rsidRDefault="00BA24B0" w:rsidP="003400C0">
      <w:pPr>
        <w:spacing w:after="0" w:line="240" w:lineRule="auto"/>
        <w:jc w:val="both"/>
        <w:rPr>
          <w:rFonts w:ascii="GHEA Grapalat" w:hAnsi="GHEA Grapalat"/>
          <w:bCs/>
          <w:sz w:val="32"/>
          <w:szCs w:val="32"/>
          <w:lang w:val="hy-AM"/>
        </w:rPr>
      </w:pPr>
      <w:r w:rsidRPr="00BA24B0">
        <w:rPr>
          <w:rFonts w:ascii="GHEA Grapalat" w:hAnsi="GHEA Grapalat"/>
          <w:bCs/>
          <w:sz w:val="32"/>
          <w:szCs w:val="32"/>
          <w:lang w:val="hy-AM"/>
        </w:rPr>
        <w:t xml:space="preserve">   </w:t>
      </w:r>
      <w:r w:rsidR="003400C0" w:rsidRPr="003400C0">
        <w:rPr>
          <w:rFonts w:ascii="GHEA Grapalat" w:hAnsi="GHEA Grapalat"/>
          <w:bCs/>
          <w:sz w:val="32"/>
          <w:szCs w:val="32"/>
          <w:lang w:val="hy-AM"/>
        </w:rPr>
        <w:t>2018թ.- կանխատեսվում է արտադրել - 13000 տոննա, մթերել– 800</w:t>
      </w:r>
      <w:r w:rsidRPr="00BA24B0">
        <w:rPr>
          <w:rFonts w:ascii="GHEA Grapalat" w:hAnsi="GHEA Grapalat"/>
          <w:bCs/>
          <w:sz w:val="32"/>
          <w:szCs w:val="32"/>
          <w:lang w:val="hy-AM"/>
        </w:rPr>
        <w:t xml:space="preserve"> </w:t>
      </w:r>
      <w:r w:rsidR="003400C0" w:rsidRPr="003400C0">
        <w:rPr>
          <w:rFonts w:ascii="GHEA Grapalat" w:hAnsi="GHEA Grapalat"/>
          <w:bCs/>
          <w:sz w:val="32"/>
          <w:szCs w:val="32"/>
          <w:lang w:val="hy-AM"/>
        </w:rPr>
        <w:t>տոննա պտուղ և հատապտուղ, արտադրել  570 տոննա մրգային չիր: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bCs/>
          <w:sz w:val="32"/>
          <w:szCs w:val="32"/>
          <w:lang w:val="hy-AM"/>
        </w:rPr>
        <w:t xml:space="preserve"> </w:t>
      </w:r>
      <w:r w:rsidR="00FF0AE3" w:rsidRPr="00FF0AE3">
        <w:rPr>
          <w:rFonts w:ascii="GHEA Grapalat" w:hAnsi="GHEA Grapalat"/>
          <w:bCs/>
          <w:sz w:val="32"/>
          <w:szCs w:val="32"/>
          <w:lang w:val="hy-AM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Մարզում մթերող կազմակերպությունները գյուղացիական տնտեսություններին պարտքեր չունեն:</w:t>
      </w:r>
    </w:p>
    <w:p w:rsidR="003400C0" w:rsidRPr="003400C0" w:rsidRDefault="00FF0AE3" w:rsidP="003400C0">
      <w:pPr>
        <w:spacing w:after="0" w:line="240" w:lineRule="auto"/>
        <w:jc w:val="both"/>
        <w:rPr>
          <w:rFonts w:ascii="GHEA Grapalat" w:hAnsi="GHEA Grapalat" w:cs="Sylfaen"/>
          <w:b/>
          <w:bCs/>
          <w:sz w:val="32"/>
          <w:szCs w:val="32"/>
          <w:lang w:val="af-ZA"/>
        </w:rPr>
      </w:pPr>
      <w:r w:rsidRPr="00A31A7B">
        <w:rPr>
          <w:rFonts w:ascii="GHEA Grapalat" w:hAnsi="GHEA Grapalat" w:cs="Calibri"/>
          <w:sz w:val="32"/>
          <w:szCs w:val="32"/>
          <w:lang w:val="hy-AM"/>
        </w:rPr>
        <w:lastRenderedPageBreak/>
        <w:t xml:space="preserve">   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>2016</w:t>
      </w:r>
      <w:r w:rsidR="003400C0" w:rsidRPr="003400C0">
        <w:rPr>
          <w:rFonts w:ascii="GHEA Grapalat" w:hAnsi="GHEA Grapalat" w:cs="Calibri"/>
          <w:sz w:val="32"/>
          <w:szCs w:val="32"/>
          <w:lang w:val="hy-AM"/>
        </w:rPr>
        <w:t>թ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>.</w:t>
      </w:r>
      <w:r w:rsidR="003400C0" w:rsidRPr="003400C0">
        <w:rPr>
          <w:rFonts w:ascii="GHEA Grapalat" w:hAnsi="GHEA Grapalat" w:cs="Calibri"/>
          <w:sz w:val="32"/>
          <w:szCs w:val="32"/>
          <w:lang w:val="hy-AM"/>
        </w:rPr>
        <w:t xml:space="preserve"> 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 w:cs="Calibri"/>
          <w:b/>
          <w:sz w:val="32"/>
          <w:szCs w:val="32"/>
          <w:lang w:val="hy-AM"/>
        </w:rPr>
        <w:t xml:space="preserve"> </w:t>
      </w:r>
      <w:r w:rsidR="003400C0" w:rsidRPr="003400C0">
        <w:rPr>
          <w:rFonts w:ascii="GHEA Grapalat" w:hAnsi="GHEA Grapalat" w:cs="Calibri"/>
          <w:sz w:val="32"/>
          <w:szCs w:val="32"/>
          <w:lang w:val="hy-AM"/>
        </w:rPr>
        <w:t>Ռուսաստանի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 w:cs="Calibri"/>
          <w:sz w:val="32"/>
          <w:szCs w:val="32"/>
          <w:lang w:val="hy-AM"/>
        </w:rPr>
        <w:t>Դաշնություն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 w:cs="Calibri"/>
          <w:sz w:val="32"/>
          <w:szCs w:val="32"/>
          <w:lang w:val="hy-AM"/>
        </w:rPr>
        <w:t>է արտահանվել</w:t>
      </w:r>
      <w:r w:rsidR="003400C0" w:rsidRPr="003400C0">
        <w:rPr>
          <w:rFonts w:ascii="GHEA Grapalat" w:hAnsi="GHEA Grapalat" w:cs="Calibri"/>
          <w:b/>
          <w:sz w:val="32"/>
          <w:szCs w:val="32"/>
          <w:lang w:val="af-ZA"/>
        </w:rPr>
        <w:t xml:space="preserve">    </w:t>
      </w:r>
      <w:r w:rsidR="00A31A7B" w:rsidRPr="00A31A7B">
        <w:rPr>
          <w:rFonts w:ascii="GHEA Grapalat" w:hAnsi="GHEA Grapalat" w:cs="Calibri"/>
          <w:sz w:val="32"/>
          <w:szCs w:val="32"/>
          <w:lang w:val="af-ZA"/>
        </w:rPr>
        <w:t>67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 xml:space="preserve">5 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3400C0" w:rsidRPr="00A31A7B">
        <w:rPr>
          <w:rFonts w:ascii="GHEA Grapalat" w:hAnsi="GHEA Grapalat" w:cs="Calibri"/>
          <w:sz w:val="32"/>
          <w:szCs w:val="32"/>
          <w:lang w:val="hy-AM"/>
        </w:rPr>
        <w:t>տոննա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A31A7B" w:rsidRPr="00A31A7B">
        <w:rPr>
          <w:rFonts w:ascii="GHEA Grapalat" w:hAnsi="GHEA Grapalat" w:cs="Calibri"/>
          <w:sz w:val="32"/>
          <w:szCs w:val="32"/>
          <w:lang w:val="hy-AM"/>
        </w:rPr>
        <w:t>միրգ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>, 2017</w:t>
      </w:r>
      <w:r w:rsidR="003400C0" w:rsidRPr="00A31A7B">
        <w:rPr>
          <w:rFonts w:ascii="GHEA Grapalat" w:hAnsi="GHEA Grapalat" w:cs="Calibri"/>
          <w:sz w:val="32"/>
          <w:szCs w:val="32"/>
          <w:lang w:val="hy-AM"/>
        </w:rPr>
        <w:t>թ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>.</w:t>
      </w:r>
      <w:r w:rsidR="003400C0" w:rsidRPr="00A31A7B">
        <w:rPr>
          <w:rFonts w:ascii="GHEA Grapalat" w:hAnsi="GHEA Grapalat" w:cs="Calibri"/>
          <w:sz w:val="32"/>
          <w:szCs w:val="32"/>
          <w:lang w:val="hy-AM"/>
        </w:rPr>
        <w:t>-ին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 xml:space="preserve">  </w:t>
      </w:r>
      <w:r w:rsidR="00A31A7B">
        <w:rPr>
          <w:rFonts w:ascii="GHEA Grapalat" w:hAnsi="GHEA Grapalat" w:cs="Calibri"/>
          <w:sz w:val="32"/>
          <w:szCs w:val="32"/>
          <w:lang w:val="af-ZA"/>
        </w:rPr>
        <w:t>1715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 xml:space="preserve">  </w:t>
      </w:r>
      <w:r w:rsidR="003400C0" w:rsidRPr="00A31A7B">
        <w:rPr>
          <w:rFonts w:ascii="GHEA Grapalat" w:hAnsi="GHEA Grapalat" w:cs="Calibri"/>
          <w:sz w:val="32"/>
          <w:szCs w:val="32"/>
          <w:lang w:val="hy-AM"/>
        </w:rPr>
        <w:t>տոննա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>, իսկ 2018</w:t>
      </w:r>
      <w:r w:rsidR="003400C0" w:rsidRPr="00A31A7B">
        <w:rPr>
          <w:rFonts w:ascii="GHEA Grapalat" w:hAnsi="GHEA Grapalat" w:cs="Calibri"/>
          <w:sz w:val="32"/>
          <w:szCs w:val="32"/>
          <w:lang w:val="hy-AM"/>
        </w:rPr>
        <w:t>թ</w:t>
      </w:r>
      <w:r w:rsidR="003400C0" w:rsidRPr="00A31A7B">
        <w:rPr>
          <w:rFonts w:ascii="GHEA Grapalat" w:hAnsi="GHEA Grapalat" w:cs="Calibri"/>
          <w:sz w:val="32"/>
          <w:szCs w:val="32"/>
          <w:lang w:val="af-ZA"/>
        </w:rPr>
        <w:t>.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 </w:t>
      </w:r>
      <w:proofErr w:type="spellStart"/>
      <w:proofErr w:type="gramStart"/>
      <w:r w:rsidR="003400C0" w:rsidRPr="003400C0">
        <w:rPr>
          <w:rFonts w:ascii="GHEA Grapalat" w:hAnsi="GHEA Grapalat" w:cs="Calibri"/>
          <w:sz w:val="32"/>
          <w:szCs w:val="32"/>
        </w:rPr>
        <w:t>կանխատեսվում</w:t>
      </w:r>
      <w:proofErr w:type="spellEnd"/>
      <w:proofErr w:type="gramEnd"/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 w:cs="Calibri"/>
          <w:sz w:val="32"/>
          <w:szCs w:val="32"/>
        </w:rPr>
        <w:t>է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 արտահանել </w:t>
      </w:r>
      <w:r w:rsidR="00A31A7B">
        <w:rPr>
          <w:rFonts w:ascii="GHEA Grapalat" w:hAnsi="GHEA Grapalat" w:cs="Calibri"/>
          <w:sz w:val="32"/>
          <w:szCs w:val="32"/>
          <w:lang w:val="af-ZA"/>
        </w:rPr>
        <w:t>2700</w:t>
      </w:r>
      <w:r w:rsidR="003400C0" w:rsidRPr="003400C0">
        <w:rPr>
          <w:rFonts w:ascii="GHEA Grapalat" w:hAnsi="GHEA Grapalat" w:cs="Calibri"/>
          <w:sz w:val="32"/>
          <w:szCs w:val="32"/>
          <w:lang w:val="af-ZA"/>
        </w:rPr>
        <w:t xml:space="preserve">  </w:t>
      </w:r>
      <w:proofErr w:type="spellStart"/>
      <w:r w:rsidR="003400C0" w:rsidRPr="003400C0">
        <w:rPr>
          <w:rFonts w:ascii="GHEA Grapalat" w:hAnsi="GHEA Grapalat" w:cs="Calibri"/>
          <w:sz w:val="32"/>
          <w:szCs w:val="32"/>
        </w:rPr>
        <w:t>տոննա</w:t>
      </w:r>
      <w:proofErr w:type="spellEnd"/>
      <w:r w:rsidR="003400C0" w:rsidRPr="003400C0">
        <w:rPr>
          <w:rFonts w:ascii="GHEA Grapalat" w:hAnsi="GHEA Grapalat" w:cs="Calibri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="00A237E3">
        <w:rPr>
          <w:rFonts w:ascii="GHEA Grapalat" w:hAnsi="GHEA Grapalat"/>
          <w:sz w:val="32"/>
          <w:szCs w:val="32"/>
          <w:lang w:val="af-ZA"/>
        </w:rPr>
        <w:t xml:space="preserve">Մարզում առկա է 1445 միավոր գյուղտեխնիկա: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2016թ. </w:t>
      </w:r>
      <w:proofErr w:type="spellStart"/>
      <w:r w:rsidRPr="003400C0">
        <w:rPr>
          <w:rFonts w:ascii="GHEA Grapalat" w:hAnsi="GHEA Grapalat"/>
          <w:sz w:val="32"/>
          <w:szCs w:val="32"/>
        </w:rPr>
        <w:t>Ֆինանսական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վարձակալության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լիզինգով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ձեռք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բերված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առկա 14 միավոր </w:t>
      </w:r>
      <w:proofErr w:type="spellStart"/>
      <w:r w:rsidRPr="003400C0">
        <w:rPr>
          <w:rFonts w:ascii="GHEA Grapalat" w:hAnsi="GHEA Grapalat"/>
          <w:sz w:val="32"/>
          <w:szCs w:val="32"/>
        </w:rPr>
        <w:t>գյուղատնտեսական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տեխնիկային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/</w:t>
      </w:r>
      <w:proofErr w:type="spellStart"/>
      <w:r w:rsidRPr="003400C0">
        <w:rPr>
          <w:rFonts w:ascii="GHEA Grapalat" w:hAnsi="GHEA Grapalat"/>
          <w:sz w:val="32"/>
          <w:szCs w:val="32"/>
        </w:rPr>
        <w:t>տրակտորներ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proofErr w:type="gramStart"/>
      <w:r w:rsidRPr="003400C0">
        <w:rPr>
          <w:rFonts w:ascii="GHEA Grapalat" w:hAnsi="GHEA Grapalat"/>
          <w:sz w:val="32"/>
          <w:szCs w:val="32"/>
        </w:rPr>
        <w:t>հացահատիկահավաք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Pr="003400C0">
        <w:rPr>
          <w:rFonts w:ascii="GHEA Grapalat" w:hAnsi="GHEA Grapalat"/>
          <w:sz w:val="32"/>
          <w:szCs w:val="32"/>
        </w:rPr>
        <w:t>կոմբայններ</w:t>
      </w:r>
      <w:proofErr w:type="spellEnd"/>
      <w:proofErr w:type="gram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գյուղատնտեսական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գործիքներ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/ 2017</w:t>
      </w:r>
      <w:r w:rsidRPr="003400C0">
        <w:rPr>
          <w:rFonts w:ascii="GHEA Grapalat" w:hAnsi="GHEA Grapalat"/>
          <w:sz w:val="32"/>
          <w:szCs w:val="32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>.</w:t>
      </w:r>
      <w:proofErr w:type="spellStart"/>
      <w:r w:rsidRPr="003400C0">
        <w:rPr>
          <w:rFonts w:ascii="GHEA Grapalat" w:hAnsi="GHEA Grapalat"/>
          <w:sz w:val="32"/>
          <w:szCs w:val="32"/>
        </w:rPr>
        <w:t>ավելացավ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9 </w:t>
      </w:r>
      <w:proofErr w:type="spellStart"/>
      <w:r w:rsidRPr="003400C0">
        <w:rPr>
          <w:rFonts w:ascii="GHEA Grapalat" w:hAnsi="GHEA Grapalat"/>
          <w:sz w:val="32"/>
          <w:szCs w:val="32"/>
        </w:rPr>
        <w:t>միավոր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՝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դառնալով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23-</w:t>
      </w:r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>, 2018</w:t>
      </w:r>
      <w:r w:rsidRPr="003400C0">
        <w:rPr>
          <w:rFonts w:ascii="GHEA Grapalat" w:hAnsi="GHEA Grapalat"/>
          <w:sz w:val="32"/>
          <w:szCs w:val="32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proofErr w:type="gramStart"/>
      <w:r w:rsidRPr="003400C0">
        <w:rPr>
          <w:rFonts w:ascii="GHEA Grapalat" w:hAnsi="GHEA Grapalat"/>
          <w:sz w:val="32"/>
          <w:szCs w:val="32"/>
        </w:rPr>
        <w:t>ձեռք</w:t>
      </w:r>
      <w:proofErr w:type="spellEnd"/>
      <w:proofErr w:type="gram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կբերվի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ևս </w:t>
      </w:r>
      <w:r w:rsidR="003231FD">
        <w:rPr>
          <w:rFonts w:ascii="GHEA Grapalat" w:hAnsi="GHEA Grapalat"/>
          <w:sz w:val="32"/>
          <w:szCs w:val="32"/>
          <w:lang w:val="af-ZA"/>
        </w:rPr>
        <w:t>2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4 </w:t>
      </w:r>
      <w:proofErr w:type="spellStart"/>
      <w:r w:rsidRPr="003400C0">
        <w:rPr>
          <w:rFonts w:ascii="GHEA Grapalat" w:hAnsi="GHEA Grapalat"/>
          <w:sz w:val="32"/>
          <w:szCs w:val="32"/>
        </w:rPr>
        <w:t>միավոր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pStyle w:val="a6"/>
        <w:rPr>
          <w:rFonts w:ascii="GHEA Grapalat" w:hAnsi="GHEA Grapalat"/>
          <w:b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  &lt;&lt;</w:t>
      </w:r>
      <w:proofErr w:type="spellStart"/>
      <w:r w:rsidRPr="003400C0">
        <w:rPr>
          <w:rFonts w:ascii="GHEA Grapalat" w:hAnsi="GHEA Grapalat"/>
          <w:sz w:val="32"/>
          <w:szCs w:val="32"/>
        </w:rPr>
        <w:t>Գյուղատնտեսության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ոլորտին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տրամադրվող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վարկերի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տոկոսադրույքների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սուբսիդավորման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ծրագրով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&gt;&gt;  85 ֆերմեր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ներ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ստացել 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են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309.4 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.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վարկ:</w:t>
      </w:r>
    </w:p>
    <w:p w:rsidR="003400C0" w:rsidRPr="003400C0" w:rsidRDefault="003400C0" w:rsidP="003400C0">
      <w:pPr>
        <w:pStyle w:val="norm"/>
        <w:spacing w:line="240" w:lineRule="auto"/>
        <w:ind w:firstLine="0"/>
        <w:rPr>
          <w:rFonts w:ascii="GHEA Grapalat" w:hAnsi="GHEA Grapalat"/>
          <w:spacing w:val="-8"/>
          <w:sz w:val="32"/>
          <w:szCs w:val="32"/>
          <w:lang w:val="af-ZA"/>
        </w:rPr>
      </w:pPr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      2017</w:t>
      </w:r>
      <w:r w:rsidRPr="003400C0">
        <w:rPr>
          <w:rFonts w:ascii="GHEA Grapalat" w:hAnsi="GHEA Grapalat"/>
          <w:bCs/>
          <w:sz w:val="32"/>
          <w:szCs w:val="32"/>
        </w:rPr>
        <w:t>թ</w:t>
      </w:r>
      <w:r w:rsidRPr="003400C0">
        <w:rPr>
          <w:rFonts w:ascii="GHEA Grapalat" w:hAnsi="GHEA Grapalat"/>
          <w:bCs/>
          <w:sz w:val="32"/>
          <w:szCs w:val="32"/>
          <w:lang w:val="af-ZA"/>
        </w:rPr>
        <w:t>.</w:t>
      </w:r>
      <w:proofErr w:type="spellStart"/>
      <w:r w:rsidRPr="003400C0">
        <w:rPr>
          <w:rFonts w:ascii="GHEA Grapalat" w:hAnsi="GHEA Grapalat"/>
          <w:bCs/>
          <w:sz w:val="32"/>
          <w:szCs w:val="32"/>
        </w:rPr>
        <w:t>հունվարի</w:t>
      </w:r>
      <w:proofErr w:type="spellEnd"/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1-</w:t>
      </w:r>
      <w:r w:rsidRPr="003400C0">
        <w:rPr>
          <w:rFonts w:ascii="GHEA Grapalat" w:hAnsi="GHEA Grapalat"/>
          <w:bCs/>
          <w:sz w:val="32"/>
          <w:szCs w:val="32"/>
        </w:rPr>
        <w:t>ի</w:t>
      </w:r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bCs/>
          <w:sz w:val="32"/>
          <w:szCs w:val="32"/>
        </w:rPr>
        <w:t>դրությամբ</w:t>
      </w:r>
      <w:proofErr w:type="spellEnd"/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bCs/>
          <w:sz w:val="32"/>
          <w:szCs w:val="32"/>
        </w:rPr>
        <w:t>առկա</w:t>
      </w:r>
      <w:proofErr w:type="spellEnd"/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bCs/>
          <w:sz w:val="32"/>
          <w:szCs w:val="32"/>
        </w:rPr>
        <w:t>է</w:t>
      </w:r>
      <w:proofErr w:type="spellStart"/>
      <w:r w:rsidRPr="003400C0">
        <w:rPr>
          <w:rFonts w:ascii="GHEA Grapalat" w:hAnsi="GHEA Grapalat"/>
          <w:bCs/>
          <w:sz w:val="32"/>
          <w:szCs w:val="32"/>
          <w:lang w:val="ru-RU"/>
        </w:rPr>
        <w:t>ին</w:t>
      </w:r>
      <w:proofErr w:type="spellEnd"/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25.3 </w:t>
      </w:r>
      <w:proofErr w:type="spellStart"/>
      <w:r w:rsidRPr="003400C0">
        <w:rPr>
          <w:rFonts w:ascii="GHEA Grapalat" w:hAnsi="GHEA Grapalat"/>
          <w:bCs/>
          <w:sz w:val="32"/>
          <w:szCs w:val="32"/>
        </w:rPr>
        <w:t>հա</w:t>
      </w:r>
      <w:proofErr w:type="spellEnd"/>
      <w:r w:rsidRPr="003400C0">
        <w:rPr>
          <w:rFonts w:ascii="GHEA Grapalat" w:hAnsi="GHEA Grapalat"/>
          <w:bCs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pacing w:val="-8"/>
          <w:sz w:val="32"/>
          <w:szCs w:val="32"/>
        </w:rPr>
        <w:t>պտղատու</w:t>
      </w:r>
      <w:proofErr w:type="spellEnd"/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pacing w:val="-8"/>
          <w:sz w:val="32"/>
          <w:szCs w:val="32"/>
        </w:rPr>
        <w:t>և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 </w:t>
      </w:r>
      <w:proofErr w:type="spellStart"/>
      <w:r w:rsidRPr="003400C0">
        <w:rPr>
          <w:rFonts w:ascii="GHEA Grapalat" w:hAnsi="GHEA Grapalat"/>
          <w:spacing w:val="-8"/>
          <w:sz w:val="32"/>
          <w:szCs w:val="32"/>
        </w:rPr>
        <w:t>ելակի</w:t>
      </w:r>
      <w:proofErr w:type="spellEnd"/>
      <w:r w:rsidRPr="003400C0">
        <w:rPr>
          <w:rFonts w:ascii="GHEA Grapalat" w:hAnsi="GHEA Grapalat"/>
          <w:spacing w:val="-8"/>
          <w:sz w:val="32"/>
          <w:szCs w:val="32"/>
          <w:lang w:val="hy-AM"/>
        </w:rPr>
        <w:t xml:space="preserve"> ինտենսիվ այգիներ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>, 2017</w:t>
      </w:r>
      <w:r w:rsidRPr="003400C0">
        <w:rPr>
          <w:rFonts w:ascii="GHEA Grapalat" w:hAnsi="GHEA Grapalat"/>
          <w:spacing w:val="-8"/>
          <w:sz w:val="32"/>
          <w:szCs w:val="32"/>
        </w:rPr>
        <w:t>թ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. </w:t>
      </w:r>
      <w:proofErr w:type="spellStart"/>
      <w:proofErr w:type="gramStart"/>
      <w:r w:rsidRPr="003400C0">
        <w:rPr>
          <w:rFonts w:ascii="GHEA Grapalat" w:hAnsi="GHEA Grapalat"/>
          <w:spacing w:val="-8"/>
          <w:sz w:val="32"/>
          <w:szCs w:val="32"/>
        </w:rPr>
        <w:t>հիմնվեց</w:t>
      </w:r>
      <w:proofErr w:type="spellEnd"/>
      <w:proofErr w:type="gramEnd"/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pacing w:val="-8"/>
          <w:sz w:val="32"/>
          <w:szCs w:val="32"/>
        </w:rPr>
        <w:t>ևս</w:t>
      </w:r>
      <w:proofErr w:type="spellEnd"/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44.4 </w:t>
      </w:r>
      <w:proofErr w:type="spellStart"/>
      <w:r w:rsidRPr="003400C0">
        <w:rPr>
          <w:rFonts w:ascii="GHEA Grapalat" w:hAnsi="GHEA Grapalat"/>
          <w:spacing w:val="-8"/>
          <w:sz w:val="32"/>
          <w:szCs w:val="32"/>
        </w:rPr>
        <w:t>հա</w:t>
      </w:r>
      <w:proofErr w:type="spellEnd"/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, 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իսկ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 2018</w:t>
      </w:r>
      <w:r w:rsidRPr="003400C0">
        <w:rPr>
          <w:rFonts w:ascii="GHEA Grapalat" w:hAnsi="GHEA Grapalat"/>
          <w:spacing w:val="-8"/>
          <w:sz w:val="32"/>
          <w:szCs w:val="32"/>
        </w:rPr>
        <w:t>թ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կանխատեսվում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հիմնել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350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հա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ինտենսիվ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pacing w:val="-8"/>
          <w:sz w:val="32"/>
          <w:szCs w:val="32"/>
          <w:lang w:val="ru-RU"/>
        </w:rPr>
        <w:t>այգիներ</w:t>
      </w:r>
      <w:r w:rsidRPr="003400C0">
        <w:rPr>
          <w:rFonts w:ascii="GHEA Grapalat" w:hAnsi="GHEA Grapalat"/>
          <w:spacing w:val="-8"/>
          <w:sz w:val="32"/>
          <w:szCs w:val="32"/>
          <w:lang w:val="af-ZA"/>
        </w:rPr>
        <w:t xml:space="preserve">: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     ՀՀ կառավարության, </w:t>
      </w:r>
      <w:r w:rsidRPr="003400C0">
        <w:rPr>
          <w:rFonts w:ascii="GHEA Grapalat" w:hAnsi="GHEA Grapalat"/>
          <w:sz w:val="32"/>
          <w:szCs w:val="32"/>
        </w:rPr>
        <w:t>ե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վրոմիության </w:t>
      </w:r>
      <w:r w:rsidRPr="003400C0">
        <w:rPr>
          <w:rFonts w:ascii="GHEA Grapalat" w:hAnsi="GHEA Grapalat"/>
          <w:sz w:val="32"/>
          <w:szCs w:val="32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մասնավոր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ներդրողների</w:t>
      </w:r>
      <w:proofErr w:type="spellEnd"/>
      <w:r w:rsidRPr="003400C0">
        <w:rPr>
          <w:rFonts w:ascii="GHEA Grapalat" w:hAnsi="GHEA Grapalat"/>
          <w:sz w:val="32"/>
          <w:szCs w:val="32"/>
          <w:lang w:val="hy-AM"/>
        </w:rPr>
        <w:t xml:space="preserve"> միջոցներով ներկայումս  մարզում իրականացվում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&lt;&lt;</w:t>
      </w:r>
      <w:proofErr w:type="spellStart"/>
      <w:r w:rsidRPr="003400C0">
        <w:rPr>
          <w:rFonts w:ascii="GHEA Grapalat" w:hAnsi="GHEA Grapalat"/>
          <w:sz w:val="32"/>
          <w:szCs w:val="32"/>
        </w:rPr>
        <w:t>Ինտեգրված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հավասարակշռված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տնտեսական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զարգացում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&gt;&gt; </w:t>
      </w:r>
      <w:proofErr w:type="spellStart"/>
      <w:r w:rsidRPr="003400C0">
        <w:rPr>
          <w:rFonts w:ascii="GHEA Grapalat" w:hAnsi="GHEA Grapalat"/>
          <w:sz w:val="32"/>
          <w:szCs w:val="32"/>
        </w:rPr>
        <w:t>ծրագիրը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շուրջ </w:t>
      </w:r>
      <w:r w:rsidRPr="003400C0">
        <w:rPr>
          <w:rFonts w:ascii="GHEA Grapalat" w:hAnsi="GHEA Grapalat"/>
          <w:sz w:val="32"/>
          <w:szCs w:val="32"/>
          <w:lang w:val="af-ZA"/>
        </w:rPr>
        <w:t>911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մլ</w:t>
      </w:r>
      <w:r w:rsidRPr="003400C0">
        <w:rPr>
          <w:rFonts w:ascii="GHEA Grapalat" w:hAnsi="GHEA Grapalat"/>
          <w:sz w:val="32"/>
          <w:szCs w:val="32"/>
        </w:rPr>
        <w:t>ն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դրամ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արժողությամբ</w:t>
      </w:r>
      <w:proofErr w:type="spellEnd"/>
      <w:r w:rsidRPr="003400C0">
        <w:rPr>
          <w:rFonts w:ascii="GHEA Grapalat" w:hAnsi="GHEA Grapalat"/>
          <w:sz w:val="32"/>
          <w:szCs w:val="32"/>
          <w:lang w:val="hy-AM"/>
        </w:rPr>
        <w:t>,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որի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արդյունքում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af-ZA"/>
        </w:rPr>
        <w:t>2018</w:t>
      </w:r>
      <w:r w:rsidRPr="003400C0">
        <w:rPr>
          <w:rFonts w:ascii="GHEA Grapalat" w:hAnsi="GHEA Grapalat"/>
          <w:sz w:val="32"/>
          <w:szCs w:val="32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կստեղծվեն 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120  </w:t>
      </w:r>
      <w:proofErr w:type="spellStart"/>
      <w:r w:rsidRPr="003400C0">
        <w:rPr>
          <w:rFonts w:ascii="GHEA Grapalat" w:hAnsi="GHEA Grapalat"/>
          <w:sz w:val="32"/>
          <w:szCs w:val="32"/>
        </w:rPr>
        <w:t>հիմնական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աշխատատեղ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եր</w:t>
      </w:r>
      <w:proofErr w:type="spellEnd"/>
      <w:r w:rsidRPr="003400C0">
        <w:rPr>
          <w:rFonts w:ascii="GHEA Grapalat" w:hAnsi="GHEA Grapalat"/>
          <w:sz w:val="32"/>
          <w:szCs w:val="32"/>
          <w:lang w:val="hy-AM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Calibri"/>
          <w:sz w:val="32"/>
          <w:szCs w:val="32"/>
          <w:lang w:val="af-ZA"/>
        </w:rPr>
      </w:pP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   2016</w:t>
      </w:r>
      <w:r w:rsidRPr="003400C0">
        <w:rPr>
          <w:rFonts w:ascii="GHEA Grapalat" w:hAnsi="GHEA Grapalat" w:cs="Calibri"/>
          <w:sz w:val="32"/>
          <w:szCs w:val="32"/>
          <w:lang w:val="hy-AM"/>
        </w:rPr>
        <w:t>թ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մարզի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գյուղատնտեսության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բնագավառում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պետական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միջազգային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և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այլ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դոնոր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կազմակերպությունների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մասնավոր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ներդրողների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կողմից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իրականացվել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են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շուրջ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 1.56 մլրդ. դրամի աշխատանքներ,  2017</w:t>
      </w:r>
      <w:r w:rsidRPr="003400C0">
        <w:rPr>
          <w:rFonts w:ascii="GHEA Grapalat" w:hAnsi="GHEA Grapalat" w:cs="Calibri"/>
          <w:sz w:val="32"/>
          <w:szCs w:val="32"/>
          <w:lang w:val="hy-AM"/>
        </w:rPr>
        <w:t>թ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.՝ 2.82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մլրդ</w:t>
      </w:r>
      <w:r w:rsidRPr="003400C0">
        <w:rPr>
          <w:rFonts w:ascii="GHEA Grapalat" w:hAnsi="GHEA Grapalat" w:cs="Calibri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Calibri"/>
          <w:sz w:val="32"/>
          <w:szCs w:val="32"/>
          <w:lang w:val="hy-AM"/>
        </w:rPr>
        <w:t>դրամի</w:t>
      </w:r>
      <w:r w:rsidRPr="003400C0">
        <w:rPr>
          <w:rFonts w:ascii="GHEA Grapalat" w:hAnsi="GHEA Grapalat" w:cs="Calibri"/>
          <w:sz w:val="32"/>
          <w:szCs w:val="32"/>
          <w:lang w:val="af-ZA"/>
        </w:rPr>
        <w:t>, իսկ  2018թ. նախատեսվում է  5.6  մլրդ. դրամի ներդրումներ: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b/>
          <w:sz w:val="32"/>
          <w:szCs w:val="32"/>
          <w:lang w:val="hy-AM"/>
        </w:rPr>
      </w:pPr>
      <w:r w:rsidRPr="003400C0">
        <w:rPr>
          <w:rFonts w:ascii="GHEA Grapalat" w:hAnsi="GHEA Grapalat" w:cs="Sylfaen"/>
          <w:b/>
          <w:sz w:val="32"/>
          <w:szCs w:val="32"/>
          <w:lang w:val="af-ZA"/>
        </w:rPr>
        <w:t xml:space="preserve">     </w:t>
      </w:r>
      <w:r w:rsidR="00011D36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b/>
          <w:sz w:val="32"/>
          <w:szCs w:val="32"/>
          <w:lang w:val="hy-AM"/>
        </w:rPr>
        <w:t>Ֆինանսներ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Մարզի համայնքների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2017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թվականի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տեղական բյուջեների </w:t>
      </w:r>
      <w:r w:rsidRPr="003400C0">
        <w:rPr>
          <w:rFonts w:ascii="GHEA Grapalat" w:hAnsi="GHEA Grapalat" w:cs="Arial LatArm"/>
          <w:sz w:val="32"/>
          <w:szCs w:val="32"/>
          <w:lang w:val="hy-AM"/>
        </w:rPr>
        <w:t>եկամուտների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փաստացի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մուտքեր</w:t>
      </w:r>
      <w:r w:rsidRPr="003400C0">
        <w:rPr>
          <w:rFonts w:ascii="GHEA Grapalat" w:hAnsi="GHEA Grapalat" w:cs="Sylfaen"/>
          <w:sz w:val="32"/>
          <w:szCs w:val="32"/>
          <w:lang w:val="hy-AM"/>
        </w:rPr>
        <w:t>ը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</w:t>
      </w:r>
      <w:r w:rsidRPr="003400C0">
        <w:rPr>
          <w:rFonts w:ascii="GHEA Grapalat" w:hAnsi="GHEA Grapalat" w:cs="Sylfaen"/>
          <w:sz w:val="32"/>
          <w:szCs w:val="32"/>
          <w:lang w:val="af-ZA"/>
        </w:rPr>
        <w:t>ել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են 3449.5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մլն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դրամ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որը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կազմում է տարեկան նախատեսվածի 97.9 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%-ը,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իսկ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սեփական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եկամուտներ</w:t>
      </w:r>
      <w:r w:rsidRPr="003400C0">
        <w:rPr>
          <w:rFonts w:ascii="GHEA Grapalat" w:hAnsi="GHEA Grapalat" w:cs="Sylfaen"/>
          <w:sz w:val="32"/>
          <w:szCs w:val="32"/>
          <w:lang w:val="hy-AM"/>
        </w:rPr>
        <w:t>ի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հավաքագր</w:t>
      </w:r>
      <w:r w:rsidRPr="003400C0">
        <w:rPr>
          <w:rFonts w:ascii="GHEA Grapalat" w:hAnsi="GHEA Grapalat" w:cs="Sylfaen"/>
          <w:sz w:val="32"/>
          <w:szCs w:val="32"/>
          <w:lang w:val="hy-AM"/>
        </w:rPr>
        <w:t>ումը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hy-AM"/>
        </w:rPr>
        <w:t>կազմ</w:t>
      </w:r>
      <w:r w:rsidRPr="003400C0">
        <w:rPr>
          <w:rFonts w:ascii="GHEA Grapalat" w:hAnsi="GHEA Grapalat" w:cs="Sylfaen"/>
          <w:sz w:val="32"/>
          <w:szCs w:val="32"/>
          <w:lang w:val="af-ZA"/>
        </w:rPr>
        <w:t>ել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է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887.1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մլն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դրամ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կամ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կատարվել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է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94.5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%-ով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: 2016 թվականի տարեկան ցուցանիշների համեմատությամբ 2017 թվականի սեփական եկամուտներն ավել են հավաքագրվել 168.8 մլն. դրամով: 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 w:cs="Arial LatArm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lastRenderedPageBreak/>
        <w:t xml:space="preserve">Մարզի համայնքների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2018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թվականի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տեղական բյուջեների </w:t>
      </w:r>
      <w:r w:rsidRPr="003400C0">
        <w:rPr>
          <w:rFonts w:ascii="GHEA Grapalat" w:hAnsi="GHEA Grapalat" w:cs="Arial LatArm"/>
          <w:sz w:val="32"/>
          <w:szCs w:val="32"/>
          <w:lang w:val="ru-RU"/>
        </w:rPr>
        <w:t>եկամուտներ</w:t>
      </w:r>
      <w:r w:rsidRPr="003400C0">
        <w:rPr>
          <w:rFonts w:ascii="GHEA Grapalat" w:hAnsi="GHEA Grapalat" w:cs="Arial LatArm"/>
          <w:sz w:val="32"/>
          <w:szCs w:val="32"/>
        </w:rPr>
        <w:t>ի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 w:cs="Arial LatArm"/>
          <w:sz w:val="32"/>
          <w:szCs w:val="32"/>
        </w:rPr>
        <w:t>հանրագումարը</w:t>
      </w:r>
      <w:proofErr w:type="spellEnd"/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 w:cs="Sylfaen"/>
          <w:sz w:val="32"/>
          <w:szCs w:val="32"/>
          <w:lang w:val="ru-RU"/>
        </w:rPr>
        <w:t>կազմ</w:t>
      </w:r>
      <w:proofErr w:type="spellEnd"/>
      <w:r w:rsidRPr="003400C0">
        <w:rPr>
          <w:rFonts w:ascii="GHEA Grapalat" w:hAnsi="GHEA Grapalat" w:cs="Sylfaen"/>
          <w:sz w:val="32"/>
          <w:szCs w:val="32"/>
          <w:lang w:val="af-ZA"/>
        </w:rPr>
        <w:t>ել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է 3516.1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մլն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դրամ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,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իսկ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սեփական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եկամուտները՝ 1075.5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af-ZA"/>
        </w:rPr>
        <w:t>մլն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դրամ: </w:t>
      </w: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 2018 թվականի մարզի համայնքների սեփական եկամուտների հանրագումարը 2017 թվականի համեմատությամբ ավել է նախատեսվել  188.4 մլն դրամով: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 w:cs="Arial LatArm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t>2017 թվականին սոցիալական ծախսերին ուղղված գումարը կազմել է տեղական բյուջեների վարչական մասի հանրագումարի 2.5 %-ը, իսկ 2018 թվականին՝ 1.7 %-ը: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 w:cs="Arial LatArm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2017 թվականին տեղական բյուջեների ֆոնդային մասի փաստացի ծախսերի հանրագումարը կազմել է 371.3 մլն. դրամ, որը 2016 թվականի ֆոնդային բյուջեի ծախսերի նկատմամբ ավել է 26.6 մլն. դրամով: 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 w:cs="Arial LatArm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t xml:space="preserve">2018 թվականի տեղական բյուջեների ֆոնդային մասի տարեկան ծախսը նախատեսված է 395.9 մլն. դրամ, որը 2017 թվականի ֆոնդային բյուջեի ծախսերի նկատմամբ ավելի է 24.6 մլն. դրամով: </w:t>
      </w:r>
    </w:p>
    <w:p w:rsidR="003400C0" w:rsidRPr="003400C0" w:rsidRDefault="003400C0" w:rsidP="003400C0">
      <w:pPr>
        <w:pStyle w:val="a6"/>
        <w:ind w:firstLine="630"/>
        <w:rPr>
          <w:rFonts w:ascii="GHEA Grapalat" w:hAnsi="GHEA Grapalat" w:cs="Arial LatArm"/>
          <w:sz w:val="32"/>
          <w:szCs w:val="32"/>
          <w:lang w:val="af-ZA"/>
        </w:rPr>
      </w:pPr>
      <w:r w:rsidRPr="003400C0">
        <w:rPr>
          <w:rFonts w:ascii="GHEA Grapalat" w:hAnsi="GHEA Grapalat" w:cs="Arial LatArm"/>
          <w:sz w:val="32"/>
          <w:szCs w:val="32"/>
          <w:lang w:val="af-ZA"/>
        </w:rPr>
        <w:t>2016 թվականին մարզի բնակչության 1 շնչին ընկնող սեփական եկամուտը կազմել է 5700 դրամ, 2017 թվականին` 7200 դրամ, իսկ 2018 թվականին կանխատեսվում է  8700 դրամ:</w:t>
      </w:r>
    </w:p>
    <w:p w:rsidR="003400C0" w:rsidRPr="003400C0" w:rsidRDefault="00FF0AE3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FF0AE3">
        <w:rPr>
          <w:rFonts w:ascii="GHEA Grapalat" w:hAnsi="GHEA Grapalat"/>
          <w:sz w:val="32"/>
          <w:szCs w:val="32"/>
          <w:lang w:val="af-ZA"/>
        </w:rPr>
        <w:t xml:space="preserve">    </w:t>
      </w:r>
      <w:r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Մարզում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գ</w:t>
      </w:r>
      <w:proofErr w:type="spellStart"/>
      <w:r w:rsidR="003400C0" w:rsidRPr="003400C0">
        <w:rPr>
          <w:rFonts w:ascii="GHEA Grapalat" w:hAnsi="GHEA Grapalat" w:cs="Sylfaen"/>
          <w:sz w:val="32"/>
          <w:szCs w:val="32"/>
        </w:rPr>
        <w:t>ույքագրված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աղբավայրերի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թիվը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՝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190, </w:t>
      </w:r>
      <w:r w:rsidR="003400C0" w:rsidRPr="003400C0">
        <w:rPr>
          <w:rFonts w:ascii="GHEA Grapalat" w:hAnsi="GHEA Grapalat" w:cs="Sylfaen"/>
          <w:sz w:val="32"/>
          <w:szCs w:val="32"/>
          <w:lang w:val="ru-RU"/>
        </w:rPr>
        <w:t>գ</w:t>
      </w:r>
      <w:proofErr w:type="spellStart"/>
      <w:r w:rsidR="003400C0" w:rsidRPr="003400C0">
        <w:rPr>
          <w:rFonts w:ascii="GHEA Grapalat" w:hAnsi="GHEA Grapalat" w:cs="Sylfaen"/>
          <w:sz w:val="32"/>
          <w:szCs w:val="32"/>
        </w:rPr>
        <w:t>ործող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հիմնական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աղբավայրերի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թիվը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՝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36, </w:t>
      </w:r>
      <w:r w:rsidR="003400C0" w:rsidRPr="003400C0">
        <w:rPr>
          <w:rFonts w:ascii="GHEA Grapalat" w:hAnsi="GHEA Grapalat" w:cs="Sylfaen"/>
          <w:sz w:val="32"/>
          <w:szCs w:val="32"/>
          <w:lang w:val="ru-RU"/>
        </w:rPr>
        <w:t>փ</w:t>
      </w:r>
      <w:proofErr w:type="spellStart"/>
      <w:r w:rsidR="003400C0" w:rsidRPr="003400C0">
        <w:rPr>
          <w:rFonts w:ascii="GHEA Grapalat" w:hAnsi="GHEA Grapalat" w:cs="Sylfaen"/>
          <w:sz w:val="32"/>
          <w:szCs w:val="32"/>
        </w:rPr>
        <w:t>ակված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աղբավայրերի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թիվը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՝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127, </w:t>
      </w:r>
      <w:r w:rsidR="003400C0" w:rsidRPr="003400C0">
        <w:rPr>
          <w:rFonts w:ascii="GHEA Grapalat" w:hAnsi="GHEA Grapalat" w:cs="Sylfaen"/>
          <w:sz w:val="32"/>
          <w:szCs w:val="32"/>
          <w:lang w:val="ru-RU"/>
        </w:rPr>
        <w:t>փ</w:t>
      </w:r>
      <w:proofErr w:type="spellStart"/>
      <w:r w:rsidR="003400C0" w:rsidRPr="003400C0">
        <w:rPr>
          <w:rFonts w:ascii="GHEA Grapalat" w:hAnsi="GHEA Grapalat" w:cs="Sylfaen"/>
          <w:sz w:val="32"/>
          <w:szCs w:val="32"/>
        </w:rPr>
        <w:t>ակման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ենթակա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աղբավայրերի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թիվը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՝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27: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FF0AE3">
        <w:rPr>
          <w:rFonts w:ascii="GHEA Grapalat" w:hAnsi="GHEA Grapalat" w:cs="Sylfaen"/>
          <w:sz w:val="32"/>
          <w:szCs w:val="32"/>
          <w:lang w:val="af-ZA"/>
        </w:rPr>
        <w:t xml:space="preserve">     </w:t>
      </w:r>
      <w:proofErr w:type="spellStart"/>
      <w:r w:rsidR="003400C0" w:rsidRPr="003400C0">
        <w:rPr>
          <w:rFonts w:ascii="GHEA Grapalat" w:hAnsi="GHEA Grapalat" w:cs="Sylfaen"/>
          <w:sz w:val="32"/>
          <w:szCs w:val="32"/>
        </w:rPr>
        <w:t>Համայնքներում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գործող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տնտեսվարող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սուբյեկտների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հետ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կնքված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աղբահանության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պայմանագրերի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թիվը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2017</w:t>
      </w:r>
      <w:r w:rsidR="003400C0" w:rsidRPr="003400C0">
        <w:rPr>
          <w:rFonts w:ascii="GHEA Grapalat" w:hAnsi="GHEA Grapalat"/>
          <w:sz w:val="32"/>
          <w:szCs w:val="32"/>
        </w:rPr>
        <w:t>թ</w:t>
      </w:r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հունվարին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492,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իսկ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2018</w:t>
      </w:r>
      <w:r w:rsidR="003400C0" w:rsidRPr="003400C0">
        <w:rPr>
          <w:rFonts w:ascii="GHEA Grapalat" w:hAnsi="GHEA Grapalat"/>
          <w:sz w:val="32"/>
          <w:szCs w:val="32"/>
        </w:rPr>
        <w:t>թ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փետրվարի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1-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ի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դրությամբ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 1246:</w:t>
      </w:r>
    </w:p>
    <w:p w:rsidR="003400C0" w:rsidRPr="003400C0" w:rsidRDefault="00FF0AE3" w:rsidP="003400C0">
      <w:pPr>
        <w:pStyle w:val="a3"/>
        <w:tabs>
          <w:tab w:val="left" w:pos="630"/>
        </w:tabs>
        <w:ind w:left="0"/>
        <w:jc w:val="both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 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2016թ. 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ա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ղբահանության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վճարներից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  55.2</w:t>
      </w:r>
      <w:r w:rsidR="005A5779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իսկ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սան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. 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մաքրման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և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ծախսը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</w:t>
      </w:r>
      <w:r w:rsidR="00F16367">
        <w:rPr>
          <w:rFonts w:ascii="GHEA Grapalat" w:hAnsi="GHEA Grapalat"/>
          <w:sz w:val="32"/>
          <w:szCs w:val="32"/>
          <w:lang w:val="af-ZA"/>
        </w:rPr>
        <w:t>32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որից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135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>.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ուղղվել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աղբահանությ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անը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վճարները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են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աղբահանությանն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ուղղված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ծախսի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41%-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pStyle w:val="a3"/>
        <w:tabs>
          <w:tab w:val="left" w:pos="630"/>
        </w:tabs>
        <w:ind w:left="0"/>
        <w:jc w:val="both"/>
        <w:rPr>
          <w:rFonts w:ascii="GHEA Grapalat" w:hAnsi="GHEA Grapalat"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 2017թ.  </w:t>
      </w:r>
      <w:r w:rsidRPr="003400C0">
        <w:rPr>
          <w:rFonts w:ascii="GHEA Grapalat" w:hAnsi="GHEA Grapalat"/>
          <w:sz w:val="32"/>
          <w:szCs w:val="32"/>
          <w:lang w:val="ru-RU"/>
        </w:rPr>
        <w:t>ա</w:t>
      </w:r>
      <w:proofErr w:type="spellStart"/>
      <w:r w:rsidRPr="003400C0">
        <w:rPr>
          <w:rFonts w:ascii="GHEA Grapalat" w:hAnsi="GHEA Grapalat"/>
          <w:sz w:val="32"/>
          <w:szCs w:val="32"/>
        </w:rPr>
        <w:t>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վճարներից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Pr="003400C0">
        <w:rPr>
          <w:rFonts w:ascii="GHEA Grapalat" w:hAnsi="GHEA Grapalat"/>
          <w:sz w:val="32"/>
          <w:szCs w:val="32"/>
        </w:rPr>
        <w:t>եկամուտ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 63,8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, 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իսկ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սան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մաքրման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ծախսը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270.3 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Pr="003400C0">
        <w:rPr>
          <w:rFonts w:ascii="GHEA Grapalat" w:hAnsi="GHEA Grapalat"/>
          <w:sz w:val="32"/>
          <w:szCs w:val="32"/>
        </w:rPr>
        <w:t>որից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140.8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.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ուղղվել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Pr="003400C0">
        <w:rPr>
          <w:rFonts w:ascii="GHEA Grapalat" w:hAnsi="GHEA Grapalat"/>
          <w:sz w:val="32"/>
          <w:szCs w:val="32"/>
        </w:rPr>
        <w:lastRenderedPageBreak/>
        <w:t>աղբահանությ</w:t>
      </w:r>
      <w:r w:rsidRPr="003400C0">
        <w:rPr>
          <w:rFonts w:ascii="GHEA Grapalat" w:hAnsi="GHEA Grapalat"/>
          <w:sz w:val="32"/>
          <w:szCs w:val="32"/>
          <w:lang w:val="ru-RU"/>
        </w:rPr>
        <w:t>անը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վճարները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են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ուղղված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ծախսի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45%-</w:t>
      </w:r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FF0AE3" w:rsidRDefault="003400C0" w:rsidP="00FF0AE3">
      <w:pPr>
        <w:pStyle w:val="a3"/>
        <w:tabs>
          <w:tab w:val="left" w:pos="630"/>
        </w:tabs>
        <w:ind w:left="0"/>
        <w:jc w:val="both"/>
        <w:rPr>
          <w:rFonts w:ascii="GHEA Grapalat" w:hAnsi="GHEA Grapalat"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2018թ.  </w:t>
      </w:r>
      <w:r w:rsidRPr="003400C0">
        <w:rPr>
          <w:rFonts w:ascii="GHEA Grapalat" w:hAnsi="GHEA Grapalat"/>
          <w:sz w:val="32"/>
          <w:szCs w:val="32"/>
          <w:lang w:val="ru-RU"/>
        </w:rPr>
        <w:t>ա</w:t>
      </w:r>
      <w:proofErr w:type="spellStart"/>
      <w:r w:rsidRPr="003400C0">
        <w:rPr>
          <w:rFonts w:ascii="GHEA Grapalat" w:hAnsi="GHEA Grapalat"/>
          <w:sz w:val="32"/>
          <w:szCs w:val="32"/>
        </w:rPr>
        <w:t>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վճարներից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Pr="003400C0">
        <w:rPr>
          <w:rFonts w:ascii="GHEA Grapalat" w:hAnsi="GHEA Grapalat"/>
          <w:sz w:val="32"/>
          <w:szCs w:val="32"/>
        </w:rPr>
        <w:t>եկամուտ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 95,8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, 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իսկ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սան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մաքրման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և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ծախսը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303,6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Pr="003400C0">
        <w:rPr>
          <w:rFonts w:ascii="GHEA Grapalat" w:hAnsi="GHEA Grapalat"/>
          <w:sz w:val="32"/>
          <w:szCs w:val="32"/>
        </w:rPr>
        <w:t>որից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161,6 </w:t>
      </w:r>
      <w:proofErr w:type="spellStart"/>
      <w:r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>.</w:t>
      </w:r>
      <w:proofErr w:type="spellStart"/>
      <w:r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ուղղվել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ru-RU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 </w:t>
      </w:r>
      <w:proofErr w:type="spellStart"/>
      <w:r w:rsidRPr="003400C0">
        <w:rPr>
          <w:rFonts w:ascii="GHEA Grapalat" w:hAnsi="GHEA Grapalat"/>
          <w:sz w:val="32"/>
          <w:szCs w:val="32"/>
        </w:rPr>
        <w:t>աղբահանությ</w:t>
      </w:r>
      <w:r w:rsidRPr="003400C0">
        <w:rPr>
          <w:rFonts w:ascii="GHEA Grapalat" w:hAnsi="GHEA Grapalat"/>
          <w:sz w:val="32"/>
          <w:szCs w:val="32"/>
          <w:lang w:val="ru-RU"/>
        </w:rPr>
        <w:t>անը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վճարները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կազմել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են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աղբահանությանն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ուղղված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Pr="003400C0">
        <w:rPr>
          <w:rFonts w:ascii="GHEA Grapalat" w:hAnsi="GHEA Grapalat"/>
          <w:sz w:val="32"/>
          <w:szCs w:val="32"/>
          <w:lang w:val="ru-RU"/>
        </w:rPr>
        <w:t>ծախսի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 59%-</w:t>
      </w:r>
      <w:r w:rsidRPr="003400C0">
        <w:rPr>
          <w:rFonts w:ascii="GHEA Grapalat" w:hAnsi="GHEA Grapalat"/>
          <w:sz w:val="32"/>
          <w:szCs w:val="32"/>
          <w:lang w:val="ru-RU"/>
        </w:rPr>
        <w:t>ը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  <w:r w:rsidRPr="003400C0">
        <w:rPr>
          <w:rFonts w:ascii="GHEA Grapalat" w:hAnsi="GHEA Grapalat"/>
          <w:b/>
          <w:sz w:val="32"/>
          <w:szCs w:val="32"/>
          <w:lang w:val="af-ZA"/>
        </w:rPr>
        <w:t xml:space="preserve">        </w:t>
      </w:r>
    </w:p>
    <w:p w:rsidR="003400C0" w:rsidRPr="003400C0" w:rsidRDefault="00FF0AE3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af-ZA"/>
        </w:rPr>
        <w:t xml:space="preserve">      </w:t>
      </w:r>
      <w:r w:rsidR="003400C0" w:rsidRPr="003400C0">
        <w:rPr>
          <w:rFonts w:ascii="GHEA Grapalat" w:hAnsi="GHEA Grapalat"/>
          <w:b/>
          <w:sz w:val="32"/>
          <w:szCs w:val="32"/>
          <w:lang w:val="hy-AM"/>
        </w:rPr>
        <w:t>Առողջապահության ոլորտ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FF0AE3">
        <w:rPr>
          <w:rFonts w:ascii="GHEA Grapalat" w:hAnsi="GHEA Grapalat"/>
          <w:sz w:val="32"/>
          <w:szCs w:val="32"/>
          <w:lang w:val="af-ZA"/>
        </w:rPr>
        <w:t xml:space="preserve">     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Մարզի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տարածքում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գործում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են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27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առողջապահական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կազմակերպություններ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որոնցից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4-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բժշկական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կենտրոններ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են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27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կազմակերպություններից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ոչ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պետական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, 3-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 ՀՈԱԿ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, 22-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մարզպետարանի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ենթակայության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ՓԲԸ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ներ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և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ՊՈԱԿ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-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>ներ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 xml:space="preserve"> են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FF0AE3">
        <w:rPr>
          <w:rFonts w:ascii="GHEA Grapalat" w:hAnsi="GHEA Grapalat"/>
          <w:sz w:val="32"/>
          <w:szCs w:val="32"/>
          <w:lang w:val="af-ZA"/>
        </w:rPr>
        <w:t xml:space="preserve">    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Մարզի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4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բժշկական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կենտրոնների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2016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գլոբալ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շրջանականերում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ՀՀ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պետական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ստացված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ֆինանսավորումը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885.8 մլն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353.4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մլն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ընդամենը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1239.2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ընդամենը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նկատմամբ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28,5 %,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իսկ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գլոբալ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շրջանականերում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ՀՀ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պետական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ստացված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ֆինանսավորման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նկատմամբ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39,9%: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  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2017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գլոբալ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շրջանականերում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ՀՀ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պետական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ստացված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ֆինանսավորումը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892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432.5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ընդամենը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1.324.5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ընդամենը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նկատմամբ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32,7 %,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իսկ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գլոբալ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շրջանականերում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ՀՀ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պետական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ստացված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ֆինանսավորման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նկատմամբ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48,5%: 2017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բժշկական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կենտրոնների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2016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համեմատությամբ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ավել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79 մլն. 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դրամով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2018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գլոբալ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բյուջեի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տարեկան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նախատեսվող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գումարը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կազմում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sz w:val="32"/>
          <w:szCs w:val="32"/>
        </w:rPr>
        <w:t>է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891.7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կանխատեսվող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507մլն.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,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lastRenderedPageBreak/>
        <w:t>ընդամենը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2018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եկամուտը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կկազմի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1398.7 մլն. </w:t>
      </w:r>
      <w:proofErr w:type="spellStart"/>
      <w:proofErr w:type="gramStart"/>
      <w:r w:rsidR="003400C0" w:rsidRPr="003400C0">
        <w:rPr>
          <w:rFonts w:ascii="GHEA Grapalat" w:hAnsi="GHEA Grapalat"/>
          <w:sz w:val="32"/>
          <w:szCs w:val="32"/>
        </w:rPr>
        <w:t>դրամ</w:t>
      </w:r>
      <w:proofErr w:type="spellEnd"/>
      <w:proofErr w:type="gram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: </w:t>
      </w:r>
    </w:p>
    <w:p w:rsidR="003400C0" w:rsidRPr="003400C0" w:rsidRDefault="00FF0AE3" w:rsidP="00FF0AE3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>
        <w:rPr>
          <w:rFonts w:ascii="GHEA Grapalat" w:hAnsi="GHEA Grapalat"/>
          <w:sz w:val="32"/>
          <w:szCs w:val="32"/>
          <w:lang w:val="af-ZA"/>
        </w:rPr>
        <w:t xml:space="preserve">    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2018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թվականին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վճարովի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ծառայություններից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կանխատեսվո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ղ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մուտքեր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ru-RU"/>
        </w:rPr>
        <w:t>ը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2017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թվականի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նկատմամբ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proofErr w:type="spellStart"/>
      <w:r w:rsidR="003400C0" w:rsidRPr="003400C0">
        <w:rPr>
          <w:rFonts w:ascii="GHEA Grapalat" w:hAnsi="GHEA Grapalat"/>
          <w:sz w:val="32"/>
          <w:szCs w:val="32"/>
          <w:lang w:val="ru-RU"/>
        </w:rPr>
        <w:t>կավելանա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74.5 մլն. 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դ</w:t>
      </w:r>
      <w:proofErr w:type="spellStart"/>
      <w:r w:rsidR="003400C0" w:rsidRPr="003400C0">
        <w:rPr>
          <w:rFonts w:ascii="GHEA Grapalat" w:hAnsi="GHEA Grapalat"/>
          <w:sz w:val="32"/>
          <w:szCs w:val="32"/>
        </w:rPr>
        <w:t>րամով</w:t>
      </w:r>
      <w:proofErr w:type="spellEnd"/>
      <w:r w:rsidR="003400C0" w:rsidRPr="003400C0">
        <w:rPr>
          <w:rFonts w:ascii="GHEA Grapalat" w:hAnsi="GHEA Grapalat"/>
          <w:sz w:val="32"/>
          <w:szCs w:val="32"/>
          <w:lang w:val="af-ZA"/>
        </w:rPr>
        <w:t>:</w:t>
      </w:r>
      <w:r w:rsidR="003400C0" w:rsidRPr="003400C0">
        <w:rPr>
          <w:rFonts w:ascii="GHEA Grapalat" w:hAnsi="GHEA Grapalat"/>
          <w:sz w:val="32"/>
          <w:szCs w:val="32"/>
          <w:lang w:val="hy-AM"/>
        </w:rPr>
        <w:t xml:space="preserve"> </w:t>
      </w:r>
    </w:p>
    <w:p w:rsidR="003400C0" w:rsidRPr="003400C0" w:rsidRDefault="00FF0AE3" w:rsidP="003400C0">
      <w:pPr>
        <w:spacing w:after="0" w:line="240" w:lineRule="auto"/>
        <w:jc w:val="both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af-ZA"/>
        </w:rPr>
        <w:t xml:space="preserve">   </w:t>
      </w:r>
      <w:r w:rsidR="003400C0" w:rsidRPr="003400C0">
        <w:rPr>
          <w:rFonts w:ascii="GHEA Grapalat" w:hAnsi="GHEA Grapalat"/>
          <w:b/>
          <w:sz w:val="32"/>
          <w:szCs w:val="32"/>
          <w:lang w:val="hy-AM"/>
        </w:rPr>
        <w:t xml:space="preserve">Կրթության ոլորտ  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pt-BR"/>
        </w:rPr>
        <w:t xml:space="preserve">   </w:t>
      </w:r>
      <w:r w:rsidRPr="003400C0">
        <w:rPr>
          <w:rFonts w:ascii="GHEA Grapalat" w:hAnsi="GHEA Grapalat"/>
          <w:sz w:val="32"/>
          <w:szCs w:val="32"/>
          <w:lang w:val="pt-BR"/>
        </w:rPr>
        <w:t xml:space="preserve">2015-2016  ուսումնական  տարում  մարզում  աշակերտների  թիվը կազմել  է   </w:t>
      </w:r>
      <w:r w:rsidRPr="003400C0">
        <w:rPr>
          <w:rFonts w:ascii="GHEA Grapalat" w:hAnsi="GHEA Grapalat"/>
          <w:sz w:val="32"/>
          <w:szCs w:val="32"/>
          <w:lang w:val="hy-AM"/>
        </w:rPr>
        <w:t>15948,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մանկավարժների թիվը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2021, իսկ աշակերտ/ուսուցիչ  հարաբերակցությունը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7,8:</w:t>
      </w:r>
      <w:r w:rsidRPr="003400C0">
        <w:rPr>
          <w:rFonts w:ascii="GHEA Grapalat" w:hAnsi="GHEA Grapalat"/>
          <w:sz w:val="32"/>
          <w:szCs w:val="32"/>
          <w:lang w:val="pt-BR"/>
        </w:rPr>
        <w:t xml:space="preserve"> 2016-2017  ուսումնական  տարում   աշակերտների  թիվը </w:t>
      </w:r>
      <w:r w:rsidRPr="003400C0">
        <w:rPr>
          <w:rFonts w:ascii="GHEA Grapalat" w:hAnsi="GHEA Grapalat"/>
          <w:sz w:val="32"/>
          <w:szCs w:val="32"/>
          <w:lang w:val="hy-AM"/>
        </w:rPr>
        <w:t>15832</w:t>
      </w:r>
      <w:r w:rsidRPr="003400C0">
        <w:rPr>
          <w:rFonts w:ascii="GHEA Grapalat" w:hAnsi="GHEA Grapalat"/>
          <w:sz w:val="32"/>
          <w:szCs w:val="32"/>
          <w:lang w:val="pt-BR"/>
        </w:rPr>
        <w:t>,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մանկավարժների թիվը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1904,</w:t>
      </w:r>
      <w:r w:rsidRPr="003400C0">
        <w:rPr>
          <w:rFonts w:ascii="GHEA Grapalat" w:hAnsi="GHEA Grapalat"/>
          <w:sz w:val="32"/>
          <w:szCs w:val="32"/>
          <w:lang w:val="pt-BR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աշակերտ/ուսուցիչ  հարաբերակցությունը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8,3: 2017-2018 </w:t>
      </w:r>
      <w:r w:rsidRPr="003400C0">
        <w:rPr>
          <w:rFonts w:ascii="GHEA Grapalat" w:hAnsi="GHEA Grapalat"/>
          <w:sz w:val="32"/>
          <w:szCs w:val="32"/>
          <w:lang w:val="pt-BR"/>
        </w:rPr>
        <w:t xml:space="preserve">ուսումնական  տարում  աշակերտների  թիվը  </w:t>
      </w:r>
      <w:r w:rsidRPr="003400C0">
        <w:rPr>
          <w:rFonts w:ascii="GHEA Grapalat" w:hAnsi="GHEA Grapalat"/>
          <w:sz w:val="32"/>
          <w:szCs w:val="32"/>
          <w:lang w:val="hy-AM"/>
        </w:rPr>
        <w:t>15942, մանկավարժների  թիվը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 1897, աշակերտ/ուսուցիչ  հարաբերակցությունը</w:t>
      </w:r>
      <w:r w:rsidR="00C22358" w:rsidRPr="00C22358">
        <w:rPr>
          <w:rFonts w:ascii="GHEA Grapalat" w:hAnsi="GHEA Grapalat"/>
          <w:sz w:val="32"/>
          <w:szCs w:val="32"/>
          <w:lang w:val="hy-AM"/>
        </w:rPr>
        <w:t>՝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8,4: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t xml:space="preserve">  </w:t>
      </w:r>
      <w:r w:rsidR="00393814" w:rsidRPr="00393814">
        <w:rPr>
          <w:rFonts w:ascii="GHEA Grapalat" w:hAnsi="GHEA Grapalat"/>
          <w:sz w:val="32"/>
          <w:szCs w:val="32"/>
          <w:lang w:val="hy-AM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2016թ. առարկայական օլիմպիադաների հանրապետական փուլի մասնակիցների թիվը կազմել է  79, որից մրցանակակիրներ 10 աշակերտ, 2017թ. մասնակցել են 82, որից մրցանակակիրներ` 8 աշակերտ,   2018թ. նախատեսում ենք</w:t>
      </w:r>
      <w:r w:rsidR="003410B4" w:rsidRPr="003410B4">
        <w:rPr>
          <w:rFonts w:ascii="GHEA Grapalat" w:hAnsi="GHEA Grapalat"/>
          <w:sz w:val="32"/>
          <w:szCs w:val="32"/>
          <w:lang w:val="hy-AM"/>
        </w:rPr>
        <w:t>,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որ կմասնակցեն 80 աշակերտ, որից 10-ը կարժանանան դիպլոմների և գովասանագրերի 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t xml:space="preserve">    2016 թ. ունեցել ենք 1185 շրջանավարտ, 2017թ. 968 շրջանավարտ, 2018թ.` 506 շրջանավարտ, որոնցից միջազգային կամ ՀՀ պետական բուհերում ուսումը </w:t>
      </w:r>
      <w:r w:rsidR="003410B4" w:rsidRPr="003410B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շարունակել են</w:t>
      </w:r>
      <w:r w:rsidR="003410B4" w:rsidRPr="003410B4">
        <w:rPr>
          <w:rFonts w:ascii="GHEA Grapalat" w:hAnsi="GHEA Grapalat"/>
          <w:sz w:val="32"/>
          <w:szCs w:val="32"/>
          <w:lang w:val="hy-AM"/>
        </w:rPr>
        <w:t xml:space="preserve"> 2016 թ. 467 (40%), 2017թ. 408 (42%)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 և </w:t>
      </w:r>
      <w:r w:rsidR="003410B4" w:rsidRPr="005F035F">
        <w:rPr>
          <w:rFonts w:ascii="GHEA Grapalat" w:hAnsi="GHEA Grapalat"/>
          <w:sz w:val="32"/>
          <w:szCs w:val="32"/>
          <w:lang w:val="hy-AM"/>
        </w:rPr>
        <w:t xml:space="preserve">2018 թ. կանխատեսվում է </w:t>
      </w:r>
      <w:r w:rsidR="009B0C04" w:rsidRPr="00CD1802">
        <w:rPr>
          <w:rFonts w:ascii="GHEA Grapalat" w:hAnsi="GHEA Grapalat"/>
          <w:sz w:val="32"/>
          <w:szCs w:val="32"/>
          <w:lang w:val="hy-AM"/>
        </w:rPr>
        <w:t xml:space="preserve">որ </w:t>
      </w:r>
      <w:r w:rsidR="009B0C04" w:rsidRPr="003400C0">
        <w:rPr>
          <w:rFonts w:ascii="GHEA Grapalat" w:hAnsi="GHEA Grapalat"/>
          <w:sz w:val="32"/>
          <w:szCs w:val="32"/>
          <w:lang w:val="hy-AM"/>
        </w:rPr>
        <w:t xml:space="preserve">բուհերում ուսումը </w:t>
      </w:r>
      <w:r w:rsidR="009B0C04" w:rsidRPr="003410B4">
        <w:rPr>
          <w:rFonts w:ascii="GHEA Grapalat" w:hAnsi="GHEA Grapalat"/>
          <w:sz w:val="32"/>
          <w:szCs w:val="32"/>
          <w:lang w:val="hy-AM"/>
        </w:rPr>
        <w:t xml:space="preserve"> </w:t>
      </w:r>
      <w:r w:rsidR="009B0C04" w:rsidRPr="00CD1802">
        <w:rPr>
          <w:rFonts w:ascii="GHEA Grapalat" w:hAnsi="GHEA Grapalat"/>
          <w:sz w:val="32"/>
          <w:szCs w:val="32"/>
          <w:lang w:val="hy-AM"/>
        </w:rPr>
        <w:t>կ</w:t>
      </w:r>
      <w:r w:rsidR="009B0C04" w:rsidRPr="003400C0">
        <w:rPr>
          <w:rFonts w:ascii="GHEA Grapalat" w:hAnsi="GHEA Grapalat"/>
          <w:sz w:val="32"/>
          <w:szCs w:val="32"/>
          <w:lang w:val="hy-AM"/>
        </w:rPr>
        <w:t>շարունակե</w:t>
      </w:r>
      <w:r w:rsidR="009B0C04" w:rsidRPr="00CD1802">
        <w:rPr>
          <w:rFonts w:ascii="GHEA Grapalat" w:hAnsi="GHEA Grapalat"/>
          <w:sz w:val="32"/>
          <w:szCs w:val="32"/>
          <w:lang w:val="hy-AM"/>
        </w:rPr>
        <w:t>ն</w:t>
      </w:r>
      <w:r w:rsidR="005F035F" w:rsidRPr="00CD1802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300</w:t>
      </w:r>
      <w:r w:rsidR="003410B4" w:rsidRPr="005F035F">
        <w:rPr>
          <w:rFonts w:ascii="GHEA Grapalat" w:hAnsi="GHEA Grapalat"/>
          <w:sz w:val="32"/>
          <w:szCs w:val="32"/>
          <w:lang w:val="hy-AM"/>
        </w:rPr>
        <w:t xml:space="preserve"> (59%)</w:t>
      </w:r>
      <w:r w:rsidR="005F035F" w:rsidRPr="00CD1802">
        <w:rPr>
          <w:rFonts w:ascii="GHEA Grapalat" w:hAnsi="GHEA Grapalat"/>
          <w:sz w:val="32"/>
          <w:szCs w:val="32"/>
          <w:lang w:val="hy-AM"/>
        </w:rPr>
        <w:t xml:space="preserve"> շրջանավարտ</w:t>
      </w:r>
      <w:r w:rsidRPr="003400C0">
        <w:rPr>
          <w:rFonts w:ascii="GHEA Grapalat" w:hAnsi="GHEA Grapalat"/>
          <w:sz w:val="32"/>
          <w:szCs w:val="32"/>
          <w:lang w:val="hy-AM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t xml:space="preserve">     2016թ. ընթացքում դպրոցների միջոցների հաշվին իրականացված ընթացիկ  և կապիտալ նորոգման ծախսերը կազմել են 29.9 մլն. դրամ,  2017 թ.-ին՝ 17.9 մլն. դրամ, 2018թ.-ին՝ 61.9 մլն դրամ:</w:t>
      </w:r>
    </w:p>
    <w:p w:rsidR="003400C0" w:rsidRPr="003400C0" w:rsidRDefault="003400C0" w:rsidP="00393814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hy-AM"/>
        </w:rPr>
      </w:pPr>
      <w:r w:rsidRPr="003400C0">
        <w:rPr>
          <w:rFonts w:ascii="GHEA Grapalat" w:hAnsi="GHEA Grapalat"/>
          <w:sz w:val="32"/>
          <w:szCs w:val="32"/>
          <w:lang w:val="hy-AM"/>
        </w:rPr>
        <w:t xml:space="preserve">      Ընդհանուր առմամբ դպրոցների շինարարական և վերանորոգման աշխատանքների համար տարբեր աղբյուրներից ծախսվել են 2016թ.-ին՝  165,4 մլն. դրամ, իսկ 2017թ.ին՝ 255,2 մլն. դրամ:</w:t>
      </w:r>
    </w:p>
    <w:p w:rsidR="003400C0" w:rsidRPr="003400C0" w:rsidRDefault="003400C0" w:rsidP="00393814">
      <w:pPr>
        <w:spacing w:after="0" w:line="240" w:lineRule="auto"/>
        <w:jc w:val="both"/>
        <w:rPr>
          <w:rFonts w:ascii="GHEA Grapalat" w:hAnsi="GHEA Grapalat"/>
          <w:b/>
          <w:sz w:val="32"/>
          <w:szCs w:val="32"/>
          <w:lang w:val="pt-BR"/>
        </w:rPr>
      </w:pPr>
      <w:r w:rsidRPr="003400C0">
        <w:rPr>
          <w:rFonts w:ascii="GHEA Grapalat" w:hAnsi="GHEA Grapalat"/>
          <w:sz w:val="32"/>
          <w:szCs w:val="32"/>
          <w:lang w:val="pt-BR"/>
        </w:rPr>
        <w:lastRenderedPageBreak/>
        <w:t xml:space="preserve"> </w:t>
      </w:r>
      <w:r w:rsidR="00393814">
        <w:rPr>
          <w:rFonts w:ascii="GHEA Grapalat" w:hAnsi="GHEA Grapalat"/>
          <w:sz w:val="32"/>
          <w:szCs w:val="32"/>
          <w:lang w:val="pt-BR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pt-BR"/>
        </w:rPr>
        <w:t xml:space="preserve"> </w:t>
      </w:r>
      <w:r w:rsidR="00393814">
        <w:rPr>
          <w:rFonts w:ascii="GHEA Grapalat" w:hAnsi="GHEA Grapalat"/>
          <w:sz w:val="32"/>
          <w:szCs w:val="32"/>
          <w:lang w:val="pt-BR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af-ZA"/>
        </w:rPr>
        <w:t>Մարզում  գործում  են  13  ներմարզային  երթուղիներ, որոնք  սպասարկվում  են  3  ուղևորափոխադրող  կազմակերպությունների  կողմից:</w:t>
      </w:r>
    </w:p>
    <w:p w:rsidR="003400C0" w:rsidRPr="003400C0" w:rsidRDefault="00D62D1A" w:rsidP="003400C0">
      <w:pPr>
        <w:spacing w:after="0" w:line="240" w:lineRule="auto"/>
        <w:ind w:firstLine="540"/>
        <w:jc w:val="both"/>
        <w:rPr>
          <w:rFonts w:ascii="GHEA Grapalat" w:hAnsi="GHEA Grapalat"/>
          <w:iCs/>
          <w:sz w:val="32"/>
          <w:szCs w:val="32"/>
          <w:lang w:val="af-ZA"/>
        </w:rPr>
      </w:pPr>
      <w:r w:rsidRPr="00D62D1A">
        <w:rPr>
          <w:rFonts w:ascii="GHEA Grapalat" w:hAnsi="GHEA Grapalat"/>
          <w:iCs/>
          <w:sz w:val="32"/>
          <w:szCs w:val="32"/>
          <w:lang w:val="ru-RU"/>
        </w:rPr>
        <w:t>Ընդհանուր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օգտագործման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ավտոմոբիլային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տրասպորտով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չսպասարկվող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բնակավայրերի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Pr="00D62D1A">
        <w:rPr>
          <w:rFonts w:ascii="GHEA Grapalat" w:hAnsi="GHEA Grapalat"/>
          <w:iCs/>
          <w:sz w:val="32"/>
          <w:szCs w:val="32"/>
          <w:lang w:val="ru-RU"/>
        </w:rPr>
        <w:t>թիվը</w:t>
      </w:r>
      <w:r w:rsidRPr="00D62D1A">
        <w:rPr>
          <w:rFonts w:ascii="GHEA Grapalat" w:hAnsi="GHEA Grapalat"/>
          <w:iCs/>
          <w:sz w:val="32"/>
          <w:szCs w:val="32"/>
          <w:lang w:val="pt-BR"/>
        </w:rPr>
        <w:t xml:space="preserve"> 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 xml:space="preserve"> 2016</w:t>
      </w:r>
      <w:r w:rsidR="003400C0" w:rsidRPr="003400C0">
        <w:rPr>
          <w:rFonts w:ascii="GHEA Grapalat" w:hAnsi="GHEA Grapalat"/>
          <w:iCs/>
          <w:sz w:val="32"/>
          <w:szCs w:val="32"/>
          <w:lang w:val="ru-RU"/>
        </w:rPr>
        <w:t>թ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iCs/>
          <w:sz w:val="32"/>
          <w:szCs w:val="32"/>
          <w:lang w:val="ru-RU"/>
        </w:rPr>
        <w:t>կազմել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 xml:space="preserve"> </w:t>
      </w:r>
      <w:r w:rsidR="003400C0" w:rsidRPr="003400C0">
        <w:rPr>
          <w:rFonts w:ascii="GHEA Grapalat" w:hAnsi="GHEA Grapalat"/>
          <w:iCs/>
          <w:sz w:val="32"/>
          <w:szCs w:val="32"/>
          <w:lang w:val="ru-RU"/>
        </w:rPr>
        <w:t>է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iCs/>
          <w:sz w:val="32"/>
          <w:szCs w:val="32"/>
          <w:lang w:val="af-ZA"/>
        </w:rPr>
        <w:t>35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,  2017</w:t>
      </w:r>
      <w:r w:rsidR="003400C0" w:rsidRPr="003400C0">
        <w:rPr>
          <w:rFonts w:ascii="GHEA Grapalat" w:hAnsi="GHEA Grapalat"/>
          <w:sz w:val="32"/>
          <w:szCs w:val="32"/>
          <w:lang w:val="ru-RU"/>
        </w:rPr>
        <w:t>թ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>.</w:t>
      </w:r>
      <w:r w:rsidR="00A23BF5">
        <w:rPr>
          <w:rFonts w:ascii="GHEA Grapalat" w:hAnsi="GHEA Grapalat"/>
          <w:sz w:val="32"/>
          <w:szCs w:val="32"/>
          <w:lang w:val="af-ZA"/>
        </w:rPr>
        <w:t>՝</w:t>
      </w:r>
      <w:r w:rsidR="003400C0"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>
        <w:rPr>
          <w:rFonts w:ascii="GHEA Grapalat" w:hAnsi="GHEA Grapalat"/>
          <w:sz w:val="32"/>
          <w:szCs w:val="32"/>
          <w:lang w:val="af-ZA"/>
        </w:rPr>
        <w:t>23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>, 2018</w:t>
      </w:r>
      <w:r w:rsidR="003400C0" w:rsidRPr="003400C0">
        <w:rPr>
          <w:rFonts w:ascii="GHEA Grapalat" w:hAnsi="GHEA Grapalat"/>
          <w:iCs/>
          <w:sz w:val="32"/>
          <w:szCs w:val="32"/>
        </w:rPr>
        <w:t>թ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>.</w:t>
      </w:r>
      <w:r w:rsidR="00A23BF5">
        <w:rPr>
          <w:rFonts w:ascii="GHEA Grapalat" w:hAnsi="GHEA Grapalat"/>
          <w:iCs/>
          <w:sz w:val="32"/>
          <w:szCs w:val="32"/>
          <w:lang w:val="af-ZA"/>
        </w:rPr>
        <w:t>՝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 xml:space="preserve"> </w:t>
      </w:r>
      <w:r>
        <w:rPr>
          <w:rFonts w:ascii="GHEA Grapalat" w:hAnsi="GHEA Grapalat"/>
          <w:iCs/>
          <w:sz w:val="32"/>
          <w:szCs w:val="32"/>
          <w:lang w:val="af-ZA"/>
        </w:rPr>
        <w:t>20</w:t>
      </w:r>
      <w:r w:rsidR="003400C0" w:rsidRPr="003400C0">
        <w:rPr>
          <w:rFonts w:ascii="GHEA Grapalat" w:hAnsi="GHEA Grapalat"/>
          <w:iCs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ind w:firstLine="540"/>
        <w:jc w:val="both"/>
        <w:rPr>
          <w:rFonts w:ascii="GHEA Grapalat" w:hAnsi="GHEA Grapalat"/>
          <w:b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>Ճ</w:t>
      </w:r>
      <w:r w:rsidRPr="003400C0">
        <w:rPr>
          <w:rFonts w:ascii="GHEA Grapalat" w:hAnsi="GHEA Grapalat"/>
          <w:sz w:val="32"/>
          <w:szCs w:val="32"/>
          <w:lang w:val="hy-AM"/>
        </w:rPr>
        <w:t>անապար</w:t>
      </w:r>
      <w:r w:rsidRPr="003400C0">
        <w:rPr>
          <w:rFonts w:ascii="GHEA Grapalat" w:hAnsi="GHEA Grapalat"/>
          <w:sz w:val="32"/>
          <w:szCs w:val="32"/>
          <w:lang w:val="af-ZA"/>
        </w:rPr>
        <w:softHyphen/>
      </w:r>
      <w:r w:rsidRPr="003400C0">
        <w:rPr>
          <w:rFonts w:ascii="GHEA Grapalat" w:hAnsi="GHEA Grapalat"/>
          <w:sz w:val="32"/>
          <w:szCs w:val="32"/>
          <w:lang w:val="hy-AM"/>
        </w:rPr>
        <w:t>հաշինության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բնագավառում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ներդրումների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ծավալը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2016թ.   </w:t>
      </w:r>
      <w:r w:rsidRPr="003400C0">
        <w:rPr>
          <w:rFonts w:ascii="GHEA Grapalat" w:hAnsi="GHEA Grapalat"/>
          <w:sz w:val="32"/>
          <w:szCs w:val="32"/>
          <w:lang w:val="hy-AM"/>
        </w:rPr>
        <w:t>կազմել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 xml:space="preserve">է 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767.5 մլն.դրամ,  </w:t>
      </w:r>
      <w:r w:rsidRPr="003400C0">
        <w:rPr>
          <w:rFonts w:ascii="GHEA Grapalat" w:hAnsi="GHEA Grapalat" w:cs="Sylfaen"/>
          <w:sz w:val="32"/>
          <w:szCs w:val="32"/>
          <w:lang w:val="af-ZA"/>
        </w:rPr>
        <w:t>2017</w:t>
      </w:r>
      <w:r w:rsidRPr="003400C0">
        <w:rPr>
          <w:rFonts w:ascii="GHEA Grapalat" w:hAnsi="GHEA Grapalat" w:cs="Sylfaen"/>
          <w:sz w:val="32"/>
          <w:szCs w:val="32"/>
          <w:lang w:val="hy-AM"/>
        </w:rPr>
        <w:t>թ</w:t>
      </w:r>
      <w:r w:rsidRPr="003400C0">
        <w:rPr>
          <w:rFonts w:ascii="GHEA Grapalat" w:hAnsi="GHEA Grapalat" w:cs="Sylfaen"/>
          <w:sz w:val="32"/>
          <w:szCs w:val="32"/>
          <w:lang w:val="af-ZA"/>
        </w:rPr>
        <w:t>.-ի</w:t>
      </w:r>
      <w:r w:rsidRPr="003400C0">
        <w:rPr>
          <w:rFonts w:ascii="GHEA Grapalat" w:hAnsi="GHEA Grapalat" w:cs="Sylfaen"/>
          <w:sz w:val="32"/>
          <w:szCs w:val="32"/>
          <w:lang w:val="hy-AM"/>
        </w:rPr>
        <w:t>ն</w:t>
      </w:r>
      <w:r w:rsidRPr="003400C0">
        <w:rPr>
          <w:rFonts w:ascii="GHEA Grapalat" w:hAnsi="GHEA Grapalat" w:cs="Sylfaen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կազմել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hy-AM"/>
        </w:rPr>
        <w:t>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1,2 մլ</w:t>
      </w:r>
      <w:r w:rsidRPr="003400C0">
        <w:rPr>
          <w:rFonts w:ascii="GHEA Grapalat" w:hAnsi="GHEA Grapalat"/>
          <w:sz w:val="32"/>
          <w:szCs w:val="32"/>
          <w:lang w:val="hy-AM"/>
        </w:rPr>
        <w:t>րդ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դրամ, </w:t>
      </w:r>
      <w:proofErr w:type="spellStart"/>
      <w:r w:rsidRPr="003400C0">
        <w:rPr>
          <w:rFonts w:ascii="GHEA Grapalat" w:hAnsi="GHEA Grapalat"/>
          <w:sz w:val="32"/>
          <w:szCs w:val="32"/>
        </w:rPr>
        <w:t>իսկ</w:t>
      </w:r>
      <w:proofErr w:type="spellEnd"/>
      <w:r w:rsidRPr="003400C0">
        <w:rPr>
          <w:rFonts w:ascii="GHEA Grapalat" w:hAnsi="GHEA Grapalat"/>
          <w:sz w:val="32"/>
          <w:szCs w:val="32"/>
          <w:lang w:val="af-ZA"/>
        </w:rPr>
        <w:t xml:space="preserve"> 2018</w:t>
      </w:r>
      <w:r w:rsidRPr="003400C0">
        <w:rPr>
          <w:rFonts w:ascii="GHEA Grapalat" w:hAnsi="GHEA Grapalat"/>
          <w:sz w:val="32"/>
          <w:szCs w:val="32"/>
        </w:rPr>
        <w:t>թ</w:t>
      </w:r>
      <w:r w:rsidRPr="003400C0">
        <w:rPr>
          <w:rFonts w:ascii="GHEA Grapalat" w:hAnsi="GHEA Grapalat"/>
          <w:sz w:val="32"/>
          <w:szCs w:val="32"/>
          <w:lang w:val="af-ZA"/>
        </w:rPr>
        <w:t>. 1,9  մլրդ. դրամ</w:t>
      </w:r>
      <w:r w:rsidRPr="003400C0">
        <w:rPr>
          <w:rFonts w:ascii="GHEA Grapalat" w:hAnsi="GHEA Grapalat"/>
          <w:b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af-ZA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 </w:t>
      </w:r>
      <w:r w:rsidRPr="003400C0">
        <w:rPr>
          <w:rFonts w:ascii="GHEA Grapalat" w:hAnsi="GHEA Grapalat"/>
          <w:sz w:val="32"/>
          <w:szCs w:val="32"/>
          <w:lang w:val="de-DE"/>
        </w:rPr>
        <w:t>2017թ</w:t>
      </w:r>
      <w:r w:rsidRPr="003400C0">
        <w:rPr>
          <w:rFonts w:ascii="GHEA Grapalat" w:hAnsi="GHEA Grapalat"/>
          <w:sz w:val="32"/>
          <w:szCs w:val="32"/>
          <w:lang w:val="af-ZA"/>
        </w:rPr>
        <w:t>-</w:t>
      </w:r>
      <w:r w:rsidRPr="003400C0">
        <w:rPr>
          <w:rFonts w:ascii="GHEA Grapalat" w:hAnsi="GHEA Grapalat"/>
          <w:sz w:val="32"/>
          <w:szCs w:val="32"/>
          <w:lang w:val="ru-RU"/>
        </w:rPr>
        <w:t>ին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/>
          <w:sz w:val="32"/>
          <w:szCs w:val="32"/>
          <w:lang w:val="ru-RU"/>
        </w:rPr>
        <w:t>ՀՀ</w:t>
      </w:r>
      <w:r w:rsidRPr="003400C0">
        <w:rPr>
          <w:rFonts w:ascii="GHEA Grapalat" w:hAnsi="GHEA Grapalat" w:cs="Arial"/>
          <w:sz w:val="32"/>
          <w:szCs w:val="32"/>
          <w:lang w:val="af-ZA"/>
        </w:rPr>
        <w:t xml:space="preserve">  </w:t>
      </w:r>
      <w:r w:rsidRPr="003400C0">
        <w:rPr>
          <w:rFonts w:ascii="GHEA Grapalat" w:hAnsi="GHEA Grapalat" w:cs="Arial"/>
          <w:sz w:val="32"/>
          <w:szCs w:val="32"/>
          <w:lang w:val="ru-RU"/>
        </w:rPr>
        <w:t>կառավարության</w:t>
      </w:r>
      <w:r w:rsidRPr="003400C0">
        <w:rPr>
          <w:rFonts w:ascii="GHEA Grapalat" w:hAnsi="GHEA Grapalat" w:cs="Arial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Arial"/>
          <w:sz w:val="32"/>
          <w:szCs w:val="32"/>
          <w:lang w:val="ru-RU"/>
        </w:rPr>
        <w:t>պահուստային</w:t>
      </w:r>
      <w:r w:rsidRPr="003400C0">
        <w:rPr>
          <w:rFonts w:ascii="GHEA Grapalat" w:hAnsi="GHEA Grapalat" w:cs="Arial"/>
          <w:sz w:val="32"/>
          <w:szCs w:val="32"/>
          <w:lang w:val="af-ZA"/>
        </w:rPr>
        <w:t xml:space="preserve"> </w:t>
      </w:r>
      <w:r w:rsidRPr="003400C0">
        <w:rPr>
          <w:rFonts w:ascii="GHEA Grapalat" w:hAnsi="GHEA Grapalat" w:cs="Arial"/>
          <w:sz w:val="32"/>
          <w:szCs w:val="32"/>
          <w:lang w:val="ru-RU"/>
        </w:rPr>
        <w:t>ֆոնդից</w:t>
      </w:r>
      <w:r w:rsidRPr="003400C0">
        <w:rPr>
          <w:rFonts w:ascii="GHEA Grapalat" w:hAnsi="GHEA Grapalat" w:cs="Arial"/>
          <w:sz w:val="32"/>
          <w:szCs w:val="32"/>
          <w:lang w:val="af-ZA"/>
        </w:rPr>
        <w:t xml:space="preserve"> </w:t>
      </w:r>
      <w:r w:rsidR="00486EB2">
        <w:rPr>
          <w:rFonts w:ascii="GHEA Grapalat" w:hAnsi="GHEA Grapalat" w:cs="Arial"/>
          <w:sz w:val="32"/>
          <w:szCs w:val="32"/>
          <w:lang w:val="af-ZA"/>
        </w:rPr>
        <w:t>հատկացվել է</w:t>
      </w:r>
      <w:r w:rsidRPr="003400C0">
        <w:rPr>
          <w:rFonts w:ascii="GHEA Grapalat" w:hAnsi="GHEA Grapalat"/>
          <w:sz w:val="32"/>
          <w:szCs w:val="32"/>
          <w:lang w:val="af-ZA"/>
        </w:rPr>
        <w:t xml:space="preserve"> 304 </w:t>
      </w:r>
      <w:r w:rsidRPr="003400C0">
        <w:rPr>
          <w:rFonts w:ascii="GHEA Grapalat" w:hAnsi="GHEA Grapalat"/>
          <w:sz w:val="32"/>
          <w:szCs w:val="32"/>
          <w:lang w:val="ru-RU"/>
        </w:rPr>
        <w:t>մլն</w:t>
      </w:r>
      <w:r w:rsidRPr="003400C0">
        <w:rPr>
          <w:rFonts w:ascii="GHEA Grapalat" w:hAnsi="GHEA Grapalat"/>
          <w:sz w:val="32"/>
          <w:szCs w:val="32"/>
          <w:lang w:val="af-ZA"/>
        </w:rPr>
        <w:t>.</w:t>
      </w:r>
      <w:r w:rsidRPr="003400C0">
        <w:rPr>
          <w:rFonts w:ascii="GHEA Grapalat" w:hAnsi="GHEA Grapalat"/>
          <w:sz w:val="32"/>
          <w:szCs w:val="32"/>
          <w:lang w:val="ru-RU"/>
        </w:rPr>
        <w:t>դրամ</w:t>
      </w:r>
      <w:r w:rsidRPr="003400C0">
        <w:rPr>
          <w:rFonts w:ascii="GHEA Grapalat" w:hAnsi="GHEA Grapalat"/>
          <w:sz w:val="32"/>
          <w:szCs w:val="32"/>
          <w:lang w:val="af-ZA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sz w:val="32"/>
          <w:szCs w:val="32"/>
          <w:lang w:val="fr-FR"/>
        </w:rPr>
      </w:pPr>
      <w:r w:rsidRPr="003400C0">
        <w:rPr>
          <w:rFonts w:ascii="GHEA Grapalat" w:hAnsi="GHEA Grapalat"/>
          <w:sz w:val="32"/>
          <w:szCs w:val="32"/>
          <w:lang w:val="af-ZA"/>
        </w:rPr>
        <w:t xml:space="preserve">     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Կարողությունների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զարգացման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նպատակով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ՀՀ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տարածքային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կառավարման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և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զարգացման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նախարարության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աջակցությամբ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2017</w:t>
      </w:r>
      <w:r w:rsidRPr="003400C0">
        <w:rPr>
          <w:rFonts w:ascii="GHEA Grapalat" w:hAnsi="GHEA Grapalat" w:cs="Sylfaen"/>
          <w:sz w:val="32"/>
          <w:szCs w:val="32"/>
          <w:lang w:val="ru-RU"/>
        </w:rPr>
        <w:t>թ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.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կազմակերպվել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են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բազմաթիվ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սեմինար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քննարկումներ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,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որոնք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շարունակական</w:t>
      </w:r>
      <w:r w:rsidRPr="003400C0">
        <w:rPr>
          <w:rFonts w:ascii="GHEA Grapalat" w:hAnsi="GHEA Grapalat" w:cs="Sylfaen"/>
          <w:sz w:val="32"/>
          <w:szCs w:val="32"/>
          <w:lang w:val="fr-FR"/>
        </w:rPr>
        <w:t xml:space="preserve"> </w:t>
      </w:r>
      <w:r w:rsidRPr="003400C0">
        <w:rPr>
          <w:rFonts w:ascii="GHEA Grapalat" w:hAnsi="GHEA Grapalat" w:cs="Sylfaen"/>
          <w:sz w:val="32"/>
          <w:szCs w:val="32"/>
          <w:lang w:val="ru-RU"/>
        </w:rPr>
        <w:t>են</w:t>
      </w:r>
      <w:r w:rsidRPr="003400C0">
        <w:rPr>
          <w:rFonts w:ascii="GHEA Grapalat" w:hAnsi="GHEA Grapalat" w:cs="Sylfaen"/>
          <w:sz w:val="32"/>
          <w:szCs w:val="32"/>
          <w:lang w:val="fr-FR"/>
        </w:rPr>
        <w:t>: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 w:cs="Sylfaen"/>
          <w:b/>
          <w:sz w:val="32"/>
          <w:szCs w:val="32"/>
          <w:lang w:val="af-ZA"/>
        </w:rPr>
      </w:pPr>
      <w:r w:rsidRPr="003400C0">
        <w:rPr>
          <w:rFonts w:ascii="GHEA Grapalat" w:hAnsi="GHEA Grapalat"/>
          <w:b/>
          <w:sz w:val="32"/>
          <w:szCs w:val="32"/>
          <w:lang w:val="hy-AM"/>
        </w:rPr>
        <w:t xml:space="preserve">     </w:t>
      </w:r>
    </w:p>
    <w:p w:rsidR="003400C0" w:rsidRPr="003400C0" w:rsidRDefault="003400C0" w:rsidP="003400C0">
      <w:pPr>
        <w:spacing w:after="0" w:line="240" w:lineRule="auto"/>
        <w:jc w:val="both"/>
        <w:rPr>
          <w:rFonts w:ascii="GHEA Grapalat" w:hAnsi="GHEA Grapalat"/>
          <w:i/>
          <w:sz w:val="32"/>
          <w:szCs w:val="32"/>
          <w:lang w:val="hy-AM"/>
        </w:rPr>
      </w:pPr>
      <w:r w:rsidRPr="003400C0">
        <w:rPr>
          <w:rStyle w:val="a5"/>
          <w:rFonts w:ascii="GHEA Grapalat" w:eastAsia="Times New Roman" w:hAnsi="GHEA Grapalat" w:cs="Times New Roman"/>
          <w:sz w:val="32"/>
          <w:szCs w:val="32"/>
          <w:lang w:val="af-ZA" w:eastAsia="ru-RU"/>
        </w:rPr>
        <w:t xml:space="preserve">  </w:t>
      </w:r>
      <w:r w:rsidRPr="003400C0">
        <w:rPr>
          <w:rStyle w:val="a5"/>
          <w:rFonts w:ascii="GHEA Grapalat" w:eastAsia="Times New Roman" w:hAnsi="GHEA Grapalat" w:cs="Times New Roman"/>
          <w:sz w:val="32"/>
          <w:szCs w:val="32"/>
          <w:lang w:val="hy-AM" w:eastAsia="ru-RU"/>
        </w:rPr>
        <w:t xml:space="preserve">    </w:t>
      </w:r>
      <w:r w:rsidRPr="003400C0">
        <w:rPr>
          <w:rFonts w:ascii="GHEA Grapalat" w:hAnsi="GHEA Grapalat"/>
          <w:i/>
          <w:sz w:val="32"/>
          <w:szCs w:val="32"/>
          <w:lang w:val="fr-FR"/>
        </w:rPr>
        <w:t xml:space="preserve">            </w:t>
      </w:r>
    </w:p>
    <w:p w:rsidR="003400C0" w:rsidRPr="003400C0" w:rsidRDefault="003400C0" w:rsidP="003400C0">
      <w:pPr>
        <w:tabs>
          <w:tab w:val="left" w:pos="8385"/>
        </w:tabs>
        <w:spacing w:after="0" w:line="240" w:lineRule="auto"/>
        <w:jc w:val="both"/>
        <w:rPr>
          <w:rFonts w:ascii="GHEA Grapalat" w:hAnsi="GHEA Grapalat"/>
          <w:sz w:val="32"/>
          <w:szCs w:val="32"/>
          <w:lang w:val="fr-FR"/>
        </w:rPr>
      </w:pPr>
      <w:r w:rsidRPr="003400C0">
        <w:rPr>
          <w:rFonts w:ascii="GHEA Grapalat" w:hAnsi="GHEA Grapalat"/>
          <w:sz w:val="32"/>
          <w:szCs w:val="32"/>
          <w:lang w:val="fr-FR"/>
        </w:rPr>
        <w:t xml:space="preserve">                   </w:t>
      </w:r>
      <w:r w:rsidR="00393814">
        <w:rPr>
          <w:rFonts w:ascii="GHEA Grapalat" w:hAnsi="GHEA Grapalat"/>
          <w:sz w:val="32"/>
          <w:szCs w:val="32"/>
          <w:lang w:val="fr-FR"/>
        </w:rPr>
        <w:t xml:space="preserve">      </w:t>
      </w:r>
      <w:r w:rsidRPr="003400C0">
        <w:rPr>
          <w:rFonts w:ascii="GHEA Grapalat" w:hAnsi="GHEA Grapalat"/>
          <w:sz w:val="32"/>
          <w:szCs w:val="32"/>
          <w:lang w:val="fr-FR"/>
        </w:rPr>
        <w:t xml:space="preserve">ՀՀ </w:t>
      </w:r>
      <w:r w:rsidRPr="003400C0">
        <w:rPr>
          <w:rFonts w:ascii="GHEA Grapalat" w:hAnsi="GHEA Grapalat"/>
          <w:sz w:val="32"/>
          <w:szCs w:val="32"/>
          <w:lang w:val="hy-AM"/>
        </w:rPr>
        <w:t>Տավուշ</w:t>
      </w:r>
      <w:r w:rsidRPr="003400C0">
        <w:rPr>
          <w:rFonts w:ascii="GHEA Grapalat" w:hAnsi="GHEA Grapalat"/>
          <w:sz w:val="32"/>
          <w:szCs w:val="32"/>
          <w:lang w:val="fr-FR"/>
        </w:rPr>
        <w:t>ի մարզպետ</w:t>
      </w:r>
      <w:r w:rsidR="00CD1802">
        <w:rPr>
          <w:rFonts w:ascii="GHEA Grapalat" w:hAnsi="GHEA Grapalat"/>
          <w:sz w:val="32"/>
          <w:szCs w:val="32"/>
          <w:lang w:val="hy-AM"/>
        </w:rPr>
        <w:t xml:space="preserve">  </w:t>
      </w:r>
      <w:r w:rsidR="00CD1802">
        <w:rPr>
          <w:rFonts w:ascii="GHEA Grapalat" w:hAnsi="GHEA Grapalat"/>
          <w:sz w:val="32"/>
          <w:szCs w:val="32"/>
        </w:rPr>
        <w:t xml:space="preserve"> </w:t>
      </w:r>
      <w:r w:rsidRPr="003400C0">
        <w:rPr>
          <w:rFonts w:ascii="GHEA Grapalat" w:hAnsi="GHEA Grapalat"/>
          <w:sz w:val="32"/>
          <w:szCs w:val="32"/>
          <w:lang w:val="hy-AM"/>
        </w:rPr>
        <w:t>Հ. Աբով</w:t>
      </w:r>
      <w:r w:rsidRPr="003400C0">
        <w:rPr>
          <w:rFonts w:ascii="GHEA Grapalat" w:hAnsi="GHEA Grapalat"/>
          <w:sz w:val="32"/>
          <w:szCs w:val="32"/>
          <w:lang w:val="fr-FR"/>
        </w:rPr>
        <w:t>յան</w:t>
      </w:r>
    </w:p>
    <w:p w:rsidR="0097137C" w:rsidRPr="00393814" w:rsidRDefault="0097137C">
      <w:pPr>
        <w:rPr>
          <w:sz w:val="32"/>
          <w:szCs w:val="32"/>
          <w:lang w:val="fr-FR"/>
        </w:rPr>
      </w:pPr>
    </w:p>
    <w:sectPr w:rsidR="0097137C" w:rsidRPr="00393814" w:rsidSect="00011D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2904"/>
    <w:multiLevelType w:val="hybridMultilevel"/>
    <w:tmpl w:val="CD02636A"/>
    <w:lvl w:ilvl="0" w:tplc="3F843C3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160D"/>
    <w:multiLevelType w:val="hybridMultilevel"/>
    <w:tmpl w:val="83221A4E"/>
    <w:lvl w:ilvl="0" w:tplc="EA2C5FBE">
      <w:start w:val="2017"/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2D51E31"/>
    <w:multiLevelType w:val="hybridMultilevel"/>
    <w:tmpl w:val="44FA7EC6"/>
    <w:lvl w:ilvl="0" w:tplc="8BD85550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61"/>
    <w:rsid w:val="00011D36"/>
    <w:rsid w:val="002D1E30"/>
    <w:rsid w:val="002F2361"/>
    <w:rsid w:val="003231FD"/>
    <w:rsid w:val="003400C0"/>
    <w:rsid w:val="003410B4"/>
    <w:rsid w:val="00393814"/>
    <w:rsid w:val="00486EB2"/>
    <w:rsid w:val="004A5861"/>
    <w:rsid w:val="005A5779"/>
    <w:rsid w:val="005F035F"/>
    <w:rsid w:val="006A42A4"/>
    <w:rsid w:val="0097137C"/>
    <w:rsid w:val="00977975"/>
    <w:rsid w:val="009B0C04"/>
    <w:rsid w:val="00A04E13"/>
    <w:rsid w:val="00A237E3"/>
    <w:rsid w:val="00A23BF5"/>
    <w:rsid w:val="00A31A7B"/>
    <w:rsid w:val="00BA24B0"/>
    <w:rsid w:val="00C22358"/>
    <w:rsid w:val="00CD1802"/>
    <w:rsid w:val="00D44BB5"/>
    <w:rsid w:val="00D62D1A"/>
    <w:rsid w:val="00D75C9F"/>
    <w:rsid w:val="00DB4827"/>
    <w:rsid w:val="00F16367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C0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400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0C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a"/>
    <w:link w:val="a4"/>
    <w:uiPriority w:val="34"/>
    <w:qFormat/>
    <w:rsid w:val="003400C0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3400C0"/>
    <w:rPr>
      <w:i/>
      <w:iCs/>
    </w:rPr>
  </w:style>
  <w:style w:type="character" w:customStyle="1" w:styleId="a4">
    <w:name w:val="Абзац списка Знак"/>
    <w:aliases w:val="Bullet1 Знак,References Знак,List Paragraph (numbered (a)) Знак,IBL List Paragraph Знак,List Paragraph nowy Знак,Numbered List Paragraph Знак,Akapit z listą BS Знак,List Paragraph 1 Знак,List_Paragraph Знак,Multilevel para_II Знак"/>
    <w:link w:val="a3"/>
    <w:uiPriority w:val="34"/>
    <w:locked/>
    <w:rsid w:val="003400C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3400C0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400C0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8">
    <w:name w:val="Normal (Web)"/>
    <w:basedOn w:val="a"/>
    <w:uiPriority w:val="99"/>
    <w:unhideWhenUsed/>
    <w:rsid w:val="003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a"/>
    <w:link w:val="normChar"/>
    <w:rsid w:val="003400C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</w:rPr>
  </w:style>
  <w:style w:type="character" w:customStyle="1" w:styleId="normChar">
    <w:name w:val="norm Char"/>
    <w:basedOn w:val="a0"/>
    <w:link w:val="norm"/>
    <w:rsid w:val="003400C0"/>
    <w:rPr>
      <w:rFonts w:ascii="Arial Armenian" w:eastAsia="Times New Roman" w:hAnsi="Arial Armenian" w:cs="Times New Roman"/>
      <w:lang w:val="en-US"/>
    </w:rPr>
  </w:style>
  <w:style w:type="table" w:styleId="a9">
    <w:name w:val="Table Grid"/>
    <w:basedOn w:val="a1"/>
    <w:uiPriority w:val="59"/>
    <w:rsid w:val="003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C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C0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400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0C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a"/>
    <w:link w:val="a4"/>
    <w:uiPriority w:val="34"/>
    <w:qFormat/>
    <w:rsid w:val="003400C0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3400C0"/>
    <w:rPr>
      <w:i/>
      <w:iCs/>
    </w:rPr>
  </w:style>
  <w:style w:type="character" w:customStyle="1" w:styleId="a4">
    <w:name w:val="Абзац списка Знак"/>
    <w:aliases w:val="Bullet1 Знак,References Знак,List Paragraph (numbered (a)) Знак,IBL List Paragraph Знак,List Paragraph nowy Знак,Numbered List Paragraph Знак,Akapit z listą BS Знак,List Paragraph 1 Знак,List_Paragraph Знак,Multilevel para_II Знак"/>
    <w:link w:val="a3"/>
    <w:uiPriority w:val="34"/>
    <w:locked/>
    <w:rsid w:val="003400C0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3400C0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400C0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8">
    <w:name w:val="Normal (Web)"/>
    <w:basedOn w:val="a"/>
    <w:uiPriority w:val="99"/>
    <w:unhideWhenUsed/>
    <w:rsid w:val="003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a"/>
    <w:link w:val="normChar"/>
    <w:rsid w:val="003400C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</w:rPr>
  </w:style>
  <w:style w:type="character" w:customStyle="1" w:styleId="normChar">
    <w:name w:val="norm Char"/>
    <w:basedOn w:val="a0"/>
    <w:link w:val="norm"/>
    <w:rsid w:val="003400C0"/>
    <w:rPr>
      <w:rFonts w:ascii="Arial Armenian" w:eastAsia="Times New Roman" w:hAnsi="Arial Armenian" w:cs="Times New Roman"/>
      <w:lang w:val="en-US"/>
    </w:rPr>
  </w:style>
  <w:style w:type="table" w:styleId="a9">
    <w:name w:val="Table Grid"/>
    <w:basedOn w:val="a1"/>
    <w:uiPriority w:val="59"/>
    <w:rsid w:val="0034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C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CBFC-6E13-4F4D-B0C2-C2DC3BFA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45</cp:revision>
  <cp:lastPrinted>2018-02-24T09:04:00Z</cp:lastPrinted>
  <dcterms:created xsi:type="dcterms:W3CDTF">2018-02-24T05:04:00Z</dcterms:created>
  <dcterms:modified xsi:type="dcterms:W3CDTF">2018-02-24T09:09:00Z</dcterms:modified>
</cp:coreProperties>
</file>