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14" w:rsidRPr="0099676F" w:rsidRDefault="00A51A14" w:rsidP="00A51A14">
      <w:pPr>
        <w:ind w:firstLine="720"/>
        <w:jc w:val="center"/>
        <w:rPr>
          <w:rFonts w:ascii="GHEA Grapalat" w:hAnsi="GHEA Grapalat"/>
          <w:b/>
          <w:lang w:val="af-ZA"/>
        </w:rPr>
      </w:pPr>
      <w:r w:rsidRPr="0099676F">
        <w:rPr>
          <w:rFonts w:ascii="GHEA Grapalat" w:hAnsi="GHEA Grapalat" w:cs="Sylfaen"/>
          <w:b/>
          <w:lang w:val="af-ZA"/>
        </w:rPr>
        <w:t>ԱՐԴՅՈՒՆԱԲԵՐՈՒԹՅՈՒՆ</w:t>
      </w:r>
      <w:r w:rsidRPr="0099676F">
        <w:rPr>
          <w:rFonts w:ascii="GHEA Grapalat" w:hAnsi="GHEA Grapalat" w:cs="Times Armenian"/>
          <w:b/>
          <w:lang w:val="af-ZA"/>
        </w:rPr>
        <w:t xml:space="preserve">,  </w:t>
      </w:r>
      <w:r w:rsidRPr="0099676F">
        <w:rPr>
          <w:rFonts w:ascii="GHEA Grapalat" w:hAnsi="GHEA Grapalat" w:cs="Sylfaen"/>
          <w:b/>
          <w:lang w:val="af-ZA"/>
        </w:rPr>
        <w:t>ԱՌԵՎՏՈՒՐ</w:t>
      </w:r>
      <w:r w:rsidRPr="0099676F">
        <w:rPr>
          <w:rFonts w:ascii="GHEA Grapalat" w:hAnsi="GHEA Grapalat" w:cs="Times Armenian"/>
          <w:b/>
          <w:lang w:val="af-ZA"/>
        </w:rPr>
        <w:t xml:space="preserve">  </w:t>
      </w:r>
      <w:r w:rsidRPr="0099676F">
        <w:rPr>
          <w:rFonts w:ascii="GHEA Grapalat" w:hAnsi="GHEA Grapalat" w:cs="Sylfaen"/>
          <w:b/>
          <w:lang w:val="af-ZA"/>
        </w:rPr>
        <w:t>ԵՎ</w:t>
      </w:r>
      <w:r w:rsidRPr="0099676F">
        <w:rPr>
          <w:rFonts w:ascii="GHEA Grapalat" w:hAnsi="GHEA Grapalat" w:cs="Times Armenian"/>
          <w:b/>
          <w:lang w:val="af-ZA"/>
        </w:rPr>
        <w:t xml:space="preserve"> </w:t>
      </w:r>
      <w:r w:rsidRPr="0099676F">
        <w:rPr>
          <w:rFonts w:ascii="GHEA Grapalat" w:hAnsi="GHEA Grapalat" w:cs="Times Armenian"/>
          <w:b/>
          <w:lang w:val="hy-AM"/>
        </w:rPr>
        <w:t xml:space="preserve"> ԾԱՌԱՅՈՒԹՅՈՒՆՆԵՐ</w:t>
      </w:r>
      <w:r w:rsidRPr="0099676F">
        <w:rPr>
          <w:rFonts w:ascii="GHEA Grapalat" w:hAnsi="GHEA Grapalat" w:cs="Times Armenian"/>
          <w:b/>
          <w:lang w:val="af-ZA"/>
        </w:rPr>
        <w:t xml:space="preserve"> </w:t>
      </w:r>
      <w:r w:rsidRPr="0099676F">
        <w:rPr>
          <w:rFonts w:ascii="GHEA Grapalat" w:hAnsi="GHEA Grapalat" w:cs="Sylfaen"/>
          <w:b/>
          <w:lang w:val="af-ZA"/>
        </w:rPr>
        <w:t>ԶԲՈՍԱՇՐՋՈՒԹՅՈՒՆ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b/>
          <w:lang w:val="af-ZA"/>
        </w:rPr>
        <w:t xml:space="preserve">     </w:t>
      </w:r>
      <w:r w:rsidR="00C35B71">
        <w:rPr>
          <w:rFonts w:ascii="GHEA Grapalat" w:hAnsi="GHEA Grapalat"/>
          <w:b/>
          <w:lang w:val="af-ZA"/>
        </w:rPr>
        <w:t xml:space="preserve"> </w:t>
      </w:r>
      <w:bookmarkStart w:id="0" w:name="_GoBack"/>
      <w:bookmarkEnd w:id="0"/>
      <w:r w:rsidRPr="0099676F">
        <w:rPr>
          <w:rFonts w:ascii="GHEA Grapalat" w:hAnsi="GHEA Grapalat" w:cs="Sylfaen"/>
          <w:sz w:val="24"/>
          <w:szCs w:val="24"/>
          <w:lang w:val="af-ZA"/>
        </w:rPr>
        <w:t>ՀՀ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Տավուշի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մարզում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գ</w:t>
      </w:r>
      <w:r w:rsidRPr="0099676F">
        <w:rPr>
          <w:rFonts w:ascii="GHEA Grapalat" w:hAnsi="GHEA Grapalat" w:cs="Sylfaen"/>
          <w:sz w:val="24"/>
          <w:szCs w:val="24"/>
          <w:lang w:val="hy-AM"/>
        </w:rPr>
        <w:t>րանցված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են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Times Armenian"/>
          <w:sz w:val="24"/>
          <w:szCs w:val="24"/>
          <w:lang w:val="hy-AM"/>
        </w:rPr>
        <w:t>ավելի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Times Armenian"/>
          <w:sz w:val="24"/>
          <w:szCs w:val="24"/>
          <w:lang w:val="hy-AM"/>
        </w:rPr>
        <w:t xml:space="preserve">քան 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150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արտադրական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Times Armenian"/>
          <w:sz w:val="24"/>
          <w:szCs w:val="24"/>
          <w:lang w:val="hy-AM"/>
        </w:rPr>
        <w:t xml:space="preserve"> և 1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>154</w:t>
      </w:r>
      <w:r w:rsidRPr="0099676F">
        <w:rPr>
          <w:rFonts w:ascii="GHEA Grapalat" w:hAnsi="GHEA Grapalat" w:cs="Times Armenian"/>
          <w:sz w:val="24"/>
          <w:szCs w:val="24"/>
          <w:lang w:val="hy-AM"/>
        </w:rPr>
        <w:t xml:space="preserve"> առևտրային </w:t>
      </w:r>
      <w:r w:rsidRPr="0099676F">
        <w:rPr>
          <w:rFonts w:ascii="GHEA Grapalat" w:hAnsi="GHEA Grapalat" w:cs="Sylfaen"/>
          <w:sz w:val="24"/>
          <w:szCs w:val="24"/>
          <w:lang w:val="hy-AM"/>
        </w:rPr>
        <w:t>կազմակերպ</w:t>
      </w:r>
      <w:r w:rsidRPr="0099676F">
        <w:rPr>
          <w:rFonts w:ascii="GHEA Grapalat" w:hAnsi="GHEA Grapalat" w:cs="Sylfaen"/>
          <w:sz w:val="24"/>
          <w:szCs w:val="24"/>
          <w:lang w:val="af-ZA"/>
        </w:rPr>
        <w:t>ություններ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Խոշոր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արտադրական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ձեռնարկություններից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են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&lt;&lt;</w:t>
      </w:r>
      <w:r w:rsidRPr="0099676F">
        <w:rPr>
          <w:rFonts w:ascii="GHEA Grapalat" w:hAnsi="GHEA Grapalat" w:cs="Sylfaen"/>
          <w:sz w:val="24"/>
          <w:szCs w:val="24"/>
          <w:lang w:val="af-ZA"/>
        </w:rPr>
        <w:t>Քարարտ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&gt;&gt; </w:t>
      </w:r>
      <w:r w:rsidRPr="0099676F">
        <w:rPr>
          <w:rFonts w:ascii="GHEA Grapalat" w:hAnsi="GHEA Grapalat" w:cs="Sylfaen"/>
          <w:sz w:val="24"/>
          <w:szCs w:val="24"/>
          <w:lang w:val="af-ZA"/>
        </w:rPr>
        <w:t>ՓԲԸ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>, &lt;&lt;</w:t>
      </w:r>
      <w:r w:rsidRPr="0099676F">
        <w:rPr>
          <w:rFonts w:ascii="GHEA Grapalat" w:hAnsi="GHEA Grapalat" w:cs="Sylfaen"/>
          <w:sz w:val="24"/>
          <w:szCs w:val="24"/>
          <w:lang w:val="af-ZA"/>
        </w:rPr>
        <w:t>Իջևանի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բենտոնիտ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&gt;&gt;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ԲԲԸ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>,Երևանի կոնյակի գործարանի Բերդի մասնաճյուղը, &lt;&lt;</w:t>
      </w:r>
      <w:r w:rsidRPr="0099676F">
        <w:rPr>
          <w:rFonts w:ascii="GHEA Grapalat" w:hAnsi="GHEA Grapalat" w:cs="Sylfaen"/>
          <w:sz w:val="24"/>
          <w:szCs w:val="24"/>
          <w:lang w:val="af-ZA"/>
        </w:rPr>
        <w:t>Իջևանի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գինու կոնյակի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գործարան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&gt;&gt;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ԲԲԸ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>, &lt;&lt;</w:t>
      </w:r>
      <w:r w:rsidRPr="0099676F">
        <w:rPr>
          <w:rFonts w:ascii="GHEA Grapalat" w:hAnsi="GHEA Grapalat" w:cs="Sylfaen"/>
          <w:sz w:val="24"/>
          <w:szCs w:val="24"/>
          <w:lang w:val="af-ZA"/>
        </w:rPr>
        <w:t>Դիլիջանի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հանքային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ջրերի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գործարան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&gt;&gt;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ԲԲԸ</w:t>
      </w:r>
      <w:r w:rsidRPr="0099676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9676F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99676F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&gt;&gt; գարեջրի գործարան ՍՊԸ, </w:t>
      </w:r>
      <w:r w:rsidRPr="0099676F">
        <w:rPr>
          <w:rFonts w:ascii="GHEA Grapalat" w:hAnsi="GHEA Grapalat" w:cs="Sylfaen"/>
          <w:sz w:val="24"/>
          <w:szCs w:val="24"/>
          <w:lang w:val="hy-AM"/>
        </w:rPr>
        <w:t>&lt;&lt;Էկոգարդեն&gt;&gt; ՍՊԸ</w:t>
      </w:r>
      <w:r w:rsidRPr="0099676F">
        <w:rPr>
          <w:rFonts w:ascii="GHEA Grapalat" w:hAnsi="GHEA Grapalat" w:cs="Sylfaen"/>
          <w:sz w:val="24"/>
          <w:szCs w:val="24"/>
          <w:lang w:val="af-ZA"/>
        </w:rPr>
        <w:t>, &lt;&lt;</w:t>
      </w:r>
      <w:r w:rsidRPr="0099676F">
        <w:rPr>
          <w:rFonts w:ascii="GHEA Grapalat" w:hAnsi="GHEA Grapalat" w:cs="Sylfaen"/>
          <w:sz w:val="24"/>
          <w:szCs w:val="24"/>
          <w:lang w:val="hy-AM"/>
        </w:rPr>
        <w:t>ՏավուշՏեքստիլ</w:t>
      </w:r>
      <w:r w:rsidRPr="0099676F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99676F">
        <w:rPr>
          <w:rFonts w:ascii="GHEA Grapalat" w:hAnsi="GHEA Grapalat" w:cs="Sylfaen"/>
          <w:sz w:val="24"/>
          <w:szCs w:val="24"/>
          <w:lang w:val="hy-AM"/>
        </w:rPr>
        <w:t>ՍՊԸ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 և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այլն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>: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A51A14" w:rsidRPr="0099676F" w:rsidRDefault="00A51A14" w:rsidP="00A51A14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="00C35B7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proofErr w:type="gramStart"/>
      <w:r w:rsidRPr="0099676F">
        <w:rPr>
          <w:rFonts w:ascii="GHEA Grapalat" w:hAnsi="GHEA Grapalat" w:cs="Sylfaen"/>
          <w:sz w:val="24"/>
          <w:szCs w:val="24"/>
        </w:rPr>
        <w:t>Մարզում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 2017</w:t>
      </w:r>
      <w:r w:rsidRPr="0099676F">
        <w:rPr>
          <w:rFonts w:ascii="GHEA Grapalat" w:hAnsi="GHEA Grapalat" w:cs="Sylfaen"/>
          <w:sz w:val="24"/>
          <w:szCs w:val="24"/>
        </w:rPr>
        <w:t>թ</w:t>
      </w:r>
      <w:proofErr w:type="gram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.  </w:t>
      </w:r>
      <w:proofErr w:type="spellStart"/>
      <w:proofErr w:type="gramStart"/>
      <w:r w:rsidRPr="0099676F">
        <w:rPr>
          <w:rFonts w:ascii="GHEA Grapalat" w:hAnsi="GHEA Grapalat" w:cs="Sylfaen"/>
          <w:sz w:val="24"/>
          <w:szCs w:val="24"/>
        </w:rPr>
        <w:t>թողարկված</w:t>
      </w:r>
      <w:proofErr w:type="spellEnd"/>
      <w:proofErr w:type="gram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ծավալը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ընթացիկ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գներով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</w:rPr>
        <w:t>է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 13.7 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մլրդ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>.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>: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Պատրաստի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իրացումը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ընթացիկ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գներով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99676F">
        <w:rPr>
          <w:rFonts w:ascii="GHEA Grapalat" w:hAnsi="GHEA Grapalat"/>
          <w:sz w:val="24"/>
          <w:szCs w:val="24"/>
        </w:rPr>
        <w:t>կազմել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13.4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մլրդ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>.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: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A51A14" w:rsidRPr="0099676F" w:rsidRDefault="00A51A14" w:rsidP="00A51A14">
      <w:pPr>
        <w:pStyle w:val="HeadingtablesR"/>
        <w:spacing w:before="0" w:after="0"/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</w:pP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    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Վ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>երջին տարիներին մարզում գործարար միջավայրի որոշակի բարելավումներ են նկատվում: Հատկանշական է 2017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թ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>. &lt;&lt;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Դիլիջան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&gt;&gt;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գարեջրի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գործարանի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գործարկումը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,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որի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 հիմնման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վրա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ծախսվել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է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մոտ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2,5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մլրդ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>.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դրամ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ստեղծելով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95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նոր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աշխատատեղ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: &lt;&lt;Տավուշտեքստիլ&gt;&gt; 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ՍՊԸ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>-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ն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ևս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շ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արունակել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է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ընդլայնել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իր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արտադրական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ru-RU"/>
        </w:rPr>
        <w:t>հզորությունները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որը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կշարունակի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նաև</w:t>
      </w:r>
      <w:proofErr w:type="spellEnd"/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 2018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en-US"/>
        </w:rPr>
        <w:t>թ</w:t>
      </w:r>
      <w:r w:rsidRPr="0099676F">
        <w:rPr>
          <w:rFonts w:ascii="GHEA Grapalat" w:hAnsi="GHEA Grapalat" w:cs="Sylfaen"/>
          <w:b w:val="0"/>
          <w:i w:val="0"/>
          <w:color w:val="auto"/>
          <w:sz w:val="24"/>
          <w:szCs w:val="24"/>
          <w:lang w:val="af-ZA"/>
        </w:rPr>
        <w:t xml:space="preserve">: Կազմակերպությունը լուծում է հատկապես կանանց զբաղվածության խնդիրը և աճման միտումներ ունի: Ներկայումս աշխատողների թիվը կազմում է շուրջ 400, իսկ 2018թ- վերջին այն կավելանա ևս 300-ով: </w:t>
      </w:r>
    </w:p>
    <w:p w:rsidR="00A51A14" w:rsidRPr="0099676F" w:rsidRDefault="00A51A14" w:rsidP="00A51A14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hy-AM"/>
        </w:rPr>
        <w:t xml:space="preserve">2017թ. 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շարունակվել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  <w:lang w:val="hy-AM"/>
        </w:rPr>
        <w:t>խրախուսվել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  <w:lang w:val="hy-AM"/>
        </w:rPr>
        <w:t>նոր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աշխատատեղերի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ստեղծման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ծրագրերը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99676F">
        <w:rPr>
          <w:rFonts w:ascii="GHEA Grapalat" w:hAnsi="GHEA Grapalat"/>
          <w:sz w:val="24"/>
          <w:szCs w:val="24"/>
          <w:lang w:val="hy-AM"/>
        </w:rPr>
        <w:t>Մշակվել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ՓՄՁ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աջակցության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մասնավոր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հատվածի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զարգացման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տարածաշրջանային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ծրագրեր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99676F">
        <w:rPr>
          <w:rFonts w:ascii="GHEA Grapalat" w:hAnsi="GHEA Grapalat"/>
          <w:sz w:val="24"/>
          <w:szCs w:val="24"/>
          <w:lang w:val="hy-AM"/>
        </w:rPr>
        <w:t>այդ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գործընթացներում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ներգրավելով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ՏԻՄ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գործարար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համայնքի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ինչպես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նաև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հասարակական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ներկայացուցիչներին</w:t>
      </w:r>
      <w:r w:rsidRPr="0099676F">
        <w:rPr>
          <w:rFonts w:ascii="GHEA Grapalat" w:hAnsi="GHEA Grapalat"/>
          <w:sz w:val="24"/>
          <w:szCs w:val="24"/>
          <w:lang w:val="af-ZA"/>
        </w:rPr>
        <w:t>: Նշված ներառվել են նաև համայնքաների զարգացման ծրագրերում:</w:t>
      </w:r>
    </w:p>
    <w:p w:rsidR="00A51A14" w:rsidRPr="0099676F" w:rsidRDefault="00A51A14" w:rsidP="00A51A14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>Ներդրումային ծրագրերի աջակցության նպատակով մարզպետարանի համագործակցում է  Հայաստանի Զարգացման Հիմնադրամի, Գյուղատնտեսության զարգացման հիմնադրամի և այլ տեղական ու միջազգային կազմակերպությունների հետ, որոնց մասնակցությամբ 2017թ կազմակերպվել են  բազմաթիվ քննարկումներ և կլոր սեղաններ: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>2017</w:t>
      </w:r>
      <w:r w:rsidRPr="0099676F">
        <w:rPr>
          <w:rFonts w:ascii="GHEA Grapalat" w:hAnsi="GHEA Grapalat"/>
          <w:sz w:val="24"/>
          <w:szCs w:val="24"/>
        </w:rPr>
        <w:t>թ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99676F">
        <w:rPr>
          <w:rFonts w:ascii="GHEA Grapalat" w:hAnsi="GHEA Grapalat"/>
          <w:sz w:val="24"/>
          <w:szCs w:val="24"/>
        </w:rPr>
        <w:t>Համագործակցելով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ՀՀ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հարցերի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հետ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անց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հերթական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տոնավաճառը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շուրջ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45 </w:t>
      </w:r>
      <w:proofErr w:type="spellStart"/>
      <w:r w:rsidRPr="0099676F"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ապահովվել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հիմնական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աշխատանքով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 w:cs="Helvetica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     ՓՄՁ ոլորտի խնդիրների լուծման համար,  սկսնակ և գործող սուբյեկտներին աջակցություն ցուցաբերելու նպատակով մարզպետարանը համագործակցում է ՓՄՁ ԶԱԿ-ի  Տավուշի մասնաճյուղի, Հայաստանի ամերիկյան համալսարանի Թրփանջյան գյուղական համայնքների  աջակցության մարզային գրասենյակի, առևտրաարդյունաբերական պալատի, մարզում գործող բանկերի ու վարկային կազմակերպությունների և այլ շահագրգիռ կազմակերպությունների հետ:</w:t>
      </w:r>
      <w:r w:rsidRPr="0099676F">
        <w:rPr>
          <w:rFonts w:ascii="GHEA Grapalat" w:hAnsi="GHEA Grapalat" w:cs="Helvetica"/>
          <w:sz w:val="24"/>
          <w:szCs w:val="24"/>
          <w:lang w:val="af-ZA"/>
        </w:rPr>
        <w:t xml:space="preserve">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 w:cs="Helvetica"/>
          <w:sz w:val="24"/>
          <w:szCs w:val="24"/>
          <w:lang w:val="af-ZA"/>
        </w:rPr>
        <w:t xml:space="preserve">       2017</w:t>
      </w:r>
      <w:r w:rsidRPr="0099676F">
        <w:rPr>
          <w:rFonts w:ascii="GHEA Grapalat" w:hAnsi="GHEA Grapalat" w:cs="Helvetica"/>
          <w:sz w:val="24"/>
          <w:szCs w:val="24"/>
        </w:rPr>
        <w:t>թ</w:t>
      </w:r>
      <w:r w:rsidRPr="0099676F">
        <w:rPr>
          <w:rFonts w:ascii="GHEA Grapalat" w:hAnsi="GHEA Grapalat" w:cs="Helvetica"/>
          <w:sz w:val="24"/>
          <w:szCs w:val="24"/>
          <w:lang w:val="af-ZA"/>
        </w:rPr>
        <w:t xml:space="preserve">. </w:t>
      </w:r>
      <w:r w:rsidRPr="0099676F">
        <w:rPr>
          <w:rFonts w:ascii="Helvetica" w:hAnsi="Helvetica" w:cs="Helvetica"/>
          <w:sz w:val="24"/>
          <w:szCs w:val="24"/>
          <w:lang w:val="af-ZA"/>
        </w:rPr>
        <w:t> </w:t>
      </w:r>
      <w:proofErr w:type="spellStart"/>
      <w:r w:rsidRPr="0099676F">
        <w:rPr>
          <w:rFonts w:ascii="GHEA Grapalat" w:hAnsi="GHEA Grapalat" w:cs="Helvetica"/>
          <w:sz w:val="24"/>
          <w:szCs w:val="24"/>
        </w:rPr>
        <w:t>Տավուշի</w:t>
      </w:r>
      <w:proofErr w:type="spellEnd"/>
      <w:r w:rsidRPr="0099676F">
        <w:rPr>
          <w:rFonts w:ascii="GHEA Grapalat" w:hAnsi="GHEA Grapalat" w:cs="Helvetica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Helvetica"/>
          <w:sz w:val="24"/>
          <w:szCs w:val="24"/>
        </w:rPr>
        <w:t>մարզի</w:t>
      </w:r>
      <w:proofErr w:type="spellEnd"/>
      <w:r w:rsidRPr="0099676F">
        <w:rPr>
          <w:rFonts w:ascii="GHEA Grapalat" w:hAnsi="GHEA Grapalat" w:cs="Helvetica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</w:rPr>
        <w:t>ՓՄՁ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</w:rPr>
        <w:t>ԶԱԿ</w:t>
      </w:r>
      <w:r w:rsidRPr="0099676F">
        <w:rPr>
          <w:rFonts w:ascii="GHEA Grapalat" w:hAnsi="GHEA Grapalat" w:cs="Sylfaen"/>
          <w:sz w:val="24"/>
          <w:szCs w:val="24"/>
          <w:lang w:val="af-ZA"/>
        </w:rPr>
        <w:t>-</w:t>
      </w:r>
      <w:proofErr w:type="gramStart"/>
      <w:r w:rsidRPr="0099676F">
        <w:rPr>
          <w:rFonts w:ascii="GHEA Grapalat" w:hAnsi="GHEA Grapalat" w:cs="Sylfaen"/>
          <w:sz w:val="24"/>
          <w:szCs w:val="24"/>
        </w:rPr>
        <w:t>ի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ևմարզպետարանի</w:t>
      </w:r>
      <w:proofErr w:type="spellEnd"/>
      <w:proofErr w:type="gram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համագործակցությամբ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. &lt;&lt; </w:t>
      </w:r>
      <w:proofErr w:type="spellStart"/>
      <w:r w:rsidRPr="0099676F">
        <w:rPr>
          <w:rFonts w:ascii="GHEA Grapalat" w:hAnsi="GHEA Grapalat"/>
          <w:sz w:val="24"/>
          <w:szCs w:val="24"/>
        </w:rPr>
        <w:t>Սկսնակ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գործարարների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ձեռներեցությանն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&gt;&gt; </w:t>
      </w:r>
      <w:proofErr w:type="spellStart"/>
      <w:r w:rsidRPr="0099676F">
        <w:rPr>
          <w:rFonts w:ascii="GHEA Grapalat" w:hAnsi="GHEA Grapalat"/>
          <w:sz w:val="24"/>
          <w:szCs w:val="24"/>
        </w:rPr>
        <w:t>ծրագրի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շրջանակում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4 </w:t>
      </w:r>
      <w:proofErr w:type="spellStart"/>
      <w:r w:rsidRPr="0099676F">
        <w:rPr>
          <w:rFonts w:ascii="GHEA Grapalat" w:hAnsi="GHEA Grapalat"/>
          <w:sz w:val="24"/>
          <w:szCs w:val="24"/>
        </w:rPr>
        <w:t>դասընթաց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մասնակցել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115 </w:t>
      </w:r>
      <w:proofErr w:type="spellStart"/>
      <w:r w:rsidRPr="0099676F">
        <w:rPr>
          <w:rFonts w:ascii="GHEA Grapalat" w:hAnsi="GHEA Grapalat"/>
          <w:sz w:val="24"/>
          <w:szCs w:val="24"/>
        </w:rPr>
        <w:t>սկսնակ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գործարար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99676F">
        <w:rPr>
          <w:rFonts w:ascii="GHEA Grapalat" w:hAnsi="GHEA Grapalat"/>
          <w:sz w:val="24"/>
          <w:szCs w:val="24"/>
        </w:rPr>
        <w:t>Հավանության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արժանացել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9 </w:t>
      </w:r>
      <w:proofErr w:type="spellStart"/>
      <w:r w:rsidRPr="0099676F">
        <w:rPr>
          <w:rFonts w:ascii="GHEA Grapalat" w:hAnsi="GHEA Grapalat"/>
          <w:sz w:val="24"/>
          <w:szCs w:val="24"/>
        </w:rPr>
        <w:t>գործարար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ծրագիր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99676F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9 </w:t>
      </w:r>
      <w:proofErr w:type="spellStart"/>
      <w:r w:rsidRPr="0099676F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, </w:t>
      </w:r>
      <w:proofErr w:type="spellStart"/>
      <w:r w:rsidRPr="0099676F">
        <w:rPr>
          <w:rFonts w:ascii="GHEA Grapalat" w:hAnsi="GHEA Grapalat"/>
          <w:sz w:val="24"/>
          <w:szCs w:val="24"/>
        </w:rPr>
        <w:t>ընդհանուր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39 </w:t>
      </w:r>
      <w:proofErr w:type="spellStart"/>
      <w:r w:rsidRPr="0099676F">
        <w:rPr>
          <w:rFonts w:ascii="GHEA Grapalat" w:hAnsi="GHEA Grapalat"/>
          <w:sz w:val="24"/>
          <w:szCs w:val="24"/>
        </w:rPr>
        <w:t>մլն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դրամ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7 </w:t>
      </w:r>
      <w:r w:rsidRPr="0099676F">
        <w:rPr>
          <w:rFonts w:ascii="GHEA Grapalat" w:hAnsi="GHEA Grapalat"/>
          <w:sz w:val="24"/>
          <w:szCs w:val="24"/>
        </w:rPr>
        <w:t>ՀԴՄ</w:t>
      </w:r>
      <w:r w:rsidRPr="0099676F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99676F">
        <w:rPr>
          <w:rFonts w:ascii="GHEA Grapalat" w:hAnsi="GHEA Grapalat"/>
          <w:sz w:val="24"/>
          <w:szCs w:val="24"/>
        </w:rPr>
        <w:t>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սուբսիդավորում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/ </w:t>
      </w:r>
      <w:proofErr w:type="spellStart"/>
      <w:r w:rsidRPr="0099676F">
        <w:rPr>
          <w:rFonts w:ascii="GHEA Grapalat" w:hAnsi="GHEA Grapalat"/>
          <w:sz w:val="24"/>
          <w:szCs w:val="24"/>
        </w:rPr>
        <w:t>նոր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սերնդի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ՀԴՄ</w:t>
      </w:r>
      <w:r w:rsidRPr="0099676F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99676F">
        <w:rPr>
          <w:rFonts w:ascii="GHEA Grapalat" w:hAnsi="GHEA Grapalat"/>
          <w:sz w:val="24"/>
          <w:szCs w:val="24"/>
        </w:rPr>
        <w:t>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արժեքի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լրիվ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հատուցում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/: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lastRenderedPageBreak/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Թվով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904 </w:t>
      </w:r>
      <w:proofErr w:type="spellStart"/>
      <w:r w:rsidRPr="0099676F">
        <w:rPr>
          <w:rFonts w:ascii="GHEA Grapalat" w:hAnsi="GHEA Grapalat"/>
          <w:sz w:val="24"/>
          <w:szCs w:val="24"/>
        </w:rPr>
        <w:t>տնտեսվարողի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խորհրդատվություն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հարկային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կազմման</w:t>
      </w:r>
      <w:proofErr w:type="spellEnd"/>
      <w:proofErr w:type="gramStart"/>
      <w:r w:rsidRPr="0099676F">
        <w:rPr>
          <w:rFonts w:ascii="GHEA Grapalat" w:hAnsi="GHEA Grapalat"/>
          <w:sz w:val="24"/>
          <w:szCs w:val="24"/>
          <w:lang w:val="af-ZA"/>
        </w:rPr>
        <w:t xml:space="preserve">,  </w:t>
      </w:r>
      <w:proofErr w:type="spellStart"/>
      <w:r w:rsidRPr="0099676F">
        <w:rPr>
          <w:rFonts w:ascii="GHEA Grapalat" w:hAnsi="GHEA Grapalat"/>
          <w:sz w:val="24"/>
          <w:szCs w:val="24"/>
        </w:rPr>
        <w:t>հարկային</w:t>
      </w:r>
      <w:proofErr w:type="spellEnd"/>
      <w:proofErr w:type="gram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օրենքների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փոփոխություների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մասով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676F">
        <w:rPr>
          <w:rFonts w:ascii="GHEA Grapalat" w:hAnsi="GHEA Grapalat"/>
          <w:sz w:val="24"/>
          <w:szCs w:val="24"/>
        </w:rPr>
        <w:t>ՄԱԿ</w:t>
      </w:r>
      <w:r w:rsidRPr="0099676F">
        <w:rPr>
          <w:rFonts w:ascii="GHEA Grapalat" w:hAnsi="GHEA Grapalat"/>
          <w:sz w:val="24"/>
          <w:szCs w:val="24"/>
          <w:lang w:val="af-ZA"/>
        </w:rPr>
        <w:t>-</w:t>
      </w:r>
      <w:r w:rsidRPr="0099676F">
        <w:rPr>
          <w:rFonts w:ascii="GHEA Grapalat" w:hAnsi="GHEA Grapalat"/>
          <w:sz w:val="24"/>
          <w:szCs w:val="24"/>
        </w:rPr>
        <w:t>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ծրագրի</w:t>
      </w:r>
      <w:proofErr w:type="spellEnd"/>
      <w:proofErr w:type="gramStart"/>
      <w:r w:rsidRPr="0099676F">
        <w:rPr>
          <w:rFonts w:ascii="GHEA Grapalat" w:hAnsi="GHEA Grapalat"/>
          <w:sz w:val="24"/>
          <w:szCs w:val="24"/>
          <w:lang w:val="af-ZA"/>
        </w:rPr>
        <w:t>,&lt;</w:t>
      </w:r>
      <w:proofErr w:type="gramEnd"/>
      <w:r w:rsidRPr="0099676F">
        <w:rPr>
          <w:rFonts w:ascii="GHEA Grapalat" w:hAnsi="GHEA Grapalat"/>
          <w:sz w:val="24"/>
          <w:szCs w:val="24"/>
          <w:lang w:val="af-ZA"/>
        </w:rPr>
        <w:t>&lt;</w:t>
      </w:r>
      <w:r w:rsidRPr="0099676F">
        <w:rPr>
          <w:rFonts w:ascii="GHEA Grapalat" w:hAnsi="GHEA Grapalat" w:cs="Sylfaen"/>
          <w:sz w:val="24"/>
          <w:szCs w:val="24"/>
        </w:rPr>
        <w:t>ՕՔՍՖԱՄ</w:t>
      </w:r>
      <w:r w:rsidRPr="0099676F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Հայաստան</w:t>
      </w:r>
      <w:r w:rsidRPr="0099676F">
        <w:rPr>
          <w:rFonts w:ascii="GHEA Grapalat" w:hAnsi="GHEA Grapalat" w:cs="Sylfaen"/>
          <w:sz w:val="24"/>
          <w:szCs w:val="24"/>
        </w:rPr>
        <w:t>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ինչպես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նաև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այլ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շարք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Pr="0099676F">
        <w:rPr>
          <w:rFonts w:ascii="GHEA Grapalat" w:hAnsi="GHEA Grapalat" w:cs="Sylfaen"/>
          <w:sz w:val="24"/>
          <w:szCs w:val="24"/>
        </w:rPr>
        <w:t>՝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տնտեսության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արտադրության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Մասնավորապես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>`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Ոսկեպարում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2017</w:t>
      </w:r>
      <w:r w:rsidRPr="0099676F">
        <w:rPr>
          <w:rFonts w:ascii="GHEA Grapalat" w:hAnsi="GHEA Grapalat"/>
          <w:sz w:val="24"/>
          <w:szCs w:val="24"/>
        </w:rPr>
        <w:t>թ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proofErr w:type="gramStart"/>
      <w:r w:rsidRPr="0099676F">
        <w:rPr>
          <w:rFonts w:ascii="GHEA Grapalat" w:hAnsi="GHEA Grapalat"/>
          <w:sz w:val="24"/>
          <w:szCs w:val="24"/>
        </w:rPr>
        <w:t>սկսվել</w:t>
      </w:r>
      <w:proofErr w:type="spellEnd"/>
      <w:proofErr w:type="gram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մրգի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հատապտուղների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մթերման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սառնարանային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տնտեսության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կառուցման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Ծաղկավանում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ցորենի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մթերման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</w:rPr>
        <w:t>և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վերամշակման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արտադրամասի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հիմնման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որոնք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ունեն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տարածաշրջանային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նշանակություն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99676F">
        <w:rPr>
          <w:rFonts w:ascii="GHEA Grapalat" w:hAnsi="GHEA Grapalat"/>
          <w:sz w:val="24"/>
          <w:szCs w:val="24"/>
        </w:rPr>
        <w:t>Մի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շարք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ներդրումային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ծրագրեր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ՀՀ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նախարարություն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որոնք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քննարկվել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</w:rPr>
        <w:t>ՀՀ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վարչապետի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մոտ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արժանացել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հավանության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որոնցից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երկուսը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ֆինանսավորվել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իսկ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մնացածը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գտնվում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տարբեր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փուլերում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1 </w:t>
      </w:r>
      <w:proofErr w:type="spellStart"/>
      <w:r w:rsidRPr="0099676F">
        <w:rPr>
          <w:rFonts w:ascii="GHEA Grapalat" w:hAnsi="GHEA Grapalat"/>
          <w:sz w:val="24"/>
          <w:szCs w:val="24"/>
        </w:rPr>
        <w:t>սեմինար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հարկային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օրենսդրության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փոփոխության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մասին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գործրարների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մրցանակաբաշխությանը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6 </w:t>
      </w:r>
      <w:proofErr w:type="spellStart"/>
      <w:r w:rsidRPr="0099676F">
        <w:rPr>
          <w:rFonts w:ascii="GHEA Grapalat" w:hAnsi="GHEA Grapalat"/>
          <w:sz w:val="24"/>
          <w:szCs w:val="24"/>
        </w:rPr>
        <w:t>հոգի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բոլորը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ստացել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մրցանականեր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որից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99676F">
        <w:rPr>
          <w:rFonts w:ascii="GHEA Grapalat" w:hAnsi="GHEA Grapalat"/>
          <w:sz w:val="24"/>
          <w:szCs w:val="24"/>
        </w:rPr>
        <w:t>ը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արժանացել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վարչապետի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մրցանակին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ստացել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թանկարժեք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նվերներ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Մարզպետարանի աջակցությամբ Հայաստանի ամերիկյան համալսարանի Թրփանջյան գյուղական համայնքների  աջակցության մարզային գրասենյակի կողմից 2017թ. կազմակերպվել են բիզնես դասընթացներ, որոնցից 30 լավագույն ծրագրերը  2018թ. մարտին կֆինանսավորվեն:      </w:t>
      </w:r>
    </w:p>
    <w:p w:rsidR="00A51A14" w:rsidRPr="0099676F" w:rsidRDefault="00A51A14" w:rsidP="00A51A1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  <w:r w:rsidRPr="0099676F">
        <w:rPr>
          <w:rFonts w:ascii="GHEA Grapalat" w:hAnsi="GHEA Grapalat" w:cs="Sylfaen"/>
          <w:lang w:val="af-ZA"/>
        </w:rPr>
        <w:t xml:space="preserve">     </w:t>
      </w:r>
      <w:proofErr w:type="spellStart"/>
      <w:r w:rsidRPr="0099676F">
        <w:rPr>
          <w:rFonts w:ascii="GHEA Grapalat" w:hAnsi="GHEA Grapalat" w:cs="Sylfaen"/>
        </w:rPr>
        <w:t>Մարզպետարանի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r w:rsidRPr="0099676F">
        <w:rPr>
          <w:rFonts w:ascii="GHEA Grapalat" w:hAnsi="GHEA Grapalat"/>
        </w:rPr>
        <w:t>ՄԱԿ</w:t>
      </w:r>
      <w:r w:rsidRPr="0099676F">
        <w:rPr>
          <w:rFonts w:ascii="GHEA Grapalat" w:hAnsi="GHEA Grapalat"/>
          <w:lang w:val="af-ZA"/>
        </w:rPr>
        <w:t>-</w:t>
      </w:r>
      <w:r w:rsidRPr="0099676F">
        <w:rPr>
          <w:rFonts w:ascii="GHEA Grapalat" w:hAnsi="GHEA Grapalat"/>
        </w:rPr>
        <w:t>ի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ծրագրի</w:t>
      </w:r>
      <w:proofErr w:type="spellEnd"/>
      <w:r w:rsidRPr="0099676F">
        <w:rPr>
          <w:rFonts w:ascii="GHEA Grapalat" w:hAnsi="GHEA Grapalat"/>
          <w:lang w:val="af-ZA"/>
        </w:rPr>
        <w:t>,&lt;&lt;</w:t>
      </w:r>
      <w:r w:rsidRPr="0099676F">
        <w:rPr>
          <w:rFonts w:ascii="GHEA Grapalat" w:hAnsi="GHEA Grapalat" w:cs="Sylfaen"/>
        </w:rPr>
        <w:t>ՕՔՍՖԱՄ</w:t>
      </w:r>
      <w:r w:rsidRPr="0099676F">
        <w:rPr>
          <w:rFonts w:ascii="GHEA Grapalat" w:hAnsi="GHEA Grapalat" w:cs="Sylfaen"/>
          <w:lang w:val="af-ZA"/>
        </w:rPr>
        <w:t>&gt;&gt;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Հայաստան</w:t>
      </w:r>
      <w:r w:rsidRPr="0099676F">
        <w:rPr>
          <w:rFonts w:ascii="GHEA Grapalat" w:hAnsi="GHEA Grapalat" w:cs="Sylfaen"/>
        </w:rPr>
        <w:t>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ինչպես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նաև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այլ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կազմակերպությունների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հետ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համատեղ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իրականացվել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են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մի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շարք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ծրագրեր</w:t>
      </w:r>
      <w:proofErr w:type="spellEnd"/>
      <w:r w:rsidRPr="0099676F">
        <w:rPr>
          <w:rFonts w:ascii="GHEA Grapalat" w:hAnsi="GHEA Grapalat" w:cs="Sylfaen"/>
        </w:rPr>
        <w:t>՝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մարզի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տնտեսության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 w:cs="Sylfaen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արտադրության</w:t>
      </w:r>
      <w:proofErr w:type="spellEnd"/>
      <w:r w:rsidRPr="0099676F">
        <w:rPr>
          <w:rFonts w:ascii="GHEA Grapalat" w:hAnsi="GHEA Grapalat"/>
          <w:lang w:val="af-ZA"/>
        </w:rPr>
        <w:t xml:space="preserve">  </w:t>
      </w:r>
      <w:proofErr w:type="spellStart"/>
      <w:r w:rsidRPr="0099676F">
        <w:rPr>
          <w:rFonts w:ascii="GHEA Grapalat" w:hAnsi="GHEA Grapalat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ուղղությամբ</w:t>
      </w:r>
      <w:proofErr w:type="spellEnd"/>
      <w:r w:rsidRPr="0099676F">
        <w:rPr>
          <w:rFonts w:ascii="GHEA Grapalat" w:hAnsi="GHEA Grapalat"/>
          <w:lang w:val="af-ZA"/>
        </w:rPr>
        <w:t xml:space="preserve">: </w:t>
      </w:r>
      <w:proofErr w:type="spellStart"/>
      <w:r w:rsidRPr="0099676F">
        <w:rPr>
          <w:rFonts w:ascii="GHEA Grapalat" w:hAnsi="GHEA Grapalat" w:cs="Sylfaen"/>
        </w:rPr>
        <w:t>Մասնավորապես</w:t>
      </w:r>
      <w:proofErr w:type="spellEnd"/>
      <w:r w:rsidRPr="0099676F">
        <w:rPr>
          <w:rFonts w:ascii="GHEA Grapalat" w:hAnsi="GHEA Grapalat" w:cs="Sylfaen"/>
          <w:lang w:val="af-ZA"/>
        </w:rPr>
        <w:t>`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Ոսկեպարում</w:t>
      </w:r>
      <w:proofErr w:type="spellEnd"/>
      <w:r w:rsidRPr="0099676F">
        <w:rPr>
          <w:rFonts w:ascii="GHEA Grapalat" w:hAnsi="GHEA Grapalat"/>
          <w:lang w:val="af-ZA"/>
        </w:rPr>
        <w:t xml:space="preserve"> 2017</w:t>
      </w:r>
      <w:r w:rsidRPr="0099676F">
        <w:rPr>
          <w:rFonts w:ascii="GHEA Grapalat" w:hAnsi="GHEA Grapalat"/>
        </w:rPr>
        <w:t>թ</w:t>
      </w:r>
      <w:r w:rsidRPr="0099676F">
        <w:rPr>
          <w:rFonts w:ascii="GHEA Grapalat" w:hAnsi="GHEA Grapalat"/>
          <w:lang w:val="af-ZA"/>
        </w:rPr>
        <w:t xml:space="preserve">. </w:t>
      </w:r>
      <w:proofErr w:type="spellStart"/>
      <w:r w:rsidRPr="0099676F">
        <w:rPr>
          <w:rFonts w:ascii="GHEA Grapalat" w:hAnsi="GHEA Grapalat"/>
        </w:rPr>
        <w:t>սկսվել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է</w:t>
      </w:r>
      <w:r w:rsidRPr="0099676F">
        <w:rPr>
          <w:rFonts w:ascii="GHEA Grapalat" w:hAnsi="GHEA Grapalat"/>
          <w:lang w:val="af-ZA"/>
        </w:rPr>
        <w:t xml:space="preserve">  </w:t>
      </w:r>
      <w:proofErr w:type="spellStart"/>
      <w:r w:rsidRPr="0099676F">
        <w:rPr>
          <w:rFonts w:ascii="GHEA Grapalat" w:hAnsi="GHEA Grapalat" w:cs="Sylfaen"/>
        </w:rPr>
        <w:t>մրգի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 w:cs="Sylfaen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հատապտուղների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մթերման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սառնարանային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տնտեսության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կառուցման</w:t>
      </w:r>
      <w:proofErr w:type="spellEnd"/>
      <w:r w:rsidRPr="0099676F">
        <w:rPr>
          <w:rFonts w:ascii="GHEA Grapalat" w:hAnsi="GHEA Grapalat" w:cs="Sylfaen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</w:rPr>
        <w:t>Ներքին</w:t>
      </w:r>
      <w:proofErr w:type="spellEnd"/>
      <w:r w:rsidRPr="0099676F">
        <w:rPr>
          <w:rFonts w:ascii="GHEA Grapalat" w:hAnsi="GHEA Grapalat" w:cs="Sylfaen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Ծաղկավանում</w:t>
      </w:r>
      <w:proofErr w:type="spellEnd"/>
      <w:r w:rsidRPr="0099676F">
        <w:rPr>
          <w:rFonts w:ascii="GHEA Grapalat" w:hAnsi="GHEA Grapalat" w:cs="Sylfaen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ցորենի</w:t>
      </w:r>
      <w:proofErr w:type="spellEnd"/>
      <w:r w:rsidRPr="0099676F">
        <w:rPr>
          <w:rFonts w:ascii="GHEA Grapalat" w:hAnsi="GHEA Grapalat" w:cs="Sylfaen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մթերման</w:t>
      </w:r>
      <w:proofErr w:type="spellEnd"/>
      <w:r w:rsidRPr="0099676F">
        <w:rPr>
          <w:rFonts w:ascii="GHEA Grapalat" w:hAnsi="GHEA Grapalat" w:cs="Sylfaen"/>
          <w:lang w:val="af-ZA"/>
        </w:rPr>
        <w:t xml:space="preserve"> </w:t>
      </w:r>
      <w:r w:rsidRPr="0099676F">
        <w:rPr>
          <w:rFonts w:ascii="GHEA Grapalat" w:hAnsi="GHEA Grapalat" w:cs="Sylfaen"/>
        </w:rPr>
        <w:t>և</w:t>
      </w:r>
      <w:r w:rsidRPr="0099676F">
        <w:rPr>
          <w:rFonts w:ascii="GHEA Grapalat" w:hAnsi="GHEA Grapalat" w:cs="Sylfaen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վերամշակման</w:t>
      </w:r>
      <w:proofErr w:type="spellEnd"/>
      <w:r w:rsidRPr="0099676F">
        <w:rPr>
          <w:rFonts w:ascii="GHEA Grapalat" w:hAnsi="GHEA Grapalat" w:cs="Sylfaen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արտադրամասի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հիմնման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աշխատանքները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/>
        </w:rPr>
        <w:t>որոնք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ունեն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տարածաշրջանային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նշանակություն</w:t>
      </w:r>
      <w:proofErr w:type="spellEnd"/>
      <w:r w:rsidRPr="0099676F">
        <w:rPr>
          <w:rFonts w:ascii="GHEA Grapalat" w:hAnsi="GHEA Grapalat"/>
          <w:lang w:val="af-ZA"/>
        </w:rPr>
        <w:t xml:space="preserve">: </w:t>
      </w:r>
      <w:proofErr w:type="spellStart"/>
      <w:r w:rsidRPr="0099676F">
        <w:rPr>
          <w:rFonts w:ascii="GHEA Grapalat" w:hAnsi="GHEA Grapalat"/>
        </w:rPr>
        <w:t>Մի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շարք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ներդրումային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ծրագրեր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են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ներկայացվել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ՀՀ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տարածքային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կառավարման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նախարարություն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/>
        </w:rPr>
        <w:t>որոնք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քննարկվե</w:t>
      </w:r>
      <w:proofErr w:type="spellEnd"/>
      <w:r w:rsidRPr="0099676F">
        <w:rPr>
          <w:rFonts w:ascii="GHEA Grapalat" w:hAnsi="GHEA Grapalat"/>
          <w:lang w:val="en-US"/>
        </w:rPr>
        <w:t>լ</w:t>
      </w:r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  <w:lang w:val="en-US"/>
        </w:rPr>
        <w:t>ե</w:t>
      </w:r>
      <w:r w:rsidRPr="0099676F">
        <w:rPr>
          <w:rFonts w:ascii="GHEA Grapalat" w:hAnsi="GHEA Grapalat"/>
        </w:rPr>
        <w:t>ն</w:t>
      </w:r>
      <w:r w:rsidRPr="0099676F">
        <w:rPr>
          <w:rFonts w:ascii="GHEA Grapalat" w:hAnsi="GHEA Grapalat"/>
          <w:lang w:val="af-ZA"/>
        </w:rPr>
        <w:t xml:space="preserve">  </w:t>
      </w:r>
      <w:r w:rsidRPr="0099676F">
        <w:rPr>
          <w:rFonts w:ascii="GHEA Grapalat" w:hAnsi="GHEA Grapalat"/>
          <w:lang w:val="en-US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en-US"/>
        </w:rPr>
        <w:t>արժանացել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en-US"/>
        </w:rPr>
        <w:t>հավանության</w:t>
      </w:r>
      <w:proofErr w:type="spellEnd"/>
      <w:r w:rsidRPr="0099676F">
        <w:rPr>
          <w:rFonts w:ascii="GHEA Grapalat" w:hAnsi="GHEA Grapalat"/>
          <w:lang w:val="af-ZA"/>
        </w:rPr>
        <w:t xml:space="preserve">: Նշված ծրագրերից  մի մասը </w:t>
      </w:r>
      <w:proofErr w:type="spellStart"/>
      <w:r w:rsidRPr="0099676F">
        <w:rPr>
          <w:rFonts w:ascii="GHEA Grapalat" w:hAnsi="GHEA Grapalat"/>
        </w:rPr>
        <w:t>ֆինանսավորվել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են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/>
        </w:rPr>
        <w:t>իսկ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մնացածը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գտնվում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են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ֆինանսավորման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տարբեր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փուլերում</w:t>
      </w:r>
      <w:proofErr w:type="spellEnd"/>
      <w:r w:rsidRPr="0099676F">
        <w:rPr>
          <w:rFonts w:ascii="GHEA Grapalat" w:hAnsi="GHEA Grapalat"/>
          <w:lang w:val="af-ZA"/>
        </w:rPr>
        <w:t>:</w:t>
      </w:r>
      <w:r w:rsidRPr="0099676F">
        <w:rPr>
          <w:rFonts w:ascii="GHEA Grapalat" w:hAnsi="GHEA Grapalat" w:cs="Sylfaen"/>
          <w:lang w:val="af-ZA"/>
        </w:rPr>
        <w:t xml:space="preserve">       </w:t>
      </w:r>
    </w:p>
    <w:p w:rsidR="00A51A14" w:rsidRPr="0099676F" w:rsidRDefault="00A51A14" w:rsidP="00A51A14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99676F">
        <w:rPr>
          <w:rFonts w:ascii="GHEA Grapalat" w:hAnsi="GHEA Grapalat" w:cs="Sylfaen"/>
          <w:lang w:val="af-ZA"/>
        </w:rPr>
        <w:t xml:space="preserve">       2017թ. հատկանշական էր տարեվերջին  ՀՀ տնտեսական զարգացման և ներդրումների նախարարության շուկայի վերահսկողության տեսչական մարմնի  և ՀՀ տնտեսական մրցակցության պաշտպանության պետական հանձնաժողովի ղեկավար կազմերի Տավուշի մարզ կատարած այցերով, որին մասնակցեցին մարզի տարբեր ոլորտների հարյուրից ավելի գործարարներ: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2017թ բնակչության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սպառողական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ապրանքների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պահանջարկը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գլխավորապես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բավարարվել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է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խանութների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,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սպառողական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ապրանքների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շուկաների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և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>կրպակների</w:t>
      </w:r>
      <w:r w:rsidRPr="0099676F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միջոցով: հաշվետու ժամանակահատվածում մարզում գործել է 979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, 92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սննդի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, 83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կենցաղային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  <w:sz w:val="24"/>
          <w:szCs w:val="24"/>
        </w:rPr>
        <w:t>օբյեկտ</w:t>
      </w:r>
      <w:proofErr w:type="spellEnd"/>
      <w:r w:rsidRPr="0099676F">
        <w:rPr>
          <w:rFonts w:ascii="GHEA Grapalat" w:hAnsi="GHEA Grapalat" w:cs="Sylfaen"/>
          <w:sz w:val="24"/>
          <w:szCs w:val="24"/>
          <w:lang w:val="af-ZA"/>
        </w:rPr>
        <w:t>ներ: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  &lt;&lt;</w:t>
      </w:r>
      <w:r w:rsidRPr="0099676F">
        <w:rPr>
          <w:rFonts w:ascii="GHEA Grapalat" w:hAnsi="GHEA Grapalat"/>
          <w:sz w:val="24"/>
          <w:szCs w:val="24"/>
          <w:lang w:val="hy-AM"/>
        </w:rPr>
        <w:t>Առևտրի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մասին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99676F">
        <w:rPr>
          <w:rFonts w:ascii="GHEA Grapalat" w:hAnsi="GHEA Grapalat"/>
          <w:sz w:val="24"/>
          <w:szCs w:val="24"/>
          <w:lang w:val="hy-AM"/>
        </w:rPr>
        <w:t>Հայաստանի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օրենքի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17-</w:t>
      </w:r>
      <w:r w:rsidRPr="0099676F">
        <w:rPr>
          <w:rFonts w:ascii="GHEA Grapalat" w:hAnsi="GHEA Grapalat"/>
          <w:sz w:val="24"/>
          <w:szCs w:val="24"/>
          <w:lang w:val="hy-AM"/>
        </w:rPr>
        <w:t>րդ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հոդվածի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պահանջներով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  <w:lang w:val="hy-AM"/>
        </w:rPr>
        <w:t>մարզի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24  </w:t>
      </w:r>
      <w:r w:rsidRPr="0099676F">
        <w:rPr>
          <w:rFonts w:ascii="GHEA Grapalat" w:hAnsi="GHEA Grapalat"/>
          <w:sz w:val="24"/>
          <w:szCs w:val="24"/>
          <w:lang w:val="hy-AM"/>
        </w:rPr>
        <w:t>համայնքների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62 </w:t>
      </w:r>
      <w:proofErr w:type="spellStart"/>
      <w:r w:rsidRPr="0099676F">
        <w:rPr>
          <w:rFonts w:ascii="GHEA Grapalat" w:hAnsi="GHEA Grapalat"/>
          <w:sz w:val="24"/>
          <w:szCs w:val="24"/>
        </w:rPr>
        <w:t>բնակավայրեր</w:t>
      </w:r>
      <w:proofErr w:type="spellEnd"/>
      <w:r w:rsidRPr="0099676F">
        <w:rPr>
          <w:rFonts w:ascii="GHEA Grapalat" w:hAnsi="GHEA Grapalat"/>
          <w:sz w:val="24"/>
          <w:szCs w:val="24"/>
          <w:lang w:val="hy-AM"/>
        </w:rPr>
        <w:t>ում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առևտրի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9676F">
        <w:rPr>
          <w:rFonts w:ascii="GHEA Grapalat" w:hAnsi="GHEA Grapalat"/>
          <w:sz w:val="24"/>
          <w:szCs w:val="24"/>
          <w:lang w:val="hy-AM"/>
        </w:rPr>
        <w:t>հանրային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սննդի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կենցաղային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ոլորտում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իրականացվել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856 </w:t>
      </w:r>
      <w:r w:rsidRPr="0099676F">
        <w:rPr>
          <w:rFonts w:ascii="GHEA Grapalat" w:hAnsi="GHEA Grapalat"/>
          <w:sz w:val="24"/>
          <w:szCs w:val="24"/>
          <w:lang w:val="hy-AM"/>
        </w:rPr>
        <w:t>ստուգումներ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որից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` 703 </w:t>
      </w:r>
      <w:r w:rsidRPr="0099676F">
        <w:rPr>
          <w:rFonts w:ascii="GHEA Grapalat" w:hAnsi="GHEA Grapalat"/>
          <w:sz w:val="24"/>
          <w:szCs w:val="24"/>
          <w:lang w:val="hy-AM"/>
        </w:rPr>
        <w:t>առևտրի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, 77 </w:t>
      </w:r>
      <w:r w:rsidRPr="0099676F">
        <w:rPr>
          <w:rFonts w:ascii="GHEA Grapalat" w:hAnsi="GHEA Grapalat"/>
          <w:sz w:val="24"/>
          <w:szCs w:val="24"/>
          <w:lang w:val="hy-AM"/>
        </w:rPr>
        <w:t>հանրային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սննդի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76 </w:t>
      </w:r>
      <w:r w:rsidRPr="0099676F">
        <w:rPr>
          <w:rFonts w:ascii="GHEA Grapalat" w:hAnsi="GHEA Grapalat"/>
          <w:sz w:val="24"/>
          <w:szCs w:val="24"/>
          <w:lang w:val="hy-AM"/>
        </w:rPr>
        <w:t>կենցաղային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օբյեկտներում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9676F">
        <w:rPr>
          <w:rFonts w:ascii="GHEA Grapalat" w:hAnsi="GHEA Grapalat"/>
          <w:sz w:val="24"/>
          <w:szCs w:val="24"/>
          <w:lang w:val="hy-AM"/>
        </w:rPr>
        <w:t>Արդյունքում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արձանագրվել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են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  <w:lang w:val="hy-AM"/>
        </w:rPr>
        <w:t>խախտումներ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սահմանված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կարգով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նշանակվել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450000 </w:t>
      </w:r>
      <w:r w:rsidRPr="0099676F">
        <w:rPr>
          <w:rFonts w:ascii="GHEA Grapalat" w:hAnsi="GHEA Grapalat"/>
          <w:sz w:val="24"/>
          <w:szCs w:val="24"/>
          <w:lang w:val="hy-AM"/>
        </w:rPr>
        <w:t>դրամ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 xml:space="preserve">տուգանք, գանձվել` </w:t>
      </w:r>
      <w:r w:rsidRPr="0099676F">
        <w:rPr>
          <w:rFonts w:ascii="GHEA Grapalat" w:hAnsi="GHEA Grapalat"/>
          <w:sz w:val="24"/>
          <w:szCs w:val="24"/>
          <w:lang w:val="af-ZA"/>
        </w:rPr>
        <w:t>210</w:t>
      </w:r>
      <w:r w:rsidRPr="0099676F">
        <w:rPr>
          <w:rFonts w:ascii="GHEA Grapalat" w:hAnsi="GHEA Grapalat"/>
          <w:sz w:val="24"/>
          <w:szCs w:val="24"/>
          <w:lang w:val="hy-AM"/>
        </w:rPr>
        <w:t>000 դրամ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99676F">
        <w:rPr>
          <w:rFonts w:ascii="GHEA Grapalat" w:hAnsi="GHEA Grapalat"/>
          <w:sz w:val="24"/>
          <w:szCs w:val="24"/>
          <w:lang w:val="hy-AM"/>
        </w:rPr>
        <w:t>Տեղեկատվությունը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ամփոփվել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99676F">
        <w:rPr>
          <w:rFonts w:ascii="GHEA Grapalat" w:hAnsi="GHEA Grapalat"/>
          <w:sz w:val="24"/>
          <w:szCs w:val="24"/>
          <w:lang w:val="hy-AM"/>
        </w:rPr>
        <w:lastRenderedPageBreak/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սահմանված կարգով </w:t>
      </w:r>
      <w:r w:rsidRPr="0099676F">
        <w:rPr>
          <w:rFonts w:ascii="GHEA Grapalat" w:hAnsi="GHEA Grapalat"/>
          <w:sz w:val="24"/>
          <w:szCs w:val="24"/>
          <w:lang w:val="hy-AM"/>
        </w:rPr>
        <w:t>ներկայացվել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9676F">
        <w:rPr>
          <w:rFonts w:ascii="GHEA Grapalat" w:hAnsi="GHEA Grapalat"/>
          <w:sz w:val="24"/>
          <w:szCs w:val="24"/>
          <w:lang w:val="hy-AM"/>
        </w:rPr>
        <w:t>ՀՀ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տարածքային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 xml:space="preserve">կառավարման և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hy-AM"/>
        </w:rPr>
        <w:t>նախարարություն</w:t>
      </w:r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2017թ. նշանավորվեց նրանով, ՀՀ Տարածքային կառավարման և զարգացման նախարարության, Եվրոմիության և մարզպետարանի համատեղ ջանքերով կազմվեց և ՀՀ կառավարության կողմից հաստատվեց  ՀՀ Տավուշի մարզի 2017-2025թթ. զարգացման ռազմավարությունը, որի գերակա ոլորտներ են համարվում գյուղատնտեսությունը և զբոսաշրջությունը: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Ոլորտների զարգացման նպատակով մարզպետարանը համագործակցում է  ՄԱԿ-ի զարգացման ծրագրի հետ որի արդյունքում լուծվում են ինչպես գյուղատնտեսական այնպես էլ զբոսաշրջության զարգացման խնդիրներ: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2017թ. ՄԱԿ-ի զարգացման ծրագրով Իջևանում հիմնվել է տեղեկատվական կենտրոն, իսկ USAIDI, </w:t>
      </w:r>
      <w:r w:rsidRPr="0099676F">
        <w:rPr>
          <w:rFonts w:ascii="GHEA Grapalat" w:hAnsi="GHEA Grapalat"/>
          <w:sz w:val="24"/>
          <w:szCs w:val="24"/>
        </w:rPr>
        <w:t>ՓՄՁ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ԶԱԿ</w:t>
      </w:r>
      <w:r w:rsidRPr="0099676F">
        <w:rPr>
          <w:rFonts w:ascii="GHEA Grapalat" w:hAnsi="GHEA Grapalat"/>
          <w:sz w:val="24"/>
          <w:szCs w:val="24"/>
          <w:lang w:val="af-ZA"/>
        </w:rPr>
        <w:t>-</w:t>
      </w:r>
      <w:r w:rsidRPr="0099676F">
        <w:rPr>
          <w:rFonts w:ascii="GHEA Grapalat" w:hAnsi="GHEA Grapalat"/>
          <w:sz w:val="24"/>
          <w:szCs w:val="24"/>
        </w:rPr>
        <w:t>ի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Ենոքավանի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համագործակցությամբ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Ենոքավանում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հիմնվել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է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զբոսաշրջության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կենտրոն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 Եվրոմիության 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ՀՀ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ֆինանսավորմամբ  IDEA </w:t>
      </w:r>
      <w:proofErr w:type="spellStart"/>
      <w:r w:rsidRPr="0099676F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կողմից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2017</w:t>
      </w:r>
      <w:r w:rsidRPr="0099676F">
        <w:rPr>
          <w:rFonts w:ascii="GHEA Grapalat" w:hAnsi="GHEA Grapalat"/>
          <w:sz w:val="24"/>
          <w:szCs w:val="24"/>
        </w:rPr>
        <w:t>թ</w:t>
      </w:r>
      <w:r w:rsidRPr="0099676F">
        <w:rPr>
          <w:rFonts w:ascii="GHEA Grapalat" w:hAnsi="GHEA Grapalat"/>
          <w:sz w:val="24"/>
          <w:szCs w:val="24"/>
          <w:lang w:val="af-ZA"/>
        </w:rPr>
        <w:t>. մեկնարկել է  &lt;&lt;</w:t>
      </w:r>
      <w:proofErr w:type="spellStart"/>
      <w:r w:rsidRPr="0099676F">
        <w:rPr>
          <w:rFonts w:ascii="GHEA Grapalat" w:hAnsi="GHEA Grapalat"/>
          <w:sz w:val="24"/>
          <w:szCs w:val="24"/>
          <w:lang w:val="en-GB"/>
        </w:rPr>
        <w:t>Աջակցություն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  <w:lang w:val="en-GB"/>
        </w:rPr>
        <w:t>Դիլիջանին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en-GB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  <w:lang w:val="en-GB"/>
        </w:rPr>
        <w:t>հարակից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  <w:lang w:val="en-GB"/>
        </w:rPr>
        <w:t>բնակավայրերին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&gt;&gt; </w:t>
      </w:r>
      <w:proofErr w:type="spellStart"/>
      <w:r w:rsidRPr="0099676F">
        <w:rPr>
          <w:rFonts w:ascii="GHEA Grapalat" w:hAnsi="GHEA Grapalat"/>
          <w:sz w:val="24"/>
          <w:szCs w:val="24"/>
        </w:rPr>
        <w:t>ծրագիրը</w:t>
      </w:r>
      <w:proofErr w:type="spellEnd"/>
      <w:r w:rsidRPr="0099676F">
        <w:rPr>
          <w:rFonts w:ascii="GHEA Grapalat" w:hAnsi="GHEA Grapalat"/>
          <w:sz w:val="24"/>
          <w:szCs w:val="24"/>
        </w:rPr>
        <w:t>՝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656.7</w:t>
      </w:r>
      <w:proofErr w:type="spellStart"/>
      <w:r w:rsidRPr="0099676F">
        <w:rPr>
          <w:rFonts w:ascii="GHEA Grapalat" w:hAnsi="GHEA Grapalat"/>
          <w:sz w:val="24"/>
          <w:szCs w:val="24"/>
        </w:rPr>
        <w:t>մլն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.</w:t>
      </w:r>
      <w:proofErr w:type="spellStart"/>
      <w:r w:rsidRPr="0099676F">
        <w:rPr>
          <w:rFonts w:ascii="GHEA Grapalat" w:hAnsi="GHEA Grapalat"/>
          <w:sz w:val="24"/>
          <w:szCs w:val="24"/>
        </w:rPr>
        <w:t>դրամ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արժեքով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sz w:val="24"/>
          <w:szCs w:val="24"/>
        </w:rPr>
        <w:t>որի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Դիլիջանում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կհիմնվի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տուրիզմի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կենտրոն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Պետություն, համայնք և մասնավոր համագործակցության արդյունքում շարունակվել են կազմակերպվել մի շարք միջոցառումներ: Հատկանշական է  </w:t>
      </w:r>
      <w:proofErr w:type="spellStart"/>
      <w:r w:rsidRPr="0099676F">
        <w:rPr>
          <w:rFonts w:ascii="GHEA Grapalat" w:hAnsi="GHEA Grapalat"/>
          <w:sz w:val="24"/>
          <w:szCs w:val="24"/>
        </w:rPr>
        <w:t>Դիլիջանում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կայա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ցած </w:t>
      </w:r>
      <w:proofErr w:type="spellStart"/>
      <w:r w:rsidRPr="0099676F">
        <w:rPr>
          <w:rFonts w:ascii="GHEA Grapalat" w:hAnsi="GHEA Grapalat"/>
          <w:sz w:val="24"/>
          <w:szCs w:val="24"/>
        </w:rPr>
        <w:t>գորգեր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ի փառատոնը,  </w:t>
      </w:r>
      <w:proofErr w:type="spellStart"/>
      <w:r w:rsidRPr="0099676F">
        <w:rPr>
          <w:rFonts w:ascii="GHEA Grapalat" w:hAnsi="GHEA Grapalat"/>
          <w:sz w:val="24"/>
          <w:szCs w:val="24"/>
        </w:rPr>
        <w:t>Բերդի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&lt;&lt;</w:t>
      </w:r>
      <w:proofErr w:type="spellStart"/>
      <w:r w:rsidRPr="0099676F">
        <w:rPr>
          <w:rFonts w:ascii="GHEA Grapalat" w:hAnsi="GHEA Grapalat"/>
          <w:sz w:val="24"/>
          <w:szCs w:val="24"/>
        </w:rPr>
        <w:t>Մեղրի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հատապտուղների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&gt;&gt; </w:t>
      </w:r>
      <w:proofErr w:type="spellStart"/>
      <w:r w:rsidRPr="0099676F">
        <w:rPr>
          <w:rFonts w:ascii="GHEA Grapalat" w:hAnsi="GHEA Grapalat"/>
          <w:sz w:val="24"/>
          <w:szCs w:val="24"/>
        </w:rPr>
        <w:t>փառատոնը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, Ենոքավանի  &lt;&lt;</w:t>
      </w:r>
      <w:proofErr w:type="spellStart"/>
      <w:r w:rsidRPr="0099676F">
        <w:rPr>
          <w:rFonts w:ascii="GHEA Grapalat" w:hAnsi="GHEA Grapalat"/>
          <w:sz w:val="24"/>
          <w:szCs w:val="24"/>
        </w:rPr>
        <w:t>Հայբույս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&gt;&gt;  ինչպես նաև Զորականի&lt;&lt;</w:t>
      </w:r>
      <w:proofErr w:type="spellStart"/>
      <w:r w:rsidRPr="0099676F">
        <w:rPr>
          <w:rFonts w:ascii="GHEA Grapalat" w:hAnsi="GHEA Grapalat"/>
          <w:sz w:val="24"/>
          <w:szCs w:val="24"/>
        </w:rPr>
        <w:t>հազար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տարվա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գյուղամեջ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&gt;&gt; փառատոնները որ</w:t>
      </w:r>
      <w:proofErr w:type="spellStart"/>
      <w:r w:rsidRPr="0099676F">
        <w:rPr>
          <w:rFonts w:ascii="GHEA Grapalat" w:hAnsi="GHEA Grapalat"/>
          <w:sz w:val="24"/>
          <w:szCs w:val="24"/>
        </w:rPr>
        <w:t>ոնք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արդեն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ավանդական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</w:rPr>
        <w:t>և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ուղղված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են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տեղի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արտադրողին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 և </w:t>
      </w:r>
      <w:proofErr w:type="spellStart"/>
      <w:r w:rsidRPr="0099676F">
        <w:rPr>
          <w:rFonts w:ascii="GHEA Grapalat" w:hAnsi="GHEA Grapalat"/>
          <w:sz w:val="24"/>
          <w:szCs w:val="24"/>
        </w:rPr>
        <w:t>տեղական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իրացմանն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աջակցելուն</w:t>
      </w:r>
      <w:proofErr w:type="spellEnd"/>
      <w:r w:rsidRPr="0099676F">
        <w:rPr>
          <w:rFonts w:ascii="GHEA Grapalat" w:hAnsi="GHEA Grapalat"/>
          <w:sz w:val="24"/>
          <w:szCs w:val="24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Նշված միջոցառումներն ուղղված են  նաև մարզի զբոզաշրջության զարգացմանը : </w:t>
      </w:r>
    </w:p>
    <w:p w:rsidR="00A51A14" w:rsidRPr="0099676F" w:rsidRDefault="00A51A14" w:rsidP="00A51A14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99676F">
        <w:rPr>
          <w:rFonts w:ascii="GHEA Grapalat" w:eastAsiaTheme="minorEastAsia" w:hAnsi="GHEA Grapalat" w:cstheme="minorBidi"/>
          <w:lang w:val="af-ZA" w:eastAsia="en-US"/>
        </w:rPr>
        <w:t xml:space="preserve">      </w:t>
      </w:r>
      <w:r w:rsidRPr="0099676F">
        <w:rPr>
          <w:rFonts w:ascii="GHEA Grapalat" w:hAnsi="GHEA Grapalat" w:cs="Sylfaen"/>
          <w:lang w:val="af-ZA"/>
        </w:rPr>
        <w:t xml:space="preserve"> </w:t>
      </w:r>
      <w:proofErr w:type="gramStart"/>
      <w:r w:rsidRPr="0099676F">
        <w:rPr>
          <w:rFonts w:ascii="GHEA Grapalat" w:hAnsi="GHEA Grapalat" w:cs="Sylfaen"/>
          <w:lang w:val="en-US"/>
        </w:rPr>
        <w:t>Տ</w:t>
      </w:r>
      <w:proofErr w:type="spellStart"/>
      <w:r w:rsidRPr="0099676F">
        <w:rPr>
          <w:rFonts w:ascii="GHEA Grapalat" w:hAnsi="GHEA Grapalat" w:cs="Sylfaen"/>
        </w:rPr>
        <w:t>եղեկատվական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բազայի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թարմացման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նպատակով</w:t>
      </w:r>
      <w:proofErr w:type="spellEnd"/>
      <w:r w:rsidRPr="0099676F">
        <w:rPr>
          <w:rFonts w:ascii="GHEA Grapalat" w:hAnsi="GHEA Grapalat"/>
          <w:lang w:val="af-ZA"/>
        </w:rPr>
        <w:t xml:space="preserve"> 2017</w:t>
      </w:r>
      <w:r w:rsidRPr="0099676F">
        <w:rPr>
          <w:rFonts w:ascii="GHEA Grapalat" w:hAnsi="GHEA Grapalat" w:cs="Sylfaen"/>
        </w:rPr>
        <w:t>թ</w:t>
      </w:r>
      <w:r w:rsidRPr="0099676F">
        <w:rPr>
          <w:rFonts w:ascii="GHEA Grapalat" w:hAnsi="GHEA Grapalat"/>
          <w:lang w:val="af-ZA"/>
        </w:rPr>
        <w:t>.</w:t>
      </w:r>
      <w:proofErr w:type="gram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կատարվել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 w:cs="Sylfaen"/>
        </w:rPr>
        <w:t>է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մարզի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հյուրանոցների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</w:rPr>
        <w:t>հանգստյան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տների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</w:rPr>
        <w:t>հյուրընկալ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ընտանիքների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 w:cs="Sylfaen"/>
        </w:rPr>
        <w:t>սննդի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 w:cs="Sylfaen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զվարճության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վայրերի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վերաբերյալ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մոնիտորինգ</w:t>
      </w:r>
      <w:proofErr w:type="spellEnd"/>
      <w:r w:rsidRPr="0099676F">
        <w:rPr>
          <w:rFonts w:ascii="GHEA Grapalat" w:hAnsi="GHEA Grapalat" w:cs="Sylfaen"/>
          <w:lang w:val="af-ZA"/>
        </w:rPr>
        <w:t>,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արդյունքների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մասին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 w:cs="Sylfaen"/>
        </w:rPr>
        <w:t>տեղեկատվություն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 w:cs="Sylfaen"/>
        </w:rPr>
        <w:t>է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ներկայացվել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ինչպես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ՀՀ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Տարածքային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կառավարման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այնպես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էլ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  <w:shd w:val="clear" w:color="auto" w:fill="FFFFFF"/>
        </w:rPr>
        <w:t>ՀՀ</w:t>
      </w:r>
      <w:r w:rsidRPr="0099676F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hd w:val="clear" w:color="auto" w:fill="FFFFFF"/>
        </w:rPr>
        <w:t>Տնտեսական</w:t>
      </w:r>
      <w:proofErr w:type="spellEnd"/>
      <w:r w:rsidRPr="0099676F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hd w:val="clear" w:color="auto" w:fill="FFFFFF"/>
        </w:rPr>
        <w:t>զարգացման</w:t>
      </w:r>
      <w:proofErr w:type="spellEnd"/>
      <w:r w:rsidRPr="0099676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9676F">
        <w:rPr>
          <w:rFonts w:ascii="GHEA Grapalat" w:hAnsi="GHEA Grapalat"/>
          <w:shd w:val="clear" w:color="auto" w:fill="FFFFFF"/>
        </w:rPr>
        <w:t>և</w:t>
      </w:r>
      <w:r w:rsidRPr="0099676F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hd w:val="clear" w:color="auto" w:fill="FFFFFF"/>
        </w:rPr>
        <w:t>ներդրումների</w:t>
      </w:r>
      <w:proofErr w:type="spellEnd"/>
      <w:r w:rsidRPr="0099676F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hd w:val="clear" w:color="auto" w:fill="FFFFFF"/>
        </w:rPr>
        <w:t>նախարարություններ</w:t>
      </w:r>
      <w:proofErr w:type="spellEnd"/>
      <w:r w:rsidRPr="0099676F">
        <w:rPr>
          <w:rFonts w:ascii="GHEA Grapalat" w:hAnsi="GHEA Grapalat"/>
          <w:lang w:val="af-ZA"/>
        </w:rPr>
        <w:t xml:space="preserve">: </w:t>
      </w:r>
      <w:proofErr w:type="spellStart"/>
      <w:r w:rsidRPr="0099676F">
        <w:rPr>
          <w:rFonts w:ascii="GHEA Grapalat" w:hAnsi="GHEA Grapalat"/>
        </w:rPr>
        <w:t>Ոլորտի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նպատակով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Հայաստանի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հիմնադրամ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է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ներկայացվել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առաջարկություններ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/>
        </w:rPr>
        <w:t>որոնք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տեղում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ուսումնասիրվել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են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համապատասխան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մասնագետների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կողմից</w:t>
      </w:r>
      <w:proofErr w:type="spellEnd"/>
      <w:r w:rsidRPr="0099676F">
        <w:rPr>
          <w:rFonts w:ascii="GHEA Grapalat" w:hAnsi="GHEA Grapalat"/>
          <w:lang w:val="af-ZA"/>
        </w:rPr>
        <w:t xml:space="preserve">: </w:t>
      </w:r>
      <w:proofErr w:type="spellStart"/>
      <w:r w:rsidRPr="0099676F">
        <w:rPr>
          <w:rFonts w:ascii="GHEA Grapalat" w:hAnsi="GHEA Grapalat"/>
        </w:rPr>
        <w:t>Մասնավորապես</w:t>
      </w:r>
      <w:proofErr w:type="spellEnd"/>
      <w:r w:rsidRPr="0099676F">
        <w:rPr>
          <w:rFonts w:ascii="GHEA Grapalat" w:hAnsi="GHEA Grapalat"/>
          <w:lang w:val="af-ZA"/>
        </w:rPr>
        <w:t xml:space="preserve">  </w:t>
      </w:r>
      <w:proofErr w:type="spellStart"/>
      <w:r w:rsidRPr="0099676F">
        <w:rPr>
          <w:rFonts w:ascii="GHEA Grapalat" w:hAnsi="GHEA Grapalat"/>
        </w:rPr>
        <w:t>փոքր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ջրամբարների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կառուցման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ծրագիրը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/>
        </w:rPr>
        <w:t>Իջևան</w:t>
      </w:r>
      <w:proofErr w:type="spellEnd"/>
      <w:r w:rsidRPr="0099676F">
        <w:rPr>
          <w:rFonts w:ascii="GHEA Grapalat" w:hAnsi="GHEA Grapalat"/>
          <w:lang w:val="af-ZA"/>
        </w:rPr>
        <w:t>-</w:t>
      </w:r>
      <w:proofErr w:type="spellStart"/>
      <w:r w:rsidRPr="0099676F">
        <w:rPr>
          <w:rFonts w:ascii="GHEA Grapalat" w:hAnsi="GHEA Grapalat"/>
        </w:rPr>
        <w:t>Ենոքավան</w:t>
      </w:r>
      <w:proofErr w:type="spellEnd"/>
      <w:r w:rsidRPr="0099676F">
        <w:rPr>
          <w:rFonts w:ascii="GHEA Grapalat" w:hAnsi="GHEA Grapalat"/>
          <w:lang w:val="af-ZA"/>
        </w:rPr>
        <w:t>-</w:t>
      </w:r>
      <w:proofErr w:type="spellStart"/>
      <w:r w:rsidRPr="0099676F">
        <w:rPr>
          <w:rFonts w:ascii="GHEA Grapalat" w:hAnsi="GHEA Grapalat"/>
        </w:rPr>
        <w:t>սարամասեր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տանող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ճոպանուղու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ծրագիրը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</w:rPr>
        <w:t>այլն</w:t>
      </w:r>
      <w:proofErr w:type="spellEnd"/>
      <w:r w:rsidRPr="0099676F">
        <w:rPr>
          <w:rFonts w:ascii="GHEA Grapalat" w:hAnsi="GHEA Grapalat"/>
          <w:lang w:val="af-ZA"/>
        </w:rPr>
        <w:t>:</w:t>
      </w:r>
    </w:p>
    <w:p w:rsidR="00A51A14" w:rsidRPr="0099676F" w:rsidRDefault="00A51A14" w:rsidP="00A51A14">
      <w:pPr>
        <w:pStyle w:val="a3"/>
        <w:spacing w:before="0" w:beforeAutospacing="0" w:after="0" w:afterAutospacing="0"/>
        <w:jc w:val="both"/>
        <w:rPr>
          <w:rFonts w:ascii="GHEA Grapalat" w:hAnsi="GHEA Grapalat" w:cs="Sylfaen"/>
          <w:lang w:val="af-ZA"/>
        </w:rPr>
      </w:pPr>
      <w:r w:rsidRPr="0099676F">
        <w:rPr>
          <w:rFonts w:ascii="GHEA Grapalat" w:hAnsi="GHEA Grapalat"/>
          <w:lang w:val="af-ZA"/>
        </w:rPr>
        <w:t xml:space="preserve">     2017թ. կազմվել է Վարագավանքի հիմնանորոգման նախագծանախահաշվային փաստաթղթերը, որի աշխատանքները կսկսվեն 2018թ: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99676F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Pr="0099676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  <w:shd w:val="clear" w:color="auto" w:fill="FFFFFF"/>
        </w:rPr>
        <w:t>Տնտեսական</w:t>
      </w:r>
      <w:proofErr w:type="spellEnd"/>
      <w:r w:rsidRPr="0099676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proofErr w:type="spellEnd"/>
      <w:r w:rsidRPr="0099676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99676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  <w:shd w:val="clear" w:color="auto" w:fill="FFFFFF"/>
        </w:rPr>
        <w:t>ներդրումների</w:t>
      </w:r>
      <w:proofErr w:type="spellEnd"/>
      <w:r w:rsidRPr="0099676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9676F">
        <w:rPr>
          <w:rFonts w:ascii="GHEA Grapalat" w:hAnsi="GHEA Grapalat"/>
          <w:sz w:val="24"/>
          <w:szCs w:val="24"/>
          <w:lang w:val="af-ZA"/>
        </w:rPr>
        <w:t>նախարարության տուրիզմի պետական կոմիտեի հրահանգներով և համագործակցելով մի շարք ՀԿ-ների հետ կազմակերպվել են տարբեր թեմաներով սեմինար քննարկումներ, որոնց արդյունքում ակնհայտորեն բարձրացել է</w:t>
      </w:r>
      <w:r w:rsidRPr="0099676F">
        <w:rPr>
          <w:rFonts w:ascii="GHEA Grapalat" w:hAnsi="GHEA Grapalat"/>
          <w:sz w:val="24"/>
          <w:szCs w:val="24"/>
          <w:lang w:val="hy-AM"/>
        </w:rPr>
        <w:t xml:space="preserve"> մարզում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sz w:val="24"/>
          <w:szCs w:val="24"/>
        </w:rPr>
        <w:t>զբոսաշրջության</w:t>
      </w:r>
      <w:proofErr w:type="spellEnd"/>
      <w:r w:rsidRPr="0099676F">
        <w:rPr>
          <w:rFonts w:ascii="GHEA Grapalat" w:hAnsi="GHEA Grapalat"/>
          <w:sz w:val="24"/>
          <w:szCs w:val="24"/>
          <w:lang w:val="hy-AM"/>
        </w:rPr>
        <w:t xml:space="preserve"> ոլորտի </w:t>
      </w:r>
      <w:r w:rsidRPr="0099676F">
        <w:rPr>
          <w:rFonts w:ascii="GHEA Grapalat" w:hAnsi="GHEA Grapalat"/>
          <w:sz w:val="24"/>
          <w:szCs w:val="24"/>
          <w:lang w:val="af-ZA"/>
        </w:rPr>
        <w:t xml:space="preserve">պատասխանատուների գիտելիքների մակարդակը: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99676F">
        <w:rPr>
          <w:rFonts w:ascii="GHEA Grapalat" w:hAnsi="GHEA Grapalat"/>
          <w:sz w:val="24"/>
          <w:szCs w:val="24"/>
          <w:lang w:val="af-ZA"/>
        </w:rPr>
        <w:t xml:space="preserve">      2017թ. զբոսաշրջության ոլորտում կատարվել է շուջ  1.73 մլրդ դրամի ներդրումներ</w:t>
      </w:r>
      <w:r w:rsidRPr="0099676F">
        <w:rPr>
          <w:rFonts w:ascii="GHEA Grapalat" w:hAnsi="GHEA Grapalat"/>
          <w:lang w:val="af-ZA"/>
        </w:rPr>
        <w:t>: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99676F">
        <w:rPr>
          <w:rFonts w:ascii="GHEA Grapalat" w:hAnsi="GHEA Grapalat"/>
          <w:lang w:val="ru-RU"/>
        </w:rPr>
        <w:t>ՀՀ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Տավուշի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արզպետարանի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աշխատակազմի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զարգացման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af-ZA"/>
        </w:rPr>
      </w:pPr>
      <w:proofErr w:type="spellStart"/>
      <w:r w:rsidRPr="0099676F">
        <w:rPr>
          <w:rFonts w:ascii="GHEA Grapalat" w:hAnsi="GHEA Grapalat"/>
          <w:lang w:val="ru-RU"/>
        </w:rPr>
        <w:t>ծրագրերի</w:t>
      </w:r>
      <w:proofErr w:type="spellEnd"/>
      <w:r w:rsidRPr="0099676F">
        <w:rPr>
          <w:rFonts w:ascii="GHEA Grapalat" w:hAnsi="GHEA Grapalat"/>
          <w:lang w:val="af-ZA"/>
        </w:rPr>
        <w:t xml:space="preserve">, </w:t>
      </w:r>
      <w:proofErr w:type="spellStart"/>
      <w:r w:rsidRPr="0099676F">
        <w:rPr>
          <w:rFonts w:ascii="GHEA Grapalat" w:hAnsi="GHEA Grapalat"/>
          <w:lang w:val="ru-RU"/>
        </w:rPr>
        <w:t>զբոսաշրջության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r w:rsidRPr="0099676F">
        <w:rPr>
          <w:rFonts w:ascii="GHEA Grapalat" w:hAnsi="GHEA Grapalat"/>
          <w:lang w:val="ru-RU"/>
        </w:rPr>
        <w:t>և</w:t>
      </w:r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վերլուծության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բաժնի</w:t>
      </w:r>
      <w:proofErr w:type="spellEnd"/>
      <w:r w:rsidRPr="0099676F">
        <w:rPr>
          <w:rFonts w:ascii="GHEA Grapalat" w:hAnsi="GHEA Grapalat"/>
          <w:lang w:val="af-ZA"/>
        </w:rPr>
        <w:t xml:space="preserve"> </w:t>
      </w:r>
      <w:proofErr w:type="spellStart"/>
      <w:r w:rsidRPr="0099676F">
        <w:rPr>
          <w:rFonts w:ascii="GHEA Grapalat" w:hAnsi="GHEA Grapalat"/>
          <w:lang w:val="ru-RU"/>
        </w:rPr>
        <w:t>վարիչ</w:t>
      </w:r>
      <w:proofErr w:type="spellEnd"/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99676F">
        <w:rPr>
          <w:rFonts w:ascii="GHEA Grapalat" w:hAnsi="GHEA Grapalat"/>
          <w:lang w:val="af-ZA"/>
        </w:rPr>
        <w:t xml:space="preserve">      </w:t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af-ZA"/>
        </w:rPr>
        <w:tab/>
      </w:r>
      <w:r w:rsidRPr="0099676F">
        <w:rPr>
          <w:rFonts w:ascii="GHEA Grapalat" w:hAnsi="GHEA Grapalat"/>
          <w:lang w:val="ru-RU"/>
        </w:rPr>
        <w:t>Գ. Հարությունյան</w:t>
      </w:r>
    </w:p>
    <w:p w:rsidR="00A51A14" w:rsidRPr="0099676F" w:rsidRDefault="00A51A14" w:rsidP="00A51A1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sectPr w:rsidR="00A51A14" w:rsidRPr="0099676F" w:rsidSect="00A51A14">
      <w:pgSz w:w="11906" w:h="16838"/>
      <w:pgMar w:top="1134" w:right="28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7C"/>
    <w:rsid w:val="001716DC"/>
    <w:rsid w:val="0024775F"/>
    <w:rsid w:val="002834CD"/>
    <w:rsid w:val="002851A1"/>
    <w:rsid w:val="002E5887"/>
    <w:rsid w:val="002F4D29"/>
    <w:rsid w:val="002F73DC"/>
    <w:rsid w:val="00382B15"/>
    <w:rsid w:val="00386AAA"/>
    <w:rsid w:val="00387E89"/>
    <w:rsid w:val="00515CE1"/>
    <w:rsid w:val="00673007"/>
    <w:rsid w:val="006B1E8F"/>
    <w:rsid w:val="007B3FF0"/>
    <w:rsid w:val="00890398"/>
    <w:rsid w:val="008F0CE0"/>
    <w:rsid w:val="0099676F"/>
    <w:rsid w:val="00A51A14"/>
    <w:rsid w:val="00AA7288"/>
    <w:rsid w:val="00B440AB"/>
    <w:rsid w:val="00B50801"/>
    <w:rsid w:val="00C35B71"/>
    <w:rsid w:val="00C73270"/>
    <w:rsid w:val="00D4566A"/>
    <w:rsid w:val="00E1307C"/>
    <w:rsid w:val="00E92592"/>
    <w:rsid w:val="00F20791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tablesR">
    <w:name w:val="Heading tables R"/>
    <w:basedOn w:val="a"/>
    <w:next w:val="a"/>
    <w:rsid w:val="0024775F"/>
    <w:pPr>
      <w:keepNext/>
      <w:spacing w:before="240" w:after="120" w:line="240" w:lineRule="auto"/>
      <w:jc w:val="both"/>
    </w:pPr>
    <w:rPr>
      <w:rFonts w:ascii="Arial Armenian" w:eastAsia="Times New Roman" w:hAnsi="Arial Armenian" w:cs="Times New Roman"/>
      <w:b/>
      <w:bCs/>
      <w:i/>
      <w:color w:val="000000"/>
      <w:lang w:val="hy-AM"/>
    </w:rPr>
  </w:style>
  <w:style w:type="paragraph" w:styleId="a3">
    <w:name w:val="Normal (Web)"/>
    <w:basedOn w:val="a"/>
    <w:uiPriority w:val="99"/>
    <w:unhideWhenUsed/>
    <w:rsid w:val="002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tablesR">
    <w:name w:val="Heading tables R"/>
    <w:basedOn w:val="a"/>
    <w:next w:val="a"/>
    <w:rsid w:val="0024775F"/>
    <w:pPr>
      <w:keepNext/>
      <w:spacing w:before="240" w:after="120" w:line="240" w:lineRule="auto"/>
      <w:jc w:val="both"/>
    </w:pPr>
    <w:rPr>
      <w:rFonts w:ascii="Arial Armenian" w:eastAsia="Times New Roman" w:hAnsi="Arial Armenian" w:cs="Times New Roman"/>
      <w:b/>
      <w:bCs/>
      <w:i/>
      <w:color w:val="000000"/>
      <w:lang w:val="hy-AM"/>
    </w:rPr>
  </w:style>
  <w:style w:type="paragraph" w:styleId="a3">
    <w:name w:val="Normal (Web)"/>
    <w:basedOn w:val="a"/>
    <w:uiPriority w:val="99"/>
    <w:unhideWhenUsed/>
    <w:rsid w:val="0028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17</cp:revision>
  <dcterms:created xsi:type="dcterms:W3CDTF">2018-01-29T12:59:00Z</dcterms:created>
  <dcterms:modified xsi:type="dcterms:W3CDTF">2018-02-14T12:44:00Z</dcterms:modified>
</cp:coreProperties>
</file>