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FB2787" w:rsidRPr="00D74F78" w:rsidRDefault="00FB2787" w:rsidP="00FB2787">
      <w:pPr>
        <w:pStyle w:val="NormalWeb"/>
        <w:jc w:val="center"/>
        <w:rPr>
          <w:rFonts w:ascii="Sylfaen" w:hAnsi="Sylfaen"/>
          <w:b/>
          <w:lang w:val="en-US"/>
        </w:rPr>
      </w:pPr>
      <w:proofErr w:type="spellStart"/>
      <w:proofErr w:type="gramStart"/>
      <w:r w:rsidRPr="00FB2787">
        <w:rPr>
          <w:rFonts w:ascii="Sylfaen" w:hAnsi="Sylfaen" w:cs="Sylfaen"/>
          <w:b/>
          <w:lang w:val="en-US"/>
        </w:rPr>
        <w:t>Մարզպետի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B2787">
        <w:rPr>
          <w:rFonts w:ascii="Sylfaen" w:hAnsi="Sylfaen" w:cs="Sylfaen"/>
          <w:b/>
          <w:lang w:val="en-US"/>
        </w:rPr>
        <w:t>տեղակալ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B2787">
        <w:rPr>
          <w:rFonts w:ascii="Sylfaen" w:hAnsi="Sylfaen" w:cs="Sylfaen"/>
          <w:b/>
          <w:lang w:val="en-US"/>
        </w:rPr>
        <w:t>Լևոն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B2787">
        <w:rPr>
          <w:rFonts w:ascii="Sylfaen" w:hAnsi="Sylfaen" w:cs="Sylfaen"/>
          <w:b/>
          <w:lang w:val="en-US"/>
        </w:rPr>
        <w:t>Սարգսյանը</w:t>
      </w:r>
      <w:proofErr w:type="spellEnd"/>
      <w:r w:rsidR="00D74F78">
        <w:rPr>
          <w:rFonts w:ascii="Sylfaen" w:hAnsi="Sylfaen" w:cs="Sylfaen"/>
          <w:b/>
          <w:lang w:val="en-US"/>
        </w:rPr>
        <w:t xml:space="preserve"> </w:t>
      </w:r>
      <w:proofErr w:type="spellStart"/>
      <w:r w:rsidR="00D74F78">
        <w:rPr>
          <w:rFonts w:ascii="Sylfaen" w:hAnsi="Sylfaen" w:cs="Sylfaen"/>
          <w:b/>
          <w:lang w:val="en-US"/>
        </w:rPr>
        <w:t>Իջևանում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r w:rsidRPr="00FB2787">
        <w:rPr>
          <w:rFonts w:ascii="Sylfaen" w:hAnsi="Sylfaen" w:cs="Sylfaen"/>
          <w:b/>
        </w:rPr>
        <w:t>մասնակցել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է</w:t>
      </w:r>
      <w:r w:rsidRPr="00FB2787">
        <w:rPr>
          <w:b/>
        </w:rPr>
        <w:t xml:space="preserve"> </w:t>
      </w:r>
      <w:r w:rsidR="00D74F78" w:rsidRPr="00D74F78">
        <w:rPr>
          <w:rFonts w:ascii="Sylfaen" w:hAnsi="Sylfaen" w:cs="Sylfaen"/>
          <w:b/>
        </w:rPr>
        <w:t>Վարագա</w:t>
      </w:r>
      <w:r w:rsidR="00D74F78" w:rsidRPr="00D74F78">
        <w:rPr>
          <w:b/>
        </w:rPr>
        <w:t xml:space="preserve"> </w:t>
      </w:r>
      <w:r w:rsidR="00D74F78" w:rsidRPr="00D74F78">
        <w:rPr>
          <w:rFonts w:ascii="Sylfaen" w:hAnsi="Sylfaen" w:cs="Sylfaen"/>
          <w:b/>
        </w:rPr>
        <w:t>Սուրբ</w:t>
      </w:r>
      <w:r w:rsidR="00D74F78" w:rsidRPr="00D74F78">
        <w:rPr>
          <w:b/>
        </w:rPr>
        <w:t xml:space="preserve"> </w:t>
      </w:r>
      <w:r w:rsidR="00D74F78" w:rsidRPr="00D74F78">
        <w:rPr>
          <w:rFonts w:ascii="Sylfaen" w:hAnsi="Sylfaen" w:cs="Sylfaen"/>
          <w:b/>
        </w:rPr>
        <w:t>Խաչի</w:t>
      </w:r>
      <w:r w:rsidR="00D74F78" w:rsidRPr="00D74F78">
        <w:rPr>
          <w:b/>
        </w:rPr>
        <w:t xml:space="preserve"> </w:t>
      </w:r>
      <w:r w:rsidR="00D74F78">
        <w:rPr>
          <w:rFonts w:ascii="Sylfaen" w:hAnsi="Sylfaen" w:cs="Sylfaen"/>
          <w:b/>
        </w:rPr>
        <w:t>մասունք</w:t>
      </w:r>
      <w:r w:rsidR="00D74F78">
        <w:rPr>
          <w:rFonts w:ascii="Sylfaen" w:hAnsi="Sylfaen" w:cs="Sylfaen"/>
          <w:b/>
          <w:lang w:val="en-US"/>
        </w:rPr>
        <w:t xml:space="preserve">ի </w:t>
      </w:r>
      <w:proofErr w:type="spellStart"/>
      <w:r w:rsidR="00D74F78">
        <w:rPr>
          <w:rFonts w:ascii="Sylfaen" w:hAnsi="Sylfaen" w:cs="Sylfaen"/>
          <w:b/>
          <w:lang w:val="en-US"/>
        </w:rPr>
        <w:t>դիմավորման</w:t>
      </w:r>
      <w:proofErr w:type="spellEnd"/>
      <w:r w:rsidR="00D74F78">
        <w:rPr>
          <w:rFonts w:ascii="Sylfaen" w:hAnsi="Sylfaen" w:cs="Sylfaen"/>
          <w:b/>
          <w:lang w:val="en-US"/>
        </w:rPr>
        <w:t xml:space="preserve"> </w:t>
      </w:r>
      <w:proofErr w:type="spellStart"/>
      <w:r w:rsidR="00D74F78">
        <w:rPr>
          <w:rFonts w:ascii="Sylfaen" w:hAnsi="Sylfaen" w:cs="Sylfaen"/>
          <w:b/>
          <w:lang w:val="en-US"/>
        </w:rPr>
        <w:t>արարողությանը</w:t>
      </w:r>
      <w:proofErr w:type="spellEnd"/>
      <w:r w:rsidR="00D74F78">
        <w:rPr>
          <w:rFonts w:ascii="Sylfaen" w:hAnsi="Sylfaen" w:cs="Sylfaen"/>
          <w:b/>
          <w:lang w:val="en-US"/>
        </w:rPr>
        <w:t xml:space="preserve"> 30.09.2017թ.</w:t>
      </w:r>
      <w:proofErr w:type="gramEnd"/>
    </w:p>
    <w:p w:rsidR="00FB2787" w:rsidRDefault="00FB2787" w:rsidP="00FB2787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</w:t>
      </w:r>
    </w:p>
    <w:p w:rsidR="00A122A3" w:rsidRDefault="00D74F78" w:rsidP="00FB2787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Ավանդույթի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Սուրբ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մասունքը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Տավուշ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տարածաշրջաններում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շրջապտույտ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կատարեց</w:t>
      </w:r>
      <w:proofErr w:type="spellEnd"/>
      <w:r>
        <w:rPr>
          <w:rFonts w:ascii="Sylfaen" w:hAnsi="Sylfaen" w:cs="Sylfaen"/>
        </w:rPr>
        <w:t>:</w:t>
      </w:r>
      <w:r w:rsidRPr="00D74F7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արարողություն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մարզկենտրոն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Իջևանում</w:t>
      </w:r>
      <w:proofErr w:type="spellEnd"/>
      <w:r>
        <w:rPr>
          <w:rFonts w:ascii="Sylfaen" w:hAnsi="Sylfaen"/>
        </w:rPr>
        <w:t>:</w:t>
      </w:r>
      <w:r>
        <w:t xml:space="preserve"> </w:t>
      </w:r>
      <w:proofErr w:type="spellStart"/>
      <w:r>
        <w:rPr>
          <w:rFonts w:ascii="Sylfaen" w:hAnsi="Sylfaen"/>
        </w:rPr>
        <w:t>Ապա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Սուրբ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մասունքը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հանգրվանեց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իսկական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տանը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Վարագավանքում</w:t>
      </w:r>
      <w:proofErr w:type="spellEnd"/>
      <w:proofErr w:type="gramStart"/>
      <w:r>
        <w:t xml:space="preserve">,  </w:t>
      </w:r>
      <w:proofErr w:type="spellStart"/>
      <w:r>
        <w:rPr>
          <w:rFonts w:ascii="Sylfaen" w:hAnsi="Sylfaen" w:cs="Sylfaen"/>
        </w:rPr>
        <w:t>որտեղ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Սուրբ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Անմահ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Պատարագ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մատուցեց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թեմի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առաջնորդ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Բագրատ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եպիսկոպոս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Գալստանյանը</w:t>
      </w:r>
      <w:proofErr w:type="spellEnd"/>
      <w:r>
        <w:t>:</w:t>
      </w:r>
    </w:p>
    <w:sectPr w:rsidR="00A122A3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BEFA-7963-4747-89C5-F3FD2F7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692</cp:revision>
  <dcterms:created xsi:type="dcterms:W3CDTF">2016-10-17T06:56:00Z</dcterms:created>
  <dcterms:modified xsi:type="dcterms:W3CDTF">2017-11-03T06:38:00Z</dcterms:modified>
</cp:coreProperties>
</file>