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A3" w:rsidRDefault="006415A3" w:rsidP="006415A3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             ՑՈՒՑՍԿ </w:t>
      </w:r>
    </w:p>
    <w:tbl>
      <w:tblPr>
        <w:tblStyle w:val="TableGrid"/>
        <w:tblpPr w:leftFromText="180" w:rightFromText="180" w:vertAnchor="page" w:horzAnchor="margin" w:tblpXSpec="center" w:tblpY="3031"/>
        <w:tblW w:w="10836" w:type="dxa"/>
        <w:tblLayout w:type="fixed"/>
        <w:tblLook w:val="04A0"/>
      </w:tblPr>
      <w:tblGrid>
        <w:gridCol w:w="566"/>
        <w:gridCol w:w="1294"/>
        <w:gridCol w:w="3770"/>
        <w:gridCol w:w="3501"/>
        <w:gridCol w:w="1705"/>
      </w:tblGrid>
      <w:tr w:rsidR="006415A3" w:rsidTr="006415A3">
        <w:trPr>
          <w:trHeight w:val="90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      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6415A3" w:rsidTr="006415A3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Չերնովա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Ռաիսա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Պավլիկի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4/11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6415A3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Եսայան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Շուշան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Ռուբիկի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6415A3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Ասիրյան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Արթուր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Վաղարշակի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</w:t>
            </w:r>
          </w:p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>.  89/3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6415A3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Վանեսյան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Միքայել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Էդիկի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Գ.Խաշթառակ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6415A3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Ալիխանյան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Նարինե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Հրանտի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Գ.Բերքաբեր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6415A3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Շահինյան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Մարինե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Հրանտի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Գ.Բերքաբեր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6415A3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Ազիզբեկյան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Ազնիվ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Նարիմանի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Գ.Բերքաբեր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6415A3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Սարգսյան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Ժորա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Ներսեսի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Գ.Աչաջուր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6415A3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Մարկոսյան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Հասմիկ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Շավարշի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Մյասնիկյան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21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6415A3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Ալիխանյան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Նորաիլ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Երվանդի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Ազատամուտ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6415A3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Քամալյան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Սերյոժա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Ամիրի</w:t>
            </w:r>
            <w:proofErr w:type="spellEnd"/>
          </w:p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Նալբանդյան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16ա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6415A3">
        <w:trPr>
          <w:trHeight w:val="71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Ենգիբարյան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Սոնա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Ռաֆիկի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Գ.Գետահովիտ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6415A3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</w:t>
            </w:r>
          </w:p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Սարուխանյան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Ստեփան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Պավլիկի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Գ.Աչաջուր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6415A3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Ստեփանյան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Նունիկ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Շաքարի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Գ.Վազաշեն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6415A3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</w:t>
            </w:r>
          </w:p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Էվինյան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Նաիրուհի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Կամոի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</w:t>
            </w:r>
          </w:p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>.  82/22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6415A3" w:rsidTr="006415A3">
        <w:trPr>
          <w:trHeight w:val="6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</w:t>
            </w:r>
          </w:p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Ղազարյան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Հայկազ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Հայկի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Գ.Վազաշեն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5A3" w:rsidRDefault="006415A3" w:rsidP="006415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6415A3" w:rsidRDefault="006415A3" w:rsidP="006415A3">
      <w:pPr>
        <w:ind w:hanging="36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</w:t>
      </w:r>
      <w:r w:rsidRPr="00B76847">
        <w:rPr>
          <w:rFonts w:ascii="GHEA Grapalat" w:hAnsi="GHEA Grapalat"/>
          <w:lang w:val="en-US"/>
        </w:rPr>
        <w:t>19</w:t>
      </w:r>
      <w:r>
        <w:rPr>
          <w:rFonts w:ascii="GHEA Grapalat" w:hAnsi="GHEA Grapalat"/>
          <w:lang w:val="en-US"/>
        </w:rPr>
        <w:t>.09.2017թ. ժ.12</w:t>
      </w:r>
      <w:r>
        <w:rPr>
          <w:rFonts w:ascii="GHEA Grapalat" w:hAnsi="GHEA Grapalat"/>
          <w:vertAlign w:val="superscript"/>
          <w:lang w:val="en-US"/>
        </w:rPr>
        <w:t>00</w:t>
      </w:r>
      <w:r>
        <w:rPr>
          <w:rFonts w:ascii="GHEA Grapalat" w:hAnsi="GHEA Grapalat"/>
          <w:lang w:val="en-US"/>
        </w:rPr>
        <w:t xml:space="preserve">-ին </w:t>
      </w:r>
      <w:proofErr w:type="spellStart"/>
      <w:proofErr w:type="gramStart"/>
      <w:r>
        <w:rPr>
          <w:rFonts w:ascii="GHEA Grapalat" w:hAnsi="GHEA Grapalat"/>
          <w:lang w:val="en-US"/>
        </w:rPr>
        <w:t>Իջևան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քաղաքում</w:t>
      </w:r>
      <w:proofErr w:type="spellEnd"/>
      <w:proofErr w:type="gramEnd"/>
      <w:r>
        <w:rPr>
          <w:rFonts w:ascii="GHEA Grapalat" w:hAnsi="GHEA Grapalat"/>
          <w:lang w:val="en-US"/>
        </w:rPr>
        <w:t xml:space="preserve"> ՀՀ </w:t>
      </w:r>
      <w:proofErr w:type="spellStart"/>
      <w:r>
        <w:rPr>
          <w:rFonts w:ascii="GHEA Grapalat" w:hAnsi="GHEA Grapalat"/>
          <w:lang w:val="en-US"/>
        </w:rPr>
        <w:t>Տավուշի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մարզպետի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մոտ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sectPr w:rsidR="006415A3" w:rsidSect="0057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5A3"/>
    <w:rsid w:val="005747D7"/>
    <w:rsid w:val="0064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A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5A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2017-10-09T05:32:00Z</dcterms:created>
  <dcterms:modified xsi:type="dcterms:W3CDTF">2017-10-09T05:33:00Z</dcterms:modified>
</cp:coreProperties>
</file>