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</w:p>
    <w:p w:rsidR="0046433F" w:rsidRPr="00B8100F" w:rsidRDefault="0046433F" w:rsidP="0046433F">
      <w:pPr>
        <w:pStyle w:val="Default"/>
        <w:jc w:val="center"/>
        <w:rPr>
          <w:b/>
        </w:rPr>
      </w:pPr>
      <w:proofErr w:type="spellStart"/>
      <w:r w:rsidRPr="00B8100F">
        <w:rPr>
          <w:rFonts w:ascii="Sylfaen" w:hAnsi="Sylfaen" w:cs="Sylfaen"/>
          <w:b/>
        </w:rPr>
        <w:t>Ապրիլի</w:t>
      </w:r>
      <w:proofErr w:type="spellEnd"/>
      <w:r w:rsidRPr="00B8100F">
        <w:rPr>
          <w:b/>
        </w:rPr>
        <w:t xml:space="preserve"> 26-</w:t>
      </w:r>
      <w:r w:rsidRPr="00B8100F">
        <w:rPr>
          <w:rFonts w:ascii="Sylfaen" w:hAnsi="Sylfaen" w:cs="Sylfaen"/>
          <w:b/>
        </w:rPr>
        <w:t>ին</w:t>
      </w:r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Տավուշի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մարզպետի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տեղակալ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Լևոն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Սարգսյանն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ընդունել</w:t>
      </w:r>
      <w:proofErr w:type="spellEnd"/>
      <w:r w:rsidRPr="00B8100F">
        <w:rPr>
          <w:b/>
        </w:rPr>
        <w:t xml:space="preserve"> </w:t>
      </w:r>
      <w:r w:rsidRPr="00B8100F">
        <w:rPr>
          <w:rFonts w:ascii="Sylfaen" w:hAnsi="Sylfaen" w:cs="Sylfaen"/>
          <w:b/>
        </w:rPr>
        <w:t>է</w:t>
      </w:r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ծրագրերի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պատասխանատու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Սասկիա</w:t>
      </w:r>
      <w:proofErr w:type="spellEnd"/>
      <w:r w:rsidRPr="00B8100F">
        <w:rPr>
          <w:b/>
        </w:rPr>
        <w:t xml:space="preserve"> </w:t>
      </w:r>
      <w:proofErr w:type="spellStart"/>
      <w:r w:rsidRPr="00B8100F">
        <w:rPr>
          <w:rFonts w:ascii="Sylfaen" w:hAnsi="Sylfaen" w:cs="Sylfaen"/>
          <w:b/>
        </w:rPr>
        <w:t>Դեսմեթին</w:t>
      </w:r>
      <w:proofErr w:type="spellEnd"/>
      <w:r>
        <w:rPr>
          <w:b/>
        </w:rPr>
        <w:t xml:space="preserve"> 26.04.2017</w:t>
      </w:r>
      <w:r>
        <w:rPr>
          <w:rFonts w:ascii="Sylfaen" w:hAnsi="Sylfaen" w:cs="Sylfaen"/>
          <w:b/>
        </w:rPr>
        <w:t>թ</w:t>
      </w:r>
    </w:p>
    <w:p w:rsidR="0046433F" w:rsidRDefault="0046433F" w:rsidP="0046433F">
      <w:pPr>
        <w:pStyle w:val="Default"/>
        <w:jc w:val="center"/>
        <w:rPr>
          <w:b/>
        </w:rPr>
      </w:pPr>
    </w:p>
    <w:p w:rsidR="0046433F" w:rsidRDefault="0046433F" w:rsidP="0046433F">
      <w:pPr>
        <w:pStyle w:val="Default"/>
        <w:jc w:val="center"/>
        <w:rPr>
          <w:b/>
        </w:rPr>
      </w:pPr>
    </w:p>
    <w:p w:rsidR="0046433F" w:rsidRDefault="0046433F" w:rsidP="0046433F">
      <w:pPr>
        <w:pStyle w:val="Default"/>
        <w:jc w:val="center"/>
        <w:rPr>
          <w:b/>
        </w:rPr>
      </w:pPr>
    </w:p>
    <w:p w:rsidR="0046433F" w:rsidRDefault="0046433F" w:rsidP="0046433F">
      <w:pPr>
        <w:pStyle w:val="Default"/>
        <w:jc w:val="both"/>
        <w:rPr>
          <w:b/>
        </w:rPr>
      </w:pPr>
      <w:proofErr w:type="spellStart"/>
      <w:r>
        <w:rPr>
          <w:rFonts w:ascii="Sylfaen" w:hAnsi="Sylfaen" w:cs="Sylfaen"/>
        </w:rPr>
        <w:t>Ապրիլի</w:t>
      </w:r>
      <w:proofErr w:type="spellEnd"/>
      <w:r>
        <w:t xml:space="preserve"> 26-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&lt;&lt;</w:t>
      </w:r>
      <w:proofErr w:type="spellStart"/>
      <w:r>
        <w:rPr>
          <w:rFonts w:ascii="Sylfaen" w:hAnsi="Sylfaen" w:cs="Sylfaen"/>
        </w:rPr>
        <w:t>Առաքելություն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Արևելք</w:t>
      </w:r>
      <w:proofErr w:type="spellEnd"/>
      <w:r>
        <w:t xml:space="preserve">&gt;&gt; </w:t>
      </w:r>
      <w:proofErr w:type="spellStart"/>
      <w:r>
        <w:rPr>
          <w:rFonts w:ascii="Sylfaen" w:hAnsi="Sylfaen" w:cs="Sylfaen"/>
        </w:rPr>
        <w:t>դանիական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Հայաստանում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ծրագրերի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պատասխանատու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Սասկիա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Դեսմեթին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ծրագրերը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հիմնականում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&lt;&lt;</w:t>
      </w:r>
      <w:proofErr w:type="spellStart"/>
      <w:r>
        <w:rPr>
          <w:rFonts w:ascii="Sylfaen" w:hAnsi="Sylfaen" w:cs="Sylfaen"/>
        </w:rPr>
        <w:t>Հույսի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կամուրջ</w:t>
      </w:r>
      <w:proofErr w:type="spellEnd"/>
      <w:r>
        <w:t xml:space="preserve">&gt;&gt; </w:t>
      </w:r>
      <w:proofErr w:type="spellStart"/>
      <w:r>
        <w:rPr>
          <w:rFonts w:ascii="Sylfaen" w:hAnsi="Sylfaen" w:cs="Sylfaen"/>
        </w:rPr>
        <w:t>հասարակական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միջոցով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Հանդիպման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ներառական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կրթության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բնագավառում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ծրագրերի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ընթացքը</w:t>
      </w:r>
      <w:proofErr w:type="spellEnd"/>
      <w:r>
        <w:t>:</w:t>
      </w:r>
    </w:p>
    <w:p w:rsidR="0046433F" w:rsidRDefault="0046433F" w:rsidP="0046433F">
      <w:pPr>
        <w:pStyle w:val="Default"/>
        <w:jc w:val="center"/>
        <w:rPr>
          <w:b/>
        </w:rPr>
      </w:pPr>
    </w:p>
    <w:p w:rsidR="0046433F" w:rsidRDefault="0046433F" w:rsidP="0046433F">
      <w:pPr>
        <w:pStyle w:val="Default"/>
        <w:jc w:val="center"/>
        <w:rPr>
          <w:b/>
        </w:rPr>
      </w:pPr>
    </w:p>
    <w:p w:rsidR="007C756D" w:rsidRPr="00F50013" w:rsidRDefault="007C756D" w:rsidP="007C756D">
      <w:pPr>
        <w:rPr>
          <w:rFonts w:ascii="Sylfaen" w:hAnsi="Sylfaen"/>
          <w:lang w:val="en-US"/>
        </w:rPr>
      </w:pPr>
    </w:p>
    <w:sectPr w:rsidR="007C756D" w:rsidRPr="00F50013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6433F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7421"/>
    <w:rsid w:val="006B2F09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09B9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EF1070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63A0-A357-41DD-9FEC-60086FAE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dcterms:created xsi:type="dcterms:W3CDTF">2016-10-17T06:56:00Z</dcterms:created>
  <dcterms:modified xsi:type="dcterms:W3CDTF">2017-05-17T06:50:00Z</dcterms:modified>
</cp:coreProperties>
</file>