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13" w:rsidRPr="002E098C" w:rsidRDefault="00F50013" w:rsidP="00F50013">
      <w:pPr>
        <w:pStyle w:val="Default"/>
        <w:jc w:val="center"/>
        <w:rPr>
          <w:b/>
        </w:rPr>
      </w:pPr>
      <w:proofErr w:type="spellStart"/>
      <w:proofErr w:type="gramStart"/>
      <w:r w:rsidRPr="002E098C">
        <w:rPr>
          <w:rFonts w:ascii="Sylfaen" w:hAnsi="Sylfaen" w:cs="Sylfaen"/>
          <w:b/>
        </w:rPr>
        <w:t>Մարզպետի</w:t>
      </w:r>
      <w:proofErr w:type="spellEnd"/>
      <w:r w:rsidRPr="002E098C">
        <w:rPr>
          <w:b/>
        </w:rPr>
        <w:t xml:space="preserve"> </w:t>
      </w:r>
      <w:proofErr w:type="spellStart"/>
      <w:r w:rsidRPr="002E098C">
        <w:rPr>
          <w:rFonts w:ascii="Sylfaen" w:hAnsi="Sylfaen" w:cs="Sylfaen"/>
          <w:b/>
        </w:rPr>
        <w:t>տեղակալ</w:t>
      </w:r>
      <w:proofErr w:type="spellEnd"/>
      <w:r w:rsidRPr="002E098C">
        <w:rPr>
          <w:b/>
        </w:rPr>
        <w:t xml:space="preserve"> </w:t>
      </w:r>
      <w:proofErr w:type="spellStart"/>
      <w:r w:rsidRPr="002E098C">
        <w:rPr>
          <w:rFonts w:ascii="Sylfaen" w:hAnsi="Sylfaen" w:cs="Sylfaen"/>
          <w:b/>
        </w:rPr>
        <w:t>Լևոն</w:t>
      </w:r>
      <w:proofErr w:type="spellEnd"/>
      <w:r w:rsidRPr="002E098C">
        <w:rPr>
          <w:b/>
        </w:rPr>
        <w:t xml:space="preserve"> </w:t>
      </w:r>
      <w:proofErr w:type="spellStart"/>
      <w:r w:rsidRPr="002E098C">
        <w:rPr>
          <w:rFonts w:ascii="Sylfaen" w:hAnsi="Sylfaen" w:cs="Sylfaen"/>
          <w:b/>
        </w:rPr>
        <w:t>Սարգսյանը</w:t>
      </w:r>
      <w:proofErr w:type="spellEnd"/>
      <w:r w:rsidRPr="002E098C">
        <w:rPr>
          <w:b/>
        </w:rPr>
        <w:t xml:space="preserve"> </w:t>
      </w:r>
      <w:proofErr w:type="spellStart"/>
      <w:r w:rsidRPr="002E098C">
        <w:rPr>
          <w:rFonts w:ascii="Sylfaen" w:hAnsi="Sylfaen" w:cs="Sylfaen"/>
          <w:b/>
        </w:rPr>
        <w:t>մասնակցել</w:t>
      </w:r>
      <w:proofErr w:type="spellEnd"/>
      <w:r w:rsidRPr="002E098C">
        <w:rPr>
          <w:b/>
        </w:rPr>
        <w:t xml:space="preserve"> </w:t>
      </w:r>
      <w:r w:rsidRPr="002E098C">
        <w:rPr>
          <w:rFonts w:ascii="Sylfaen" w:hAnsi="Sylfaen" w:cs="Sylfaen"/>
          <w:b/>
        </w:rPr>
        <w:t>է</w:t>
      </w:r>
      <w:r w:rsidRPr="002E098C">
        <w:rPr>
          <w:b/>
        </w:rPr>
        <w:t xml:space="preserve"> </w:t>
      </w:r>
      <w:proofErr w:type="spellStart"/>
      <w:r w:rsidRPr="002E098C">
        <w:rPr>
          <w:rFonts w:ascii="Sylfaen" w:hAnsi="Sylfaen" w:cs="Sylfaen"/>
          <w:b/>
        </w:rPr>
        <w:t>միջգերատեսչական</w:t>
      </w:r>
      <w:proofErr w:type="spellEnd"/>
      <w:r w:rsidRPr="002E098C">
        <w:rPr>
          <w:b/>
        </w:rPr>
        <w:t xml:space="preserve"> </w:t>
      </w:r>
      <w:proofErr w:type="spellStart"/>
      <w:r w:rsidRPr="002E098C">
        <w:rPr>
          <w:rFonts w:ascii="Sylfaen" w:hAnsi="Sylfaen" w:cs="Sylfaen"/>
          <w:b/>
        </w:rPr>
        <w:t>հանձնաժողովի</w:t>
      </w:r>
      <w:proofErr w:type="spellEnd"/>
      <w:r w:rsidRPr="002E098C">
        <w:rPr>
          <w:b/>
        </w:rPr>
        <w:t xml:space="preserve"> </w:t>
      </w:r>
      <w:proofErr w:type="spellStart"/>
      <w:r w:rsidRPr="002E098C">
        <w:rPr>
          <w:rFonts w:ascii="Sylfaen" w:hAnsi="Sylfaen" w:cs="Sylfaen"/>
          <w:b/>
        </w:rPr>
        <w:t>արտագնա</w:t>
      </w:r>
      <w:proofErr w:type="spellEnd"/>
      <w:r w:rsidRPr="002E098C">
        <w:rPr>
          <w:b/>
        </w:rPr>
        <w:t xml:space="preserve"> </w:t>
      </w:r>
      <w:proofErr w:type="spellStart"/>
      <w:r w:rsidRPr="002E098C">
        <w:rPr>
          <w:rFonts w:ascii="Sylfaen" w:hAnsi="Sylfaen" w:cs="Sylfaen"/>
          <w:b/>
        </w:rPr>
        <w:t>նիստին</w:t>
      </w:r>
      <w:proofErr w:type="spellEnd"/>
      <w:r w:rsidRPr="002E098C">
        <w:rPr>
          <w:b/>
        </w:rPr>
        <w:t xml:space="preserve"> 22.04.2017</w:t>
      </w:r>
      <w:r w:rsidRPr="002E098C">
        <w:rPr>
          <w:rFonts w:ascii="Sylfaen" w:hAnsi="Sylfaen" w:cs="Sylfaen"/>
          <w:b/>
        </w:rPr>
        <w:t>թ</w:t>
      </w:r>
      <w:r w:rsidRPr="002E098C">
        <w:rPr>
          <w:b/>
        </w:rPr>
        <w:t>.</w:t>
      </w:r>
      <w:proofErr w:type="gramEnd"/>
    </w:p>
    <w:p w:rsidR="00F50013" w:rsidRDefault="00F50013" w:rsidP="00F50013">
      <w:pPr>
        <w:pStyle w:val="Default"/>
        <w:jc w:val="both"/>
      </w:pPr>
    </w:p>
    <w:p w:rsidR="00F50013" w:rsidRDefault="00F50013" w:rsidP="00F50013">
      <w:pPr>
        <w:pStyle w:val="Default"/>
        <w:jc w:val="both"/>
      </w:pPr>
      <w:r>
        <w:t xml:space="preserve">  </w:t>
      </w:r>
      <w:proofErr w:type="spellStart"/>
      <w:r>
        <w:rPr>
          <w:rFonts w:ascii="Sylfaen" w:hAnsi="Sylfaen" w:cs="Sylfaen"/>
        </w:rPr>
        <w:t>Ապրիլի</w:t>
      </w:r>
      <w:proofErr w:type="spellEnd"/>
      <w:r>
        <w:t xml:space="preserve"> 22-</w:t>
      </w:r>
      <w:r>
        <w:rPr>
          <w:rFonts w:ascii="Sylfaen" w:hAnsi="Sylfaen" w:cs="Sylfaen"/>
        </w:rPr>
        <w:t>ին</w:t>
      </w:r>
      <w:r>
        <w:t xml:space="preserve">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Լևոն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Սարգսյանը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Տավուշի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մարզպետարանում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մասնակցել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 </w:t>
      </w:r>
      <w:proofErr w:type="spellStart"/>
      <w:r>
        <w:rPr>
          <w:rFonts w:ascii="Sylfaen" w:hAnsi="Sylfaen" w:cs="Sylfaen"/>
        </w:rPr>
        <w:t>սահմանամերձ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համայնքներում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համակարգման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ենթակա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հարցերի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նպատակով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ստեղծված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միջգերատեսչական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հանձնաժողովի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արտագնա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նիստին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էր</w:t>
      </w:r>
      <w:proofErr w:type="spellEnd"/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պաշտպանության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նախարար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հանձնաժողովի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նախագահ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Վիգեն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Սարգսյանը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Քննարկվել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ահմանամերձ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համայնքներում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իրականացված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ուսումնասիրությունների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համակարգան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ենթակա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խնդիրների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գույքագրման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դրանց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լուծման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ճանապարհների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կատարված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ընթացող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աշխատանքների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հարցեր</w:t>
      </w:r>
      <w:proofErr w:type="spellEnd"/>
      <w:r>
        <w:t>:</w:t>
      </w:r>
    </w:p>
    <w:p w:rsidR="00F50013" w:rsidRDefault="00F50013" w:rsidP="00F50013">
      <w:pPr>
        <w:pStyle w:val="Default"/>
        <w:jc w:val="both"/>
      </w:pPr>
    </w:p>
    <w:p w:rsidR="00F50013" w:rsidRDefault="00F50013" w:rsidP="00F50013">
      <w:pPr>
        <w:pStyle w:val="Default"/>
        <w:jc w:val="both"/>
      </w:pPr>
    </w:p>
    <w:p w:rsidR="007C756D" w:rsidRPr="00F50013" w:rsidRDefault="007C756D" w:rsidP="007C756D">
      <w:pPr>
        <w:rPr>
          <w:rFonts w:ascii="Sylfaen" w:hAnsi="Sylfaen"/>
          <w:lang w:val="en-US"/>
        </w:rPr>
      </w:pPr>
    </w:p>
    <w:sectPr w:rsidR="007C756D" w:rsidRPr="00F50013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255B7"/>
    <w:rsid w:val="000276B7"/>
    <w:rsid w:val="00042A6F"/>
    <w:rsid w:val="000615AD"/>
    <w:rsid w:val="00067FBD"/>
    <w:rsid w:val="00072855"/>
    <w:rsid w:val="000768E6"/>
    <w:rsid w:val="000821C7"/>
    <w:rsid w:val="00093B64"/>
    <w:rsid w:val="000C09F8"/>
    <w:rsid w:val="000E0848"/>
    <w:rsid w:val="000E0A24"/>
    <w:rsid w:val="000F0232"/>
    <w:rsid w:val="0010044C"/>
    <w:rsid w:val="00101C5B"/>
    <w:rsid w:val="001110CE"/>
    <w:rsid w:val="00113678"/>
    <w:rsid w:val="001356D8"/>
    <w:rsid w:val="001366FE"/>
    <w:rsid w:val="001414D0"/>
    <w:rsid w:val="00147532"/>
    <w:rsid w:val="0014769D"/>
    <w:rsid w:val="00152F38"/>
    <w:rsid w:val="001661B4"/>
    <w:rsid w:val="00170C3E"/>
    <w:rsid w:val="00174BEA"/>
    <w:rsid w:val="001A4DE3"/>
    <w:rsid w:val="001B3B7A"/>
    <w:rsid w:val="001B3D02"/>
    <w:rsid w:val="001E0016"/>
    <w:rsid w:val="001F1F7D"/>
    <w:rsid w:val="00200F17"/>
    <w:rsid w:val="00205247"/>
    <w:rsid w:val="0020750A"/>
    <w:rsid w:val="0021295C"/>
    <w:rsid w:val="0022285E"/>
    <w:rsid w:val="0024093B"/>
    <w:rsid w:val="00262954"/>
    <w:rsid w:val="0026641C"/>
    <w:rsid w:val="00276C55"/>
    <w:rsid w:val="00291F8C"/>
    <w:rsid w:val="002A0486"/>
    <w:rsid w:val="002A1477"/>
    <w:rsid w:val="002D20CB"/>
    <w:rsid w:val="002F08B9"/>
    <w:rsid w:val="002F2E76"/>
    <w:rsid w:val="002F4C2E"/>
    <w:rsid w:val="00310F57"/>
    <w:rsid w:val="00314215"/>
    <w:rsid w:val="00317F5D"/>
    <w:rsid w:val="00333085"/>
    <w:rsid w:val="0034013A"/>
    <w:rsid w:val="00340F48"/>
    <w:rsid w:val="00343728"/>
    <w:rsid w:val="00362E01"/>
    <w:rsid w:val="003735BB"/>
    <w:rsid w:val="003908A7"/>
    <w:rsid w:val="003913C5"/>
    <w:rsid w:val="003921E2"/>
    <w:rsid w:val="003929AF"/>
    <w:rsid w:val="00395CF5"/>
    <w:rsid w:val="003B0D66"/>
    <w:rsid w:val="003C7BEA"/>
    <w:rsid w:val="003E004C"/>
    <w:rsid w:val="003E3E46"/>
    <w:rsid w:val="003E797C"/>
    <w:rsid w:val="00401305"/>
    <w:rsid w:val="00406788"/>
    <w:rsid w:val="004140DF"/>
    <w:rsid w:val="00451CC4"/>
    <w:rsid w:val="00463632"/>
    <w:rsid w:val="00471FA4"/>
    <w:rsid w:val="004C3142"/>
    <w:rsid w:val="004C4A3D"/>
    <w:rsid w:val="004D6624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53F67"/>
    <w:rsid w:val="00562DC0"/>
    <w:rsid w:val="0056439A"/>
    <w:rsid w:val="00587042"/>
    <w:rsid w:val="005A4F9E"/>
    <w:rsid w:val="005C1168"/>
    <w:rsid w:val="005C5EA7"/>
    <w:rsid w:val="005C744D"/>
    <w:rsid w:val="005D3727"/>
    <w:rsid w:val="005D38D5"/>
    <w:rsid w:val="005D4CD3"/>
    <w:rsid w:val="005E7A9E"/>
    <w:rsid w:val="005F186C"/>
    <w:rsid w:val="00603C36"/>
    <w:rsid w:val="00622343"/>
    <w:rsid w:val="006266AD"/>
    <w:rsid w:val="006276D2"/>
    <w:rsid w:val="0063207E"/>
    <w:rsid w:val="00633A9D"/>
    <w:rsid w:val="006451B8"/>
    <w:rsid w:val="00651844"/>
    <w:rsid w:val="00670444"/>
    <w:rsid w:val="006801E5"/>
    <w:rsid w:val="006A7421"/>
    <w:rsid w:val="006B2F09"/>
    <w:rsid w:val="006C1137"/>
    <w:rsid w:val="006C1803"/>
    <w:rsid w:val="006D4329"/>
    <w:rsid w:val="006E46D3"/>
    <w:rsid w:val="006F7CA2"/>
    <w:rsid w:val="007013B3"/>
    <w:rsid w:val="00705E91"/>
    <w:rsid w:val="007323DA"/>
    <w:rsid w:val="00732FE7"/>
    <w:rsid w:val="00735BBB"/>
    <w:rsid w:val="00747886"/>
    <w:rsid w:val="0077671F"/>
    <w:rsid w:val="00785938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73E9"/>
    <w:rsid w:val="00855C06"/>
    <w:rsid w:val="00871EA6"/>
    <w:rsid w:val="00887027"/>
    <w:rsid w:val="00893ED8"/>
    <w:rsid w:val="00894651"/>
    <w:rsid w:val="008963F6"/>
    <w:rsid w:val="00897783"/>
    <w:rsid w:val="008C1D49"/>
    <w:rsid w:val="008C5AA3"/>
    <w:rsid w:val="008D261C"/>
    <w:rsid w:val="008E50A4"/>
    <w:rsid w:val="008F141B"/>
    <w:rsid w:val="008F6197"/>
    <w:rsid w:val="00910FD9"/>
    <w:rsid w:val="00916689"/>
    <w:rsid w:val="00921DA5"/>
    <w:rsid w:val="009428F7"/>
    <w:rsid w:val="00944C7F"/>
    <w:rsid w:val="00945909"/>
    <w:rsid w:val="00954498"/>
    <w:rsid w:val="009603F9"/>
    <w:rsid w:val="00962B44"/>
    <w:rsid w:val="00991A88"/>
    <w:rsid w:val="009A0E1F"/>
    <w:rsid w:val="009D4394"/>
    <w:rsid w:val="00A027FF"/>
    <w:rsid w:val="00A42AC8"/>
    <w:rsid w:val="00A67E2F"/>
    <w:rsid w:val="00A741AA"/>
    <w:rsid w:val="00A75160"/>
    <w:rsid w:val="00A83027"/>
    <w:rsid w:val="00A911D8"/>
    <w:rsid w:val="00A95A64"/>
    <w:rsid w:val="00AB3BE7"/>
    <w:rsid w:val="00AC3ED0"/>
    <w:rsid w:val="00AC6128"/>
    <w:rsid w:val="00AE17A4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B00B3"/>
    <w:rsid w:val="00BC6E4E"/>
    <w:rsid w:val="00BF7D47"/>
    <w:rsid w:val="00C0128A"/>
    <w:rsid w:val="00C03A89"/>
    <w:rsid w:val="00C0625B"/>
    <w:rsid w:val="00C25CA1"/>
    <w:rsid w:val="00C315E4"/>
    <w:rsid w:val="00C3705D"/>
    <w:rsid w:val="00C57212"/>
    <w:rsid w:val="00C91047"/>
    <w:rsid w:val="00C96CDE"/>
    <w:rsid w:val="00CA162B"/>
    <w:rsid w:val="00CA511C"/>
    <w:rsid w:val="00CA6DF3"/>
    <w:rsid w:val="00CB7CDA"/>
    <w:rsid w:val="00CE34C2"/>
    <w:rsid w:val="00CF0CEE"/>
    <w:rsid w:val="00D04357"/>
    <w:rsid w:val="00D07182"/>
    <w:rsid w:val="00D1222B"/>
    <w:rsid w:val="00D1355C"/>
    <w:rsid w:val="00D174BD"/>
    <w:rsid w:val="00D30151"/>
    <w:rsid w:val="00D315AA"/>
    <w:rsid w:val="00D35B0B"/>
    <w:rsid w:val="00D5011E"/>
    <w:rsid w:val="00D60C54"/>
    <w:rsid w:val="00D65B5F"/>
    <w:rsid w:val="00D81971"/>
    <w:rsid w:val="00D9022F"/>
    <w:rsid w:val="00D9649A"/>
    <w:rsid w:val="00DB3C05"/>
    <w:rsid w:val="00DB4A8C"/>
    <w:rsid w:val="00DC24CB"/>
    <w:rsid w:val="00DC6F47"/>
    <w:rsid w:val="00DD09B9"/>
    <w:rsid w:val="00DD2C8A"/>
    <w:rsid w:val="00DD56A4"/>
    <w:rsid w:val="00DF6B1B"/>
    <w:rsid w:val="00E21380"/>
    <w:rsid w:val="00E35F3A"/>
    <w:rsid w:val="00E36845"/>
    <w:rsid w:val="00E41527"/>
    <w:rsid w:val="00E62215"/>
    <w:rsid w:val="00E67CA9"/>
    <w:rsid w:val="00E90B06"/>
    <w:rsid w:val="00E957DA"/>
    <w:rsid w:val="00E9657B"/>
    <w:rsid w:val="00EB2C85"/>
    <w:rsid w:val="00EB3380"/>
    <w:rsid w:val="00ED1499"/>
    <w:rsid w:val="00ED2588"/>
    <w:rsid w:val="00F1740C"/>
    <w:rsid w:val="00F21FA3"/>
    <w:rsid w:val="00F222BC"/>
    <w:rsid w:val="00F31493"/>
    <w:rsid w:val="00F41A2A"/>
    <w:rsid w:val="00F50013"/>
    <w:rsid w:val="00F51399"/>
    <w:rsid w:val="00F61844"/>
    <w:rsid w:val="00F72111"/>
    <w:rsid w:val="00F81A17"/>
    <w:rsid w:val="00F84093"/>
    <w:rsid w:val="00F938D1"/>
    <w:rsid w:val="00FA330E"/>
    <w:rsid w:val="00FB1AB8"/>
    <w:rsid w:val="00FB2551"/>
    <w:rsid w:val="00FB3E0D"/>
    <w:rsid w:val="00FC00C3"/>
    <w:rsid w:val="00FD686A"/>
    <w:rsid w:val="00FE27E1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CDD1-D6FA-48BA-94AC-032B51F0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dcterms:created xsi:type="dcterms:W3CDTF">2016-10-17T06:56:00Z</dcterms:created>
  <dcterms:modified xsi:type="dcterms:W3CDTF">2017-05-17T06:35:00Z</dcterms:modified>
</cp:coreProperties>
</file>