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8" w:rsidRDefault="00E00E68" w:rsidP="00F40D8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0033D7" w:rsidRDefault="000033D7" w:rsidP="00F40D8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107B4" w:rsidRDefault="000033D7" w:rsidP="00F40D8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ՀԱՄԱՅՆՔՆԵՐԻ 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ԽՆԱՄԱԿԱԼՈԻԹՅԱՆ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ԵՎ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ՀՈԳԱԲԱՐՁՈԻԹՅԱՆ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ՀԱՆՁՆԱԺՈՂՈՎՆԵՐԻ 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ԿՈՂՄԻՑ 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ԻՐԱԿԱՆԱՑՎՈՂ 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ԱՇԽԱՏԱՆՔՆԵՐԻ 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ՄՈՆԻՏՈՐԻՆԳԻ </w:t>
      </w:r>
      <w:r w:rsidR="00F40D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</w:p>
    <w:p w:rsidR="00F40D8F" w:rsidRDefault="00F40D8F" w:rsidP="00F40D8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40D8F" w:rsidRDefault="00F40D8F" w:rsidP="00F40D8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ՀՀ փոխվարչապետ, տարածքային կառավարման նախարար պարոն Ա. Գևորգյանի 25.01.2013թ. թիվ 01/15/255-13 հանձնարարականի</w:t>
      </w:r>
      <w:r w:rsidR="000033D7">
        <w:rPr>
          <w:rFonts w:ascii="GHEA Grapalat" w:hAnsi="GHEA Grapalat" w:cs="Sylfaen"/>
          <w:lang w:val="af-ZA"/>
        </w:rPr>
        <w:t xml:space="preserve"> համաձայն</w:t>
      </w:r>
      <w:r>
        <w:rPr>
          <w:rFonts w:ascii="GHEA Grapalat" w:hAnsi="GHEA Grapalat" w:cs="Sylfaen"/>
          <w:lang w:val="af-ZA"/>
        </w:rPr>
        <w:t xml:space="preserve"> մարզպետարանի աշխատակազմի ընտանիքի, կանանց և երեխաների իրավունքների պաշտպանության բաժինը լիազորված է մոնիտորինգ իրականացնել համայնքների խնամակալության և հոգաբարձության հանձնաժողովների աշխատանքների նկատմամբ:</w:t>
      </w:r>
      <w:r w:rsidRPr="00F40D8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Մոնիտորինգի իրականացման ընթացքում ուշադրություն է դարձվելու ըստ անհրաժեշտ  փաստաթղթերի ցանկի աշխատանքների կազմակերպման վրա: Այդ նպատակով մարզի բոլոր համայնքների խնամակալության և հոգաբարձության հանձնաժողովներին փաստաթղթային և էլեկտրոնային տարբերակներով տրամադրվել է անհրաժեշտ փաստաթղթերի փաթեթը: Անհատական և բացատրողական աշխատանքներ են տարվում բոլոր համայնքների համապատասխան պատասխանատուների հետ: </w:t>
      </w:r>
    </w:p>
    <w:p w:rsidR="00F40D8F" w:rsidRDefault="00F40D8F" w:rsidP="00F40D8F">
      <w:pPr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Ներկայոմս բոլոր համայնքների</w:t>
      </w:r>
      <w:r w:rsidRPr="00F40D8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խնամակալության և հոգաբարձության հանձնաժողովները   առաջնորդվում են համաձայն հաստատված աշխատակարգի: Աշխատանքներին իրենց աջակցությունն են ցուցաբերում Վորլդ Վիժն </w:t>
      </w:r>
      <w:r w:rsidR="00E00E68">
        <w:rPr>
          <w:rFonts w:ascii="GHEA Grapalat" w:hAnsi="GHEA Grapalat" w:cs="Sylfaen"/>
          <w:lang w:val="af-ZA"/>
        </w:rPr>
        <w:t>կազմակերպության</w:t>
      </w:r>
      <w:r>
        <w:rPr>
          <w:rFonts w:ascii="GHEA Grapalat" w:hAnsi="GHEA Grapalat" w:cs="Sylfaen"/>
          <w:lang w:val="af-ZA"/>
        </w:rPr>
        <w:t xml:space="preserve"> կողմից համապատասխան մասնագիտական վերապատրաստումներ անցած և </w:t>
      </w:r>
      <w:r w:rsidR="00E00E68">
        <w:rPr>
          <w:rFonts w:ascii="GHEA Grapalat" w:hAnsi="GHEA Grapalat" w:cs="Sylfaen"/>
          <w:lang w:val="af-ZA"/>
        </w:rPr>
        <w:t xml:space="preserve">նրանց </w:t>
      </w:r>
      <w:r>
        <w:rPr>
          <w:rFonts w:ascii="GHEA Grapalat" w:hAnsi="GHEA Grapalat" w:cs="Sylfaen"/>
          <w:lang w:val="af-ZA"/>
        </w:rPr>
        <w:t xml:space="preserve"> կողմից ֆինանսավորվող </w:t>
      </w:r>
      <w:r w:rsidR="00E00E68">
        <w:rPr>
          <w:rFonts w:ascii="GHEA Grapalat" w:hAnsi="GHEA Grapalat" w:cs="Sylfaen"/>
          <w:lang w:val="af-ZA"/>
        </w:rPr>
        <w:t>համայնքային սոցիալական աշխատողները:</w:t>
      </w:r>
      <w:r>
        <w:rPr>
          <w:rFonts w:ascii="GHEA Grapalat" w:hAnsi="GHEA Grapalat" w:cs="Sylfaen"/>
          <w:lang w:val="af-ZA"/>
        </w:rPr>
        <w:t xml:space="preserve">  </w:t>
      </w:r>
    </w:p>
    <w:p w:rsidR="00F40D8F" w:rsidRDefault="00F40D8F" w:rsidP="00F40D8F">
      <w:pPr>
        <w:ind w:firstLine="720"/>
        <w:jc w:val="both"/>
        <w:rPr>
          <w:rFonts w:ascii="GHEA Grapalat" w:hAnsi="GHEA Grapalat" w:cs="Sylfaen"/>
          <w:lang w:val="af-ZA"/>
        </w:rPr>
      </w:pPr>
    </w:p>
    <w:p w:rsidR="00EF082F" w:rsidRPr="000033D7" w:rsidRDefault="00EF082F" w:rsidP="00EF082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</w:p>
    <w:p w:rsidR="000033D7" w:rsidRPr="000033D7" w:rsidRDefault="000033D7" w:rsidP="000033D7">
      <w:pPr>
        <w:ind w:left="1440"/>
        <w:rPr>
          <w:rFonts w:ascii="GHEA Grapalat" w:hAnsi="GHEA Grapalat"/>
          <w:lang w:val="hy-AM"/>
        </w:rPr>
      </w:pPr>
      <w:r w:rsidRPr="000033D7">
        <w:rPr>
          <w:rFonts w:ascii="GHEA Grapalat" w:hAnsi="GHEA Grapalat"/>
          <w:sz w:val="24"/>
          <w:szCs w:val="24"/>
          <w:lang w:val="hy-AM"/>
        </w:rPr>
        <w:t>ԸՆՏԱՆԻՔԻ, ԿԱՆԱՆՑ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ԵՎ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ԵՐԵԽԱՆԵՐԻ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ԻՐԱՎՈՒՆՔՆԵՐԻ      ՊԱՇՏՊԱՆՈՒԹՅԱՆ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ՎԱՐԻՉ`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Ա. 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>ՄԱՐԿՈՍՅԱՆ</w:t>
      </w:r>
    </w:p>
    <w:p w:rsidR="00EF082F" w:rsidRPr="000033D7" w:rsidRDefault="00EF082F" w:rsidP="00EF082F">
      <w:pPr>
        <w:jc w:val="both"/>
        <w:rPr>
          <w:rFonts w:ascii="GHEA Grapalat" w:hAnsi="GHEA Grapalat" w:cs="Sylfaen"/>
          <w:lang w:val="hy-AM"/>
        </w:rPr>
      </w:pPr>
    </w:p>
    <w:p w:rsidR="00F40D8F" w:rsidRDefault="00F40D8F" w:rsidP="00EF082F">
      <w:pPr>
        <w:jc w:val="both"/>
        <w:rPr>
          <w:rFonts w:ascii="GHEA Grapalat" w:hAnsi="GHEA Grapalat" w:cs="Sylfaen"/>
          <w:lang w:val="af-ZA"/>
        </w:rPr>
      </w:pPr>
    </w:p>
    <w:p w:rsidR="00EF082F" w:rsidRDefault="00EF082F" w:rsidP="00EF082F">
      <w:pPr>
        <w:jc w:val="both"/>
        <w:rPr>
          <w:rFonts w:ascii="GHEA Grapalat" w:hAnsi="GHEA Grapalat" w:cs="Sylfaen"/>
          <w:lang w:val="af-ZA"/>
        </w:rPr>
      </w:pPr>
    </w:p>
    <w:p w:rsidR="00EF082F" w:rsidRDefault="00EF082F" w:rsidP="00EF082F">
      <w:pPr>
        <w:jc w:val="both"/>
        <w:rPr>
          <w:rFonts w:ascii="GHEA Grapalat" w:hAnsi="GHEA Grapalat" w:cs="Sylfaen"/>
          <w:lang w:val="af-ZA"/>
        </w:rPr>
      </w:pPr>
    </w:p>
    <w:p w:rsidR="00F259D0" w:rsidRPr="00067184" w:rsidRDefault="00F259D0">
      <w:pPr>
        <w:rPr>
          <w:sz w:val="24"/>
          <w:szCs w:val="24"/>
          <w:lang w:val="af-ZA"/>
        </w:rPr>
      </w:pPr>
    </w:p>
    <w:sectPr w:rsidR="00F259D0" w:rsidRPr="00067184" w:rsidSect="000671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C85"/>
    <w:multiLevelType w:val="hybridMultilevel"/>
    <w:tmpl w:val="5BEA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715"/>
    <w:rsid w:val="000033D7"/>
    <w:rsid w:val="00067184"/>
    <w:rsid w:val="003107B4"/>
    <w:rsid w:val="007A6D80"/>
    <w:rsid w:val="00822D2D"/>
    <w:rsid w:val="00AB7E22"/>
    <w:rsid w:val="00AC4529"/>
    <w:rsid w:val="00C53715"/>
    <w:rsid w:val="00CF61C4"/>
    <w:rsid w:val="00D15EA4"/>
    <w:rsid w:val="00DA70F7"/>
    <w:rsid w:val="00E00E68"/>
    <w:rsid w:val="00E61482"/>
    <w:rsid w:val="00E878BE"/>
    <w:rsid w:val="00EB3156"/>
    <w:rsid w:val="00EF082F"/>
    <w:rsid w:val="00F259D0"/>
    <w:rsid w:val="00F4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Allina</cp:lastModifiedBy>
  <cp:revision>2</cp:revision>
  <dcterms:created xsi:type="dcterms:W3CDTF">2013-04-16T07:32:00Z</dcterms:created>
  <dcterms:modified xsi:type="dcterms:W3CDTF">2013-04-16T07:32:00Z</dcterms:modified>
</cp:coreProperties>
</file>