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F0" w:rsidRPr="00E14B4F" w:rsidRDefault="000E22F0">
      <w:pPr>
        <w:rPr>
          <w:rFonts w:ascii="GHEA Grapalat" w:hAnsi="GHEA Grapalat"/>
        </w:rPr>
      </w:pPr>
      <w:r w:rsidRPr="00E14B4F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5943600" cy="3851910"/>
            <wp:effectExtent l="19050" t="0" r="190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1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172AD"/>
                      </a:solidFill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22F0" w:rsidRPr="00E14B4F" w:rsidRDefault="000E22F0" w:rsidP="000E22F0">
      <w:pPr>
        <w:rPr>
          <w:rFonts w:ascii="GHEA Grapalat" w:hAnsi="GHEA Grapalat"/>
        </w:rPr>
      </w:pPr>
    </w:p>
    <w:p w:rsidR="00090B97" w:rsidRPr="00E14B4F" w:rsidRDefault="000E22F0" w:rsidP="000E22F0">
      <w:pPr>
        <w:jc w:val="center"/>
        <w:rPr>
          <w:rFonts w:ascii="GHEA Grapalat" w:hAnsi="GHEA Grapalat"/>
          <w:sz w:val="144"/>
          <w:szCs w:val="144"/>
        </w:rPr>
      </w:pPr>
      <w:r w:rsidRPr="00E14B4F">
        <w:rPr>
          <w:rFonts w:ascii="GHEA Grapalat" w:hAnsi="GHEA Grapalat"/>
          <w:sz w:val="144"/>
          <w:szCs w:val="144"/>
        </w:rPr>
        <w:t>ԳԱՆՁԱՔԱՐ</w:t>
      </w:r>
      <w:r w:rsidR="00C33D92" w:rsidRPr="00E14B4F">
        <w:rPr>
          <w:rFonts w:ascii="GHEA Grapalat" w:hAnsi="GHEA Grapalat"/>
          <w:sz w:val="144"/>
          <w:szCs w:val="144"/>
        </w:rPr>
        <w:t xml:space="preserve">         </w:t>
      </w:r>
    </w:p>
    <w:p w:rsidR="00C33D92" w:rsidRPr="00E14B4F" w:rsidRDefault="00C33D92" w:rsidP="000E22F0">
      <w:pPr>
        <w:jc w:val="center"/>
        <w:rPr>
          <w:rFonts w:ascii="GHEA Grapalat" w:hAnsi="GHEA Grapalat"/>
          <w:color w:val="C00000"/>
          <w:sz w:val="36"/>
          <w:szCs w:val="36"/>
        </w:rPr>
      </w:pPr>
      <w:r w:rsidRPr="00E14B4F">
        <w:rPr>
          <w:rFonts w:ascii="GHEA Grapalat" w:hAnsi="GHEA Grapalat"/>
          <w:color w:val="C00000"/>
          <w:sz w:val="36"/>
          <w:szCs w:val="36"/>
        </w:rPr>
        <w:t>ԶԱՐԳԱՑՄԱՆ    ԾՐԱԳԻՐ</w:t>
      </w:r>
    </w:p>
    <w:p w:rsidR="000E22F0" w:rsidRPr="00E14B4F" w:rsidRDefault="000E22F0" w:rsidP="000E22F0">
      <w:pPr>
        <w:jc w:val="center"/>
        <w:rPr>
          <w:rFonts w:ascii="GHEA Grapalat" w:hAnsi="GHEA Grapalat"/>
          <w:sz w:val="144"/>
          <w:szCs w:val="144"/>
        </w:rPr>
      </w:pPr>
      <w:r w:rsidRPr="00E14B4F">
        <w:rPr>
          <w:rFonts w:ascii="GHEA Grapalat" w:hAnsi="GHEA Grapalat"/>
          <w:sz w:val="144"/>
          <w:szCs w:val="144"/>
        </w:rPr>
        <w:t>201</w:t>
      </w:r>
      <w:r w:rsidR="00A0569B">
        <w:rPr>
          <w:rFonts w:ascii="GHEA Grapalat" w:hAnsi="GHEA Grapalat"/>
          <w:sz w:val="144"/>
          <w:szCs w:val="144"/>
        </w:rPr>
        <w:t>7</w:t>
      </w:r>
      <w:r w:rsidRPr="00E14B4F">
        <w:rPr>
          <w:rFonts w:ascii="GHEA Grapalat" w:hAnsi="GHEA Grapalat"/>
          <w:sz w:val="144"/>
          <w:szCs w:val="144"/>
        </w:rPr>
        <w:t>-2021</w:t>
      </w:r>
    </w:p>
    <w:p w:rsidR="000E22F0" w:rsidRPr="00E14B4F" w:rsidRDefault="000E22F0">
      <w:pPr>
        <w:jc w:val="center"/>
        <w:rPr>
          <w:rFonts w:ascii="GHEA Grapalat" w:hAnsi="GHEA Grapalat"/>
          <w:sz w:val="24"/>
          <w:szCs w:val="24"/>
        </w:rPr>
      </w:pPr>
    </w:p>
    <w:p w:rsidR="006A28DB" w:rsidRPr="00E14B4F" w:rsidRDefault="006A28DB" w:rsidP="006A28DB">
      <w:pPr>
        <w:pStyle w:val="NoSpacing1"/>
        <w:spacing w:line="276" w:lineRule="auto"/>
        <w:ind w:left="284" w:right="341" w:firstLine="568"/>
        <w:jc w:val="both"/>
        <w:rPr>
          <w:rFonts w:ascii="GHEA Grapalat" w:hAnsi="GHEA Grapalat"/>
          <w:lang w:val="en-US"/>
        </w:rPr>
      </w:pPr>
      <w:r w:rsidRPr="00E14B4F">
        <w:rPr>
          <w:rFonts w:ascii="GHEA Grapalat" w:hAnsi="GHEA Grapalat" w:cs="Sylfaen"/>
          <w:lang w:val="en-US"/>
        </w:rPr>
        <w:lastRenderedPageBreak/>
        <w:t>Տեղական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ինքնակառավարման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մարմինները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ժամանակակից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բարդ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և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փոխկապակցված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աշխարհում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համայնքի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զարգացման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և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հանրային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ծառայությունների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մատուցման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միջոցով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համայնքային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կարիքների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բավարարման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գործառույթները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արդյունավետ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իրականացնելու, իրենց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վերապահված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լիազորությունների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սահմաններում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համայնքի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առջև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ծառացած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խնդիրներին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ծրագրային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և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համակարգված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մոտեցումներ,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լուծումներ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տալու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համար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պարտավոր</w:t>
      </w:r>
      <w:r w:rsidRPr="00E14B4F">
        <w:rPr>
          <w:rFonts w:ascii="GHEA Grapalat" w:hAnsi="GHEA Grapalat"/>
          <w:lang w:val="en-US"/>
        </w:rPr>
        <w:t xml:space="preserve"> են </w:t>
      </w:r>
      <w:r w:rsidRPr="00E14B4F">
        <w:rPr>
          <w:rFonts w:ascii="GHEA Grapalat" w:hAnsi="GHEA Grapalat" w:cs="Sylfaen"/>
          <w:lang w:val="en-US"/>
        </w:rPr>
        <w:t>սահմանել չափելի արդյունքներ և նախանշել միջոցառումներ</w:t>
      </w:r>
      <w:r w:rsidR="00E76261" w:rsidRPr="00E14B4F">
        <w:rPr>
          <w:rFonts w:ascii="GHEA Grapalat" w:hAnsi="GHEA Grapalat" w:cs="Sylfaen"/>
          <w:lang w:val="en-US"/>
        </w:rPr>
        <w:t>,որով  հնարավոր է ապահովել համայնքի կայուն զարգացումը:</w:t>
      </w:r>
    </w:p>
    <w:p w:rsidR="006A28DB" w:rsidRPr="00E14B4F" w:rsidRDefault="006A28DB" w:rsidP="006A28DB">
      <w:pPr>
        <w:pStyle w:val="NoSpacing1"/>
        <w:spacing w:line="276" w:lineRule="auto"/>
        <w:ind w:left="284" w:right="341" w:firstLine="568"/>
        <w:jc w:val="both"/>
        <w:rPr>
          <w:rFonts w:ascii="GHEA Grapalat" w:hAnsi="GHEA Grapalat"/>
          <w:lang w:val="en-US"/>
        </w:rPr>
      </w:pPr>
      <w:r w:rsidRPr="00E14B4F">
        <w:rPr>
          <w:rFonts w:ascii="GHEA Grapalat" w:hAnsi="GHEA Grapalat" w:cs="Sylfaen"/>
          <w:lang w:val="en-US"/>
        </w:rPr>
        <w:t>Այդ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նպատակների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իրականացմանն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է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միտված</w:t>
      </w:r>
      <w:r w:rsidR="00E76261" w:rsidRPr="00E14B4F">
        <w:rPr>
          <w:rFonts w:ascii="GHEA Grapalat" w:hAnsi="GHEA Grapalat" w:cs="Sylfaen"/>
          <w:lang w:val="en-US"/>
        </w:rPr>
        <w:t xml:space="preserve"> Տավուշի մարզի </w:t>
      </w:r>
      <w:r w:rsidRPr="00E14B4F">
        <w:rPr>
          <w:rFonts w:ascii="GHEA Grapalat" w:hAnsi="GHEA Grapalat"/>
          <w:lang w:val="en-US"/>
        </w:rPr>
        <w:t xml:space="preserve"> </w:t>
      </w:r>
      <w:r w:rsidR="00E76261" w:rsidRPr="00E14B4F">
        <w:rPr>
          <w:rFonts w:ascii="GHEA Grapalat" w:hAnsi="GHEA Grapalat" w:cs="Sylfaen"/>
          <w:lang w:val="en-US"/>
        </w:rPr>
        <w:t>Գանձաքար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համայնքի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զարգացման</w:t>
      </w:r>
      <w:r w:rsidRPr="00E14B4F">
        <w:rPr>
          <w:rFonts w:ascii="GHEA Grapalat" w:hAnsi="GHEA Grapalat"/>
          <w:lang w:val="en-US"/>
        </w:rPr>
        <w:t xml:space="preserve">  </w:t>
      </w:r>
      <w:r w:rsidRPr="00E14B4F">
        <w:rPr>
          <w:rFonts w:ascii="GHEA Grapalat" w:hAnsi="GHEA Grapalat" w:cs="Sylfaen"/>
          <w:lang w:val="en-US"/>
        </w:rPr>
        <w:t>ծրագիրը</w:t>
      </w:r>
      <w:r w:rsidRPr="00E14B4F">
        <w:rPr>
          <w:rFonts w:ascii="GHEA Grapalat" w:hAnsi="GHEA Grapalat"/>
          <w:lang w:val="en-US"/>
        </w:rPr>
        <w:t xml:space="preserve">: </w:t>
      </w:r>
      <w:r w:rsidRPr="00E14B4F">
        <w:rPr>
          <w:rFonts w:ascii="GHEA Grapalat" w:hAnsi="GHEA Grapalat" w:cs="Sylfaen"/>
          <w:lang w:val="en-US"/>
        </w:rPr>
        <w:t>Այն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իր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մեջ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ներառում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է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համայնքի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ներկա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սոցիալ-տնտեսական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իրավիճակի</w:t>
      </w:r>
      <w:r w:rsidRPr="00E14B4F">
        <w:rPr>
          <w:rFonts w:ascii="GHEA Grapalat" w:hAnsi="GHEA Grapalat"/>
          <w:lang w:val="en-US"/>
        </w:rPr>
        <w:t xml:space="preserve"> </w:t>
      </w:r>
      <w:r w:rsidR="00E76261" w:rsidRPr="00E14B4F">
        <w:rPr>
          <w:rFonts w:ascii="GHEA Grapalat" w:hAnsi="GHEA Grapalat"/>
          <w:lang w:val="en-US"/>
        </w:rPr>
        <w:t xml:space="preserve">համալիր </w:t>
      </w:r>
      <w:r w:rsidRPr="00E14B4F">
        <w:rPr>
          <w:rFonts w:ascii="GHEA Grapalat" w:hAnsi="GHEA Grapalat" w:cs="Sylfaen"/>
          <w:lang w:val="en-US"/>
        </w:rPr>
        <w:t>վերլուծություն</w:t>
      </w:r>
      <w:r w:rsidRPr="00E14B4F">
        <w:rPr>
          <w:rFonts w:ascii="GHEA Grapalat" w:hAnsi="GHEA Grapalat"/>
          <w:lang w:val="en-US"/>
        </w:rPr>
        <w:t xml:space="preserve">, </w:t>
      </w:r>
      <w:r w:rsidR="00E76261" w:rsidRPr="00E14B4F">
        <w:rPr>
          <w:rFonts w:ascii="GHEA Grapalat" w:hAnsi="GHEA Grapalat"/>
          <w:lang w:val="en-US"/>
        </w:rPr>
        <w:t>առկա հիմնախնդիրների բացահայտում,ֆինանսական,տնտեսական,բնական և մարդկային ռեսուրսների գնահատման արդյունքում նպատակային զարգացման տեսանկյունից ձեռնարկվելիք քայլերի</w:t>
      </w:r>
      <w:r w:rsidR="00FC0503" w:rsidRPr="00E14B4F">
        <w:rPr>
          <w:rFonts w:ascii="GHEA Grapalat" w:hAnsi="GHEA Grapalat"/>
          <w:lang w:val="en-US"/>
        </w:rPr>
        <w:t xml:space="preserve"> արդյունքում </w:t>
      </w:r>
      <w:r w:rsidR="00E76261"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համայնքի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ներուժի</w:t>
      </w:r>
      <w:r w:rsidRPr="00E14B4F">
        <w:rPr>
          <w:rFonts w:ascii="GHEA Grapalat" w:hAnsi="GHEA Grapalat"/>
          <w:lang w:val="en-US"/>
        </w:rPr>
        <w:t xml:space="preserve">, </w:t>
      </w:r>
      <w:r w:rsidRPr="00E14B4F">
        <w:rPr>
          <w:rFonts w:ascii="GHEA Grapalat" w:hAnsi="GHEA Grapalat" w:cs="Sylfaen"/>
          <w:lang w:val="en-US"/>
        </w:rPr>
        <w:t>ուժեղ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և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թույլ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կողմերի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գնահատականը</w:t>
      </w:r>
      <w:r w:rsidRPr="00E14B4F">
        <w:rPr>
          <w:rFonts w:ascii="GHEA Grapalat" w:hAnsi="GHEA Grapalat"/>
          <w:lang w:val="en-US"/>
        </w:rPr>
        <w:t xml:space="preserve">, </w:t>
      </w:r>
      <w:r w:rsidRPr="00E14B4F">
        <w:rPr>
          <w:rFonts w:ascii="GHEA Grapalat" w:hAnsi="GHEA Grapalat" w:cs="Sylfaen"/>
          <w:lang w:val="en-US"/>
        </w:rPr>
        <w:t>զարգացման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ռազմավարական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ուղղությունները</w:t>
      </w:r>
      <w:r w:rsidRPr="00E14B4F">
        <w:rPr>
          <w:rFonts w:ascii="GHEA Grapalat" w:hAnsi="GHEA Grapalat"/>
          <w:lang w:val="en-US"/>
        </w:rPr>
        <w:t xml:space="preserve">, </w:t>
      </w:r>
      <w:r w:rsidRPr="00E14B4F">
        <w:rPr>
          <w:rFonts w:ascii="GHEA Grapalat" w:hAnsi="GHEA Grapalat" w:cs="Sylfaen"/>
          <w:lang w:val="en-US"/>
        </w:rPr>
        <w:t>մատուցվող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ծառայությունների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որակի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բարձրացման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և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աշխարհագրության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ընդլայնման</w:t>
      </w:r>
      <w:r w:rsidRPr="00E14B4F">
        <w:rPr>
          <w:rFonts w:ascii="GHEA Grapalat" w:hAnsi="GHEA Grapalat"/>
          <w:lang w:val="en-US"/>
        </w:rPr>
        <w:t xml:space="preserve"> </w:t>
      </w:r>
      <w:r w:rsidRPr="00E14B4F">
        <w:rPr>
          <w:rFonts w:ascii="GHEA Grapalat" w:hAnsi="GHEA Grapalat" w:cs="Sylfaen"/>
          <w:lang w:val="en-US"/>
        </w:rPr>
        <w:t>ծրագրերը</w:t>
      </w:r>
      <w:r w:rsidRPr="00E14B4F">
        <w:rPr>
          <w:rFonts w:ascii="GHEA Grapalat" w:hAnsi="GHEA Grapalat"/>
          <w:lang w:val="en-US"/>
        </w:rPr>
        <w:t>:</w:t>
      </w:r>
    </w:p>
    <w:p w:rsidR="006A28DB" w:rsidRPr="00E14B4F" w:rsidRDefault="006A28DB" w:rsidP="006A28DB">
      <w:pPr>
        <w:pStyle w:val="NoSpacing1"/>
        <w:spacing w:line="276" w:lineRule="auto"/>
        <w:ind w:left="284" w:right="341" w:firstLine="568"/>
        <w:jc w:val="both"/>
        <w:rPr>
          <w:rFonts w:ascii="GHEA Grapalat" w:hAnsi="GHEA Grapalat"/>
          <w:lang w:val="en-US"/>
        </w:rPr>
      </w:pPr>
      <w:r w:rsidRPr="00E14B4F">
        <w:rPr>
          <w:rFonts w:ascii="GHEA Grapalat" w:hAnsi="GHEA Grapalat"/>
          <w:lang w:val="en-US"/>
        </w:rPr>
        <w:t>Համայնքի զարգացման  ծրագրի հիմնական նպատակն է իրականացնել ՏԻՄ-երի առաքելությունը` բարձրացնել համայնքի բնակիչների կյանքի որակը, բարեկարգել և բարելավել նրանց կենսագործունեության միջավայրը, համայնքի բնական հարստությունը և պատմամշակութային ժառանգությունը ծառայեցնել համայնքի կարիքների բավարարմանը` նպաստելով համայնքի ներդրումային գրավչության բարձրացմանն ու բարենպաստ բիզնես-միջավայրի ձևավորմանը:</w:t>
      </w:r>
    </w:p>
    <w:p w:rsidR="006A28DB" w:rsidRPr="00E14B4F" w:rsidRDefault="006A28DB" w:rsidP="006A28DB">
      <w:pPr>
        <w:pStyle w:val="NoSpacing1"/>
        <w:spacing w:line="276" w:lineRule="auto"/>
        <w:ind w:left="284" w:right="341" w:firstLine="568"/>
        <w:jc w:val="both"/>
        <w:rPr>
          <w:rFonts w:ascii="GHEA Grapalat" w:hAnsi="GHEA Grapalat"/>
          <w:lang w:val="en-US"/>
        </w:rPr>
      </w:pPr>
      <w:r w:rsidRPr="00E14B4F">
        <w:rPr>
          <w:rFonts w:ascii="GHEA Grapalat" w:hAnsi="GHEA Grapalat"/>
          <w:lang w:val="en-US"/>
        </w:rPr>
        <w:t xml:space="preserve">Որպես ժողովրդավարական կառույց` </w:t>
      </w:r>
      <w:r w:rsidR="00CD4FDB">
        <w:rPr>
          <w:rFonts w:ascii="GHEA Grapalat" w:hAnsi="GHEA Grapalat"/>
          <w:lang w:val="en-US"/>
        </w:rPr>
        <w:t>համայնք</w:t>
      </w:r>
      <w:r w:rsidRPr="00E14B4F">
        <w:rPr>
          <w:rFonts w:ascii="GHEA Grapalat" w:hAnsi="GHEA Grapalat"/>
          <w:lang w:val="en-US"/>
        </w:rPr>
        <w:t xml:space="preserve">ապետարանը  </w:t>
      </w:r>
      <w:r w:rsidR="00CD4FDB">
        <w:rPr>
          <w:rFonts w:ascii="GHEA Grapalat" w:hAnsi="GHEA Grapalat"/>
          <w:lang w:val="en-US"/>
        </w:rPr>
        <w:t xml:space="preserve">համայնքի զարգացման ծրագիրը </w:t>
      </w:r>
      <w:r w:rsidRPr="00E14B4F">
        <w:rPr>
          <w:rFonts w:ascii="GHEA Grapalat" w:hAnsi="GHEA Grapalat"/>
          <w:lang w:val="en-US"/>
        </w:rPr>
        <w:t xml:space="preserve"> մշակել է</w:t>
      </w:r>
      <w:r w:rsidR="00CD4FDB">
        <w:rPr>
          <w:rFonts w:ascii="GHEA Grapalat" w:hAnsi="GHEA Grapalat"/>
          <w:lang w:val="en-US"/>
        </w:rPr>
        <w:t xml:space="preserve"> համայնքապետին կից խորհրդակցական մարմնի ,</w:t>
      </w:r>
      <w:r w:rsidRPr="00E14B4F">
        <w:rPr>
          <w:rFonts w:ascii="GHEA Grapalat" w:hAnsi="GHEA Grapalat"/>
          <w:lang w:val="en-US"/>
        </w:rPr>
        <w:t xml:space="preserve"> համայնքի ավագանու անդամների, բնակիչների, հասարակական կազմակերպությունների և այլ շահագրիգիռ կողմերի հետ միասին:</w:t>
      </w:r>
    </w:p>
    <w:p w:rsidR="006A28DB" w:rsidRPr="00E14B4F" w:rsidRDefault="006A28DB" w:rsidP="006A28DB">
      <w:pPr>
        <w:pStyle w:val="a9"/>
        <w:ind w:firstLine="720"/>
        <w:jc w:val="both"/>
        <w:rPr>
          <w:rFonts w:ascii="GHEA Grapalat" w:hAnsi="GHEA Grapalat"/>
          <w:sz w:val="16"/>
        </w:rPr>
      </w:pPr>
    </w:p>
    <w:p w:rsidR="00CC5A0A" w:rsidRDefault="00CC5A0A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  <w:u w:val="single"/>
        </w:rPr>
      </w:pPr>
    </w:p>
    <w:p w:rsidR="00CC5A0A" w:rsidRDefault="00CC5A0A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  <w:u w:val="single"/>
        </w:rPr>
      </w:pPr>
    </w:p>
    <w:p w:rsidR="00CC5A0A" w:rsidRDefault="00CC5A0A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  <w:u w:val="single"/>
        </w:rPr>
      </w:pPr>
    </w:p>
    <w:p w:rsidR="00CC5A0A" w:rsidRDefault="00CC5A0A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  <w:u w:val="single"/>
        </w:rPr>
      </w:pPr>
    </w:p>
    <w:p w:rsidR="00CC5A0A" w:rsidRDefault="00CC5A0A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  <w:u w:val="single"/>
        </w:rPr>
      </w:pPr>
    </w:p>
    <w:p w:rsidR="00EE57D0" w:rsidRDefault="00F80D62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  <w:r>
        <w:rPr>
          <w:rFonts w:ascii="GHEA Grapalat" w:hAnsi="GHEA Grapalat"/>
          <w:b/>
          <w:i/>
          <w:sz w:val="28"/>
          <w:u w:val="single"/>
        </w:rPr>
        <w:lastRenderedPageBreak/>
        <w:t>2.</w:t>
      </w:r>
      <w:r w:rsidR="00E14B4F" w:rsidRPr="00E14B4F">
        <w:rPr>
          <w:rFonts w:ascii="GHEA Grapalat" w:hAnsi="GHEA Grapalat"/>
          <w:b/>
          <w:i/>
          <w:sz w:val="28"/>
        </w:rPr>
        <w:t>Համայ</w:t>
      </w:r>
      <w:r w:rsidR="00E14B4F">
        <w:rPr>
          <w:rFonts w:ascii="GHEA Grapalat" w:hAnsi="GHEA Grapalat"/>
          <w:b/>
          <w:i/>
          <w:sz w:val="28"/>
        </w:rPr>
        <w:t>նքի</w:t>
      </w:r>
      <w:r w:rsidR="005B6C00">
        <w:rPr>
          <w:rFonts w:ascii="GHEA Grapalat" w:hAnsi="GHEA Grapalat"/>
          <w:b/>
          <w:i/>
          <w:sz w:val="28"/>
        </w:rPr>
        <w:t xml:space="preserve"> իրավիճակի նկարագրություն և զարգա</w:t>
      </w:r>
      <w:r w:rsidR="00A26390">
        <w:rPr>
          <w:rFonts w:ascii="GHEA Grapalat" w:hAnsi="GHEA Grapalat"/>
          <w:b/>
          <w:i/>
          <w:sz w:val="28"/>
        </w:rPr>
        <w:t>ցման խոչընդոտների վերլուծությ</w:t>
      </w:r>
      <w:r w:rsidR="001A3F64">
        <w:rPr>
          <w:rFonts w:ascii="GHEA Grapalat" w:hAnsi="GHEA Grapalat"/>
          <w:b/>
          <w:i/>
          <w:sz w:val="28"/>
        </w:rPr>
        <w:t xml:space="preserve">ուն </w:t>
      </w:r>
    </w:p>
    <w:p w:rsidR="001E3923" w:rsidRDefault="001E3923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p w:rsidR="00F80D62" w:rsidRDefault="001A3F64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  <w:r>
        <w:rPr>
          <w:rFonts w:ascii="GHEA Grapalat" w:hAnsi="GHEA Grapalat"/>
          <w:b/>
          <w:i/>
          <w:sz w:val="28"/>
        </w:rPr>
        <w:t xml:space="preserve"> </w:t>
      </w:r>
      <w:r w:rsidR="00EE57D0">
        <w:rPr>
          <w:rFonts w:ascii="GHEA Grapalat" w:hAnsi="GHEA Grapalat"/>
          <w:b/>
          <w:i/>
          <w:sz w:val="28"/>
        </w:rPr>
        <w:t>ՀԱՄԱՅՆՔԻ ՍՈՑԻԱԼ-ՏՆՏԵՍԱԿԱՆ ԻՐԱՎԻՃԱԿ</w:t>
      </w:r>
    </w:p>
    <w:p w:rsidR="001E3923" w:rsidRDefault="001E3923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tbl>
      <w:tblPr>
        <w:tblW w:w="985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4"/>
        <w:gridCol w:w="46"/>
      </w:tblGrid>
      <w:tr w:rsidR="00EE57D0" w:rsidTr="001E287D">
        <w:trPr>
          <w:gridAfter w:val="1"/>
          <w:wAfter w:w="46" w:type="dxa"/>
          <w:trHeight w:val="241"/>
        </w:trPr>
        <w:tc>
          <w:tcPr>
            <w:tcW w:w="9804" w:type="dxa"/>
          </w:tcPr>
          <w:p w:rsidR="00EE57D0" w:rsidRDefault="00EE57D0" w:rsidP="001E287D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Համայնքի ընդհանուր տարեկան  բյուջեն՝  81.9 մլն ՀՀ դրամ</w:t>
            </w:r>
          </w:p>
        </w:tc>
      </w:tr>
      <w:tr w:rsidR="00EE57D0" w:rsidTr="001E287D">
        <w:trPr>
          <w:gridAfter w:val="1"/>
          <w:wAfter w:w="46" w:type="dxa"/>
          <w:trHeight w:val="299"/>
        </w:trPr>
        <w:tc>
          <w:tcPr>
            <w:tcW w:w="9804" w:type="dxa"/>
          </w:tcPr>
          <w:p w:rsidR="00EE57D0" w:rsidRDefault="00EE57D0" w:rsidP="001E287D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Ընդհանուր  եկամուտների մեջ համայնքի սեփական եկամուտների բաժինը՝    10.802.8 հազ.ՀՀ դրամ</w:t>
            </w:r>
          </w:p>
        </w:tc>
      </w:tr>
      <w:tr w:rsidR="00EE57D0" w:rsidTr="001E287D">
        <w:trPr>
          <w:gridAfter w:val="1"/>
          <w:wAfter w:w="46" w:type="dxa"/>
          <w:trHeight w:val="288"/>
        </w:trPr>
        <w:tc>
          <w:tcPr>
            <w:tcW w:w="9804" w:type="dxa"/>
          </w:tcPr>
          <w:p w:rsidR="00EE57D0" w:rsidRDefault="00E13A7E" w:rsidP="00A27FAF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Հ</w:t>
            </w:r>
            <w:r w:rsidR="001E3923">
              <w:rPr>
                <w:rFonts w:ascii="GHEA Grapalat" w:hAnsi="GHEA Grapalat"/>
                <w:b/>
                <w:i/>
                <w:sz w:val="28"/>
              </w:rPr>
              <w:t>ամայնքը</w:t>
            </w:r>
            <w:r>
              <w:rPr>
                <w:rFonts w:ascii="GHEA Grapalat" w:hAnsi="GHEA Grapalat"/>
                <w:b/>
                <w:i/>
                <w:sz w:val="28"/>
              </w:rPr>
              <w:t xml:space="preserve"> հիմնական զբաղվում է հողագործությամբ և անասնապահությամբ </w:t>
            </w:r>
            <w:r w:rsidR="00A27FAF">
              <w:rPr>
                <w:rFonts w:ascii="GHEA Grapalat" w:hAnsi="GHEA Grapalat"/>
                <w:b/>
                <w:i/>
                <w:sz w:val="28"/>
              </w:rPr>
              <w:t>,փայտի վերամշակմամբ</w:t>
            </w:r>
          </w:p>
        </w:tc>
      </w:tr>
      <w:tr w:rsidR="00EE57D0" w:rsidTr="001E287D">
        <w:trPr>
          <w:gridAfter w:val="1"/>
          <w:wAfter w:w="46" w:type="dxa"/>
          <w:trHeight w:val="288"/>
        </w:trPr>
        <w:tc>
          <w:tcPr>
            <w:tcW w:w="9804" w:type="dxa"/>
          </w:tcPr>
          <w:p w:rsidR="00EE57D0" w:rsidRDefault="009E5F53" w:rsidP="00C4292F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Համայնքի հիմնական գյուղատնտեսական արտադրանքը միսն է, կաթնամթերքը, վայրի և մշակովի պտուղներ, հատապտուղներ, փայտ</w:t>
            </w:r>
            <w:r w:rsidR="00C4292F">
              <w:rPr>
                <w:rFonts w:ascii="GHEA Grapalat" w:hAnsi="GHEA Grapalat"/>
                <w:b/>
                <w:i/>
                <w:sz w:val="28"/>
              </w:rPr>
              <w:t>ը</w:t>
            </w:r>
            <w:r>
              <w:rPr>
                <w:rFonts w:ascii="GHEA Grapalat" w:hAnsi="GHEA Grapalat"/>
                <w:b/>
                <w:i/>
                <w:sz w:val="28"/>
              </w:rPr>
              <w:t>: Սպառման շուկան՝մարզի տարածքը և Երևան քաղաքը:</w:t>
            </w:r>
          </w:p>
        </w:tc>
      </w:tr>
      <w:tr w:rsidR="00EE57D0" w:rsidTr="001E287D">
        <w:trPr>
          <w:gridAfter w:val="1"/>
          <w:wAfter w:w="46" w:type="dxa"/>
          <w:trHeight w:val="184"/>
        </w:trPr>
        <w:tc>
          <w:tcPr>
            <w:tcW w:w="9804" w:type="dxa"/>
          </w:tcPr>
          <w:p w:rsidR="00C4292F" w:rsidRDefault="009E5F53" w:rsidP="00C4292F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 xml:space="preserve">Համայնքում կան  զբոսաշրջային հետաքրքրություն ներկայացնող բնական, պատմական և մշակութային հուշարձաններ՝ Սուրբ Գրիգոր Լուսավորիչ եկեղեցի, կառուցված 2012թ.,համայնքի կենտրոնում .միջնադարում/17-րդ դար/ կառուցված  Խաչբազար եկեղեցի , 19-րդ դարում կառուցված Սուրբ </w:t>
            </w:r>
            <w:r w:rsidR="00C4292F">
              <w:rPr>
                <w:rFonts w:ascii="GHEA Grapalat" w:hAnsi="GHEA Grapalat"/>
                <w:b/>
                <w:i/>
                <w:sz w:val="28"/>
              </w:rPr>
              <w:t>Նշան եկեղեցի,ՙՙՀակոբ Բեկի խաչՙՙԹանիկներ,Սուրբ Աստվածածին եկեղեցի,ՙՙԽաչի յալՙՙ մատուռ,ՙՙԳմբեթիՙՙ եկեղեցի,ՙՙՄոշուտ թալա,, եկեղեցի,ՙՙՏախտաեղցիՙՙ եկեղեցի:</w:t>
            </w:r>
          </w:p>
          <w:p w:rsidR="00EE57D0" w:rsidRPr="00C4292F" w:rsidRDefault="009E5F53" w:rsidP="00C4292F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Համայնքը հարուստ է նաև բնական հուշարձաններով/Զրնգան</w:t>
            </w:r>
            <w:r w:rsidR="000416E6">
              <w:rPr>
                <w:rFonts w:ascii="GHEA Grapalat" w:hAnsi="GHEA Grapalat"/>
                <w:b/>
                <w:i/>
                <w:sz w:val="28"/>
              </w:rPr>
              <w:t>,Բուդուր սար, Բուդուրի անձավ,Գմբեթի քարանձավ</w:t>
            </w:r>
            <w:r w:rsidR="00D82DBE" w:rsidRPr="00D82DBE">
              <w:rPr>
                <w:rFonts w:ascii="GHEA Grapalat" w:hAnsi="GHEA Grapalat"/>
                <w:b/>
                <w:i/>
                <w:sz w:val="28"/>
              </w:rPr>
              <w:t xml:space="preserve">, </w:t>
            </w:r>
            <w:r w:rsidR="00D82DBE">
              <w:rPr>
                <w:rFonts w:ascii="GHEA Grapalat" w:hAnsi="GHEA Grapalat"/>
                <w:b/>
                <w:i/>
                <w:sz w:val="28"/>
                <w:lang w:val="ru-RU"/>
              </w:rPr>
              <w:t>հարուստ</w:t>
            </w:r>
            <w:r w:rsidR="00D82DBE" w:rsidRPr="00D82DBE">
              <w:rPr>
                <w:rFonts w:ascii="GHEA Grapalat" w:hAnsi="GHEA Grapalat"/>
                <w:b/>
                <w:i/>
                <w:sz w:val="28"/>
              </w:rPr>
              <w:t xml:space="preserve"> </w:t>
            </w:r>
            <w:r w:rsidR="00D82DBE">
              <w:rPr>
                <w:rFonts w:ascii="GHEA Grapalat" w:hAnsi="GHEA Grapalat"/>
                <w:b/>
                <w:i/>
                <w:sz w:val="28"/>
                <w:lang w:val="ru-RU"/>
              </w:rPr>
              <w:t>և</w:t>
            </w:r>
            <w:r w:rsidR="00D82DBE" w:rsidRPr="00D82DBE">
              <w:rPr>
                <w:rFonts w:ascii="GHEA Grapalat" w:hAnsi="GHEA Grapalat"/>
                <w:b/>
                <w:i/>
                <w:sz w:val="28"/>
              </w:rPr>
              <w:t xml:space="preserve"> </w:t>
            </w:r>
            <w:r w:rsidR="00D82DBE">
              <w:rPr>
                <w:rFonts w:ascii="GHEA Grapalat" w:hAnsi="GHEA Grapalat"/>
                <w:b/>
                <w:i/>
                <w:sz w:val="28"/>
                <w:lang w:val="ru-RU"/>
              </w:rPr>
              <w:t>բազմազան</w:t>
            </w:r>
            <w:r w:rsidR="00D82DBE" w:rsidRPr="00D82DBE">
              <w:rPr>
                <w:rFonts w:ascii="GHEA Grapalat" w:hAnsi="GHEA Grapalat"/>
                <w:b/>
                <w:i/>
                <w:sz w:val="28"/>
              </w:rPr>
              <w:t xml:space="preserve"> </w:t>
            </w:r>
            <w:r w:rsidR="00D82DBE">
              <w:rPr>
                <w:rFonts w:ascii="GHEA Grapalat" w:hAnsi="GHEA Grapalat"/>
                <w:b/>
                <w:i/>
                <w:sz w:val="28"/>
                <w:lang w:val="ru-RU"/>
              </w:rPr>
              <w:t>բնություն</w:t>
            </w:r>
            <w:r w:rsidR="00D82DBE" w:rsidRPr="00D82DBE">
              <w:rPr>
                <w:rFonts w:ascii="GHEA Grapalat" w:hAnsi="GHEA Grapalat"/>
                <w:b/>
                <w:i/>
                <w:sz w:val="28"/>
              </w:rPr>
              <w:t xml:space="preserve"> </w:t>
            </w:r>
            <w:r w:rsidR="00D82DBE">
              <w:rPr>
                <w:rFonts w:ascii="GHEA Grapalat" w:hAnsi="GHEA Grapalat"/>
                <w:b/>
                <w:i/>
                <w:sz w:val="28"/>
                <w:lang w:val="ru-RU"/>
              </w:rPr>
              <w:t>և</w:t>
            </w:r>
            <w:r w:rsidR="00D82DBE" w:rsidRPr="00D82DBE">
              <w:rPr>
                <w:rFonts w:ascii="GHEA Grapalat" w:hAnsi="GHEA Grapalat"/>
                <w:b/>
                <w:i/>
                <w:sz w:val="28"/>
              </w:rPr>
              <w:t xml:space="preserve"> </w:t>
            </w:r>
            <w:r w:rsidR="00D82DBE">
              <w:rPr>
                <w:rFonts w:ascii="GHEA Grapalat" w:hAnsi="GHEA Grapalat"/>
                <w:b/>
                <w:i/>
                <w:sz w:val="28"/>
                <w:lang w:val="ru-RU"/>
              </w:rPr>
              <w:t>կենդանական</w:t>
            </w:r>
            <w:r w:rsidR="00D82DBE" w:rsidRPr="00D82DBE">
              <w:rPr>
                <w:rFonts w:ascii="GHEA Grapalat" w:hAnsi="GHEA Grapalat"/>
                <w:b/>
                <w:i/>
                <w:sz w:val="28"/>
              </w:rPr>
              <w:t xml:space="preserve"> </w:t>
            </w:r>
            <w:r w:rsidR="00D82DBE">
              <w:rPr>
                <w:rFonts w:ascii="GHEA Grapalat" w:hAnsi="GHEA Grapalat"/>
                <w:b/>
                <w:i/>
                <w:sz w:val="28"/>
                <w:lang w:val="ru-RU"/>
              </w:rPr>
              <w:t>աշխարհ</w:t>
            </w:r>
            <w:r w:rsidR="00C4292F">
              <w:rPr>
                <w:rFonts w:ascii="GHEA Grapalat" w:hAnsi="GHEA Grapalat"/>
                <w:b/>
                <w:i/>
                <w:sz w:val="28"/>
              </w:rPr>
              <w:t>, էկոլոգիապես մաքուր ,օրգանական սնունդ:</w:t>
            </w:r>
          </w:p>
        </w:tc>
      </w:tr>
      <w:tr w:rsidR="00EE57D0" w:rsidTr="001E287D">
        <w:trPr>
          <w:gridAfter w:val="1"/>
          <w:wAfter w:w="46" w:type="dxa"/>
          <w:trHeight w:val="242"/>
        </w:trPr>
        <w:tc>
          <w:tcPr>
            <w:tcW w:w="9804" w:type="dxa"/>
          </w:tcPr>
          <w:p w:rsidR="00EE57D0" w:rsidRDefault="002803DC" w:rsidP="00C4292F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Համայնքում գործում է մեկ միջնակարգ դպրոց ՝4</w:t>
            </w:r>
            <w:r w:rsidR="00C4292F">
              <w:rPr>
                <w:rFonts w:ascii="GHEA Grapalat" w:hAnsi="GHEA Grapalat"/>
                <w:b/>
                <w:i/>
                <w:sz w:val="28"/>
              </w:rPr>
              <w:t>3</w:t>
            </w:r>
            <w:r>
              <w:rPr>
                <w:rFonts w:ascii="GHEA Grapalat" w:hAnsi="GHEA Grapalat"/>
                <w:b/>
                <w:i/>
                <w:sz w:val="28"/>
              </w:rPr>
              <w:t>5 աշակերտով,մանկապարտեզ./ՀՈԱԿ/ 7</w:t>
            </w:r>
            <w:r w:rsidR="00C4292F">
              <w:rPr>
                <w:rFonts w:ascii="GHEA Grapalat" w:hAnsi="GHEA Grapalat"/>
                <w:b/>
                <w:i/>
                <w:sz w:val="28"/>
              </w:rPr>
              <w:t>3</w:t>
            </w:r>
            <w:r>
              <w:rPr>
                <w:rFonts w:ascii="GHEA Grapalat" w:hAnsi="GHEA Grapalat"/>
                <w:b/>
                <w:i/>
                <w:sz w:val="28"/>
              </w:rPr>
              <w:t xml:space="preserve"> սանով, Իջևանի թիվ 2 երաժշտական դպրոցի մասնաճյուղ՝22 սանով:</w:t>
            </w:r>
          </w:p>
        </w:tc>
      </w:tr>
      <w:tr w:rsidR="00EE57D0" w:rsidTr="001E287D">
        <w:trPr>
          <w:trHeight w:val="288"/>
        </w:trPr>
        <w:tc>
          <w:tcPr>
            <w:tcW w:w="9850" w:type="dxa"/>
            <w:gridSpan w:val="2"/>
          </w:tcPr>
          <w:p w:rsidR="00EE57D0" w:rsidRDefault="002803DC" w:rsidP="001E287D">
            <w:pPr>
              <w:pStyle w:val="a9"/>
              <w:ind w:firstLine="540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Համայնքում գործում է համայնքային բուժամբուլատորիա՝</w:t>
            </w:r>
          </w:p>
        </w:tc>
      </w:tr>
      <w:tr w:rsidR="00EE57D0" w:rsidTr="001E287D">
        <w:trPr>
          <w:trHeight w:val="300"/>
        </w:trPr>
        <w:tc>
          <w:tcPr>
            <w:tcW w:w="9850" w:type="dxa"/>
            <w:gridSpan w:val="2"/>
          </w:tcPr>
          <w:p w:rsidR="00EE57D0" w:rsidRDefault="002803DC" w:rsidP="001E287D">
            <w:pPr>
              <w:pStyle w:val="a9"/>
              <w:ind w:firstLine="540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12 հոգանոց բուժ.անձնակազմով, որից 2-ը՝ բժիշկ:</w:t>
            </w:r>
          </w:p>
        </w:tc>
      </w:tr>
      <w:tr w:rsidR="001E287D" w:rsidTr="001E3923">
        <w:trPr>
          <w:trHeight w:val="1036"/>
        </w:trPr>
        <w:tc>
          <w:tcPr>
            <w:tcW w:w="9850" w:type="dxa"/>
            <w:gridSpan w:val="2"/>
          </w:tcPr>
          <w:p w:rsidR="001E287D" w:rsidRDefault="001E287D" w:rsidP="006B3CE4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Ընտանեկան նպաստ</w:t>
            </w:r>
            <w:r w:rsidR="006B3CE4">
              <w:rPr>
                <w:rFonts w:ascii="GHEA Grapalat" w:hAnsi="GHEA Grapalat"/>
                <w:b/>
                <w:i/>
                <w:sz w:val="28"/>
              </w:rPr>
              <w:t>ների համակարգում ընդգրկված են 140</w:t>
            </w:r>
            <w:r>
              <w:rPr>
                <w:rFonts w:ascii="GHEA Grapalat" w:hAnsi="GHEA Grapalat"/>
                <w:b/>
                <w:i/>
                <w:sz w:val="28"/>
              </w:rPr>
              <w:t xml:space="preserve"> ընտանիք</w:t>
            </w:r>
          </w:p>
        </w:tc>
      </w:tr>
    </w:tbl>
    <w:p w:rsidR="0076401D" w:rsidRDefault="0076401D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p w:rsidR="00FC5A62" w:rsidRDefault="00FC5A62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p w:rsidR="00A26390" w:rsidRDefault="0076401D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  <w:r>
        <w:rPr>
          <w:rFonts w:ascii="GHEA Grapalat" w:hAnsi="GHEA Grapalat"/>
          <w:b/>
          <w:i/>
          <w:sz w:val="28"/>
        </w:rPr>
        <w:t>2.1.2 ՀԱՄԱՅՆՔԻ ՏԱՐԱԾՔՈՒՄ ՆԱԽԱՏԵՍՎՈՂ ՀԱՆՐԱՊԵՏԱԿԱՆ և ՄԱՐԶԱՅԻՆ, ՄԻՋՀԱՄԱՅՆՔԱՅԻՆ ՀԱՄԱԳՈՐԾԱԿՑՈՒԹՅԱՆ ԾՐԱԳՐԵՐ և ՄԻՋՈՑԱՌՈՒՄՆԵՐ</w:t>
      </w:r>
    </w:p>
    <w:p w:rsidR="006B3CE4" w:rsidRDefault="006B3CE4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  <w:r>
        <w:rPr>
          <w:rFonts w:ascii="GHEA Grapalat" w:hAnsi="GHEA Grapalat"/>
          <w:b/>
          <w:i/>
          <w:sz w:val="28"/>
        </w:rPr>
        <w:t xml:space="preserve">1. </w:t>
      </w:r>
      <w:r w:rsidR="00C4292F">
        <w:rPr>
          <w:rFonts w:ascii="GHEA Grapalat" w:hAnsi="GHEA Grapalat"/>
          <w:b/>
          <w:i/>
          <w:sz w:val="28"/>
        </w:rPr>
        <w:t>Համայնքի օր /օգոստոսի 28/ ,</w:t>
      </w:r>
      <w:r>
        <w:rPr>
          <w:rFonts w:ascii="GHEA Grapalat" w:hAnsi="GHEA Grapalat"/>
          <w:b/>
          <w:i/>
          <w:sz w:val="28"/>
        </w:rPr>
        <w:t xml:space="preserve"> հրավիրել այ</w:t>
      </w:r>
      <w:r w:rsidR="00C4292F">
        <w:rPr>
          <w:rFonts w:ascii="GHEA Grapalat" w:hAnsi="GHEA Grapalat"/>
          <w:b/>
          <w:i/>
          <w:sz w:val="28"/>
        </w:rPr>
        <w:t>լ համայնքների ներկայացուցիչների,մարզային և հասարակական կառույցների ներկայացուցիչների :</w:t>
      </w:r>
    </w:p>
    <w:p w:rsidR="006B3CE4" w:rsidRDefault="006B3CE4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  <w:r>
        <w:rPr>
          <w:rFonts w:ascii="GHEA Grapalat" w:hAnsi="GHEA Grapalat"/>
          <w:b/>
          <w:i/>
          <w:sz w:val="28"/>
        </w:rPr>
        <w:t>2. Կազմակերպել միջհամայնքային մարզական միջոցառումներ և հրավիրել այլ մարզերի համայնքների ներկայացուցիչների:</w:t>
      </w:r>
    </w:p>
    <w:p w:rsidR="006B3CE4" w:rsidRDefault="006B3CE4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  <w:r>
        <w:rPr>
          <w:rFonts w:ascii="GHEA Grapalat" w:hAnsi="GHEA Grapalat"/>
          <w:b/>
          <w:i/>
          <w:sz w:val="28"/>
        </w:rPr>
        <w:t xml:space="preserve">3. Ստեղծել </w:t>
      </w:r>
      <w:r w:rsidR="00C4292F">
        <w:rPr>
          <w:rFonts w:ascii="GHEA Grapalat" w:hAnsi="GHEA Grapalat"/>
          <w:b/>
          <w:i/>
          <w:sz w:val="28"/>
        </w:rPr>
        <w:t>համայնքային</w:t>
      </w:r>
      <w:r w:rsidR="00552A28">
        <w:rPr>
          <w:rFonts w:ascii="GHEA Grapalat" w:hAnsi="GHEA Grapalat"/>
          <w:b/>
          <w:i/>
          <w:sz w:val="28"/>
        </w:rPr>
        <w:t xml:space="preserve">  </w:t>
      </w:r>
      <w:r w:rsidR="00C4292F">
        <w:rPr>
          <w:rFonts w:ascii="GHEA Grapalat" w:hAnsi="GHEA Grapalat"/>
          <w:b/>
          <w:i/>
          <w:sz w:val="28"/>
        </w:rPr>
        <w:t>փոխհմագործակցություն</w:t>
      </w:r>
      <w:r>
        <w:rPr>
          <w:rFonts w:ascii="GHEA Grapalat" w:hAnsi="GHEA Grapalat"/>
          <w:b/>
          <w:i/>
          <w:sz w:val="28"/>
        </w:rPr>
        <w:t xml:space="preserve"> Լոռու մարզի Դսեղ համայնքի</w:t>
      </w:r>
      <w:r w:rsidR="00552A28">
        <w:rPr>
          <w:rFonts w:ascii="GHEA Grapalat" w:hAnsi="GHEA Grapalat"/>
          <w:b/>
          <w:i/>
          <w:sz w:val="28"/>
        </w:rPr>
        <w:t xml:space="preserve"> </w:t>
      </w:r>
      <w:r>
        <w:rPr>
          <w:rFonts w:ascii="GHEA Grapalat" w:hAnsi="GHEA Grapalat"/>
          <w:b/>
          <w:i/>
          <w:sz w:val="28"/>
        </w:rPr>
        <w:t xml:space="preserve"> հետ և այն ճանաչել քույր համայնք:</w:t>
      </w:r>
    </w:p>
    <w:p w:rsidR="00765BC6" w:rsidRDefault="00765BC6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p w:rsidR="00FC5A62" w:rsidRDefault="00FC5A62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p w:rsidR="00FC5A62" w:rsidRDefault="00FC5A62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p w:rsidR="00765BC6" w:rsidRDefault="00765BC6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  <w:r>
        <w:rPr>
          <w:rFonts w:ascii="GHEA Grapalat" w:hAnsi="GHEA Grapalat"/>
          <w:b/>
          <w:i/>
          <w:sz w:val="28"/>
        </w:rPr>
        <w:t>ՀԱՄԱՅՆՔԻ ՖԻՆԱՆՍԱԿԱՆ ԻՐԱՎԻՃԱԿԻ ՎԵՐԼՈՒԾՈՒԹՅՈՒՆՙ ԳՆԱՀԱՏԱԿԱՆ և ԿԱՆԽԱՏԵՍՈՒՄ</w:t>
      </w:r>
    </w:p>
    <w:p w:rsidR="000A7338" w:rsidRPr="005F6D16" w:rsidRDefault="000A7338" w:rsidP="000A7338">
      <w:pPr>
        <w:ind w:left="-567"/>
        <w:rPr>
          <w:rFonts w:ascii="Arial LatArm" w:hAnsi="Arial LatArm"/>
          <w:sz w:val="16"/>
          <w:szCs w:val="16"/>
        </w:rPr>
      </w:pPr>
      <w:r>
        <w:rPr>
          <w:rFonts w:ascii="Arial LatArm" w:hAnsi="Arial LatArm"/>
        </w:rPr>
        <w:tab/>
      </w:r>
      <w:r>
        <w:rPr>
          <w:rFonts w:ascii="Arial LatArm" w:hAnsi="Arial LatArm"/>
        </w:rPr>
        <w:tab/>
      </w:r>
      <w:r>
        <w:rPr>
          <w:rFonts w:ascii="Arial LatArm" w:hAnsi="Arial LatArm"/>
        </w:rPr>
        <w:tab/>
      </w:r>
      <w:r w:rsidRPr="005F6D16">
        <w:rPr>
          <w:rFonts w:ascii="Arial LatArm" w:hAnsi="Arial LatArm"/>
          <w:sz w:val="16"/>
          <w:szCs w:val="16"/>
        </w:rPr>
        <w:t>Ñ³½³ñ ¹ñ³Ù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7785"/>
        <w:gridCol w:w="2127"/>
      </w:tblGrid>
      <w:tr w:rsidR="000A7338" w:rsidRPr="00167337" w:rsidTr="00D52BF8">
        <w:trPr>
          <w:trHeight w:val="481"/>
        </w:trPr>
        <w:tc>
          <w:tcPr>
            <w:tcW w:w="1146" w:type="dxa"/>
            <w:vMerge w:val="restart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îáÕÇ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167337">
              <w:rPr>
                <w:rFonts w:ascii="Arial LatArm" w:hAnsi="Arial LatArm"/>
                <w:sz w:val="20"/>
                <w:szCs w:val="20"/>
              </w:rPr>
              <w:t>N</w:t>
            </w:r>
          </w:p>
        </w:tc>
        <w:tc>
          <w:tcPr>
            <w:tcW w:w="7785" w:type="dxa"/>
            <w:vMerge w:val="restart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ºÏ³Ùï³ï»ë³ÏÝ»ñÇ ³Ýí³ÝáõÙÝ»ñÁ</w:t>
            </w:r>
          </w:p>
        </w:tc>
        <w:tc>
          <w:tcPr>
            <w:tcW w:w="2127" w:type="dxa"/>
            <w:vMerge w:val="restart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ÀÝ¹³Ù»ÝÁ</w:t>
            </w:r>
          </w:p>
        </w:tc>
      </w:tr>
      <w:tr w:rsidR="000A7338" w:rsidRPr="00167337" w:rsidTr="00D52BF8">
        <w:trPr>
          <w:trHeight w:val="481"/>
        </w:trPr>
        <w:tc>
          <w:tcPr>
            <w:tcW w:w="1146" w:type="dxa"/>
            <w:vMerge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7785" w:type="dxa"/>
            <w:vMerge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435E3B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1100</w:t>
            </w:r>
          </w:p>
        </w:tc>
        <w:tc>
          <w:tcPr>
            <w:tcW w:w="7785" w:type="dxa"/>
            <w:vAlign w:val="center"/>
          </w:tcPr>
          <w:p w:rsidR="000A7338" w:rsidRPr="00435E3B" w:rsidRDefault="000A7338" w:rsidP="00D52BF8">
            <w:pPr>
              <w:rPr>
                <w:rFonts w:ascii="Arial LatArm" w:hAnsi="Arial LatArm"/>
                <w:i/>
              </w:rPr>
            </w:pPr>
            <w:r w:rsidRPr="00435E3B">
              <w:rPr>
                <w:rFonts w:ascii="Arial LatArm" w:hAnsi="Arial LatArm"/>
                <w:i/>
              </w:rPr>
              <w:t>Ð³ñÏ»ñ ¨ ïáõñù»ñ</w:t>
            </w:r>
          </w:p>
        </w:tc>
        <w:tc>
          <w:tcPr>
            <w:tcW w:w="2127" w:type="dxa"/>
            <w:vAlign w:val="center"/>
          </w:tcPr>
          <w:p w:rsidR="000A7338" w:rsidRPr="00435E3B" w:rsidRDefault="000A7338" w:rsidP="00D52BF8">
            <w:pPr>
              <w:jc w:val="center"/>
              <w:rPr>
                <w:rFonts w:ascii="Arial LatArm" w:hAnsi="Arial LatArm"/>
                <w:i/>
              </w:rPr>
            </w:pPr>
            <w:r w:rsidRPr="00435E3B">
              <w:rPr>
                <w:rFonts w:ascii="Arial LatArm" w:hAnsi="Arial LatArm"/>
                <w:i/>
              </w:rPr>
              <w:t>8987.9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1111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·áõÛù³Ñ³ñÏ ß»Ýù»ñÇ ¨ ßÇÝáõÃÛáõÝÝ»ñÇ Ñ³Ù³ñ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58.3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1112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ÑáÕÇ Ñ³ñÏ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5484.5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1121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·áõÛù³Ñ³ñÏ ÷áË³¹ñ³ÙÇçáóÝ»ñÇ Ñ³Ù³ñ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4100.0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1131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ï»Õ³Ï³Ý ïáõñù»ñ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250.0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1151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å»ï³Ï³Ý ïáõñù»ñ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0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1160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³ÛÉ Ñ³ñÏ³ÛÇÝ »Ï³ÙáõïÝ»ñ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0</w:t>
            </w:r>
          </w:p>
        </w:tc>
      </w:tr>
      <w:tr w:rsidR="000A7338" w:rsidRPr="00167337" w:rsidTr="00D52BF8">
        <w:tc>
          <w:tcPr>
            <w:tcW w:w="1146" w:type="dxa"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1200</w:t>
            </w:r>
          </w:p>
        </w:tc>
        <w:tc>
          <w:tcPr>
            <w:tcW w:w="7785" w:type="dxa"/>
          </w:tcPr>
          <w:p w:rsidR="000A7338" w:rsidRPr="00435E3B" w:rsidRDefault="000A7338" w:rsidP="00D52BF8">
            <w:pPr>
              <w:rPr>
                <w:rFonts w:ascii="Arial LatArm" w:hAnsi="Arial LatArm"/>
                <w:i/>
              </w:rPr>
            </w:pPr>
            <w:r w:rsidRPr="00435E3B">
              <w:rPr>
                <w:rFonts w:ascii="Arial LatArm" w:hAnsi="Arial LatArm"/>
                <w:i/>
              </w:rPr>
              <w:t>ä³ßïáÝ³Ï³Ý ¹ñ³Ù³ßÝáñÑÝ»ñ` ³Û¹ ÃíáõÙ</w:t>
            </w:r>
          </w:p>
        </w:tc>
        <w:tc>
          <w:tcPr>
            <w:tcW w:w="2127" w:type="dxa"/>
          </w:tcPr>
          <w:p w:rsidR="000A7338" w:rsidRPr="00435E3B" w:rsidRDefault="000A7338" w:rsidP="00D52BF8">
            <w:pPr>
              <w:jc w:val="center"/>
              <w:rPr>
                <w:rFonts w:ascii="Arial LatArm" w:hAnsi="Arial LatArm"/>
                <w:i/>
                <w:sz w:val="20"/>
                <w:szCs w:val="20"/>
              </w:rPr>
            </w:pPr>
            <w:r>
              <w:rPr>
                <w:rFonts w:ascii="Arial LatArm" w:hAnsi="Arial LatArm"/>
                <w:i/>
              </w:rPr>
              <w:t>63890.9</w:t>
            </w:r>
          </w:p>
        </w:tc>
      </w:tr>
      <w:tr w:rsidR="000A7338" w:rsidRPr="00167337" w:rsidTr="00D52BF8">
        <w:tc>
          <w:tcPr>
            <w:tcW w:w="1146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1210/</w:t>
            </w:r>
          </w:p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1230</w:t>
            </w:r>
          </w:p>
        </w:tc>
        <w:tc>
          <w:tcPr>
            <w:tcW w:w="7785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ÁÝÃ³óÇÏ ³ñï³ùÇÝ å³ßïáÝ³Ï³Ý ¹ñ³Ù³ßÝáñÑÝ»ñ ³ÛÉ å»ïáõÃÛáõÝÇó/ ÙÇç³½·³ÛÇÝ Ï³½Ù³Ï»ñåáõÃÛáõÝÇó</w:t>
            </w:r>
          </w:p>
        </w:tc>
        <w:tc>
          <w:tcPr>
            <w:tcW w:w="2127" w:type="dxa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0</w:t>
            </w:r>
          </w:p>
        </w:tc>
      </w:tr>
      <w:tr w:rsidR="000A7338" w:rsidRPr="00167337" w:rsidTr="00D52BF8">
        <w:tc>
          <w:tcPr>
            <w:tcW w:w="1146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lastRenderedPageBreak/>
              <w:t>1220/</w:t>
            </w:r>
          </w:p>
          <w:p w:rsidR="000A7338" w:rsidRPr="00167337" w:rsidRDefault="000A7338" w:rsidP="00D52BF8">
            <w:pPr>
              <w:ind w:right="-108"/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1240</w:t>
            </w:r>
          </w:p>
        </w:tc>
        <w:tc>
          <w:tcPr>
            <w:tcW w:w="7785" w:type="dxa"/>
          </w:tcPr>
          <w:p w:rsidR="000A7338" w:rsidRPr="00167337" w:rsidRDefault="000A7338" w:rsidP="00D52BF8">
            <w:pPr>
              <w:ind w:right="-108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Ï³åÇï³É ³ñï³ùÇÝ å³ßïáÝ³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67337">
              <w:rPr>
                <w:rFonts w:ascii="Arial LatArm" w:hAnsi="Arial LatArm"/>
                <w:sz w:val="18"/>
                <w:szCs w:val="18"/>
              </w:rPr>
              <w:t>Ï³Ý ¹ñ³Ù³ßÝáñÑÝ»ñ ³ÛÉ å»ïáõÃÛáõ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67337">
              <w:rPr>
                <w:rFonts w:ascii="Arial LatArm" w:hAnsi="Arial LatArm"/>
                <w:sz w:val="18"/>
                <w:szCs w:val="18"/>
              </w:rPr>
              <w:t>ÝÇó/ ÙÇç³½·³ÛÇÝ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167337">
              <w:rPr>
                <w:rFonts w:ascii="Arial LatArm" w:hAnsi="Arial LatArm"/>
                <w:sz w:val="18"/>
                <w:szCs w:val="18"/>
              </w:rPr>
              <w:t>Ï³½Ù³Ï»ñåáõÃÛáõÝÇó</w:t>
            </w:r>
          </w:p>
        </w:tc>
        <w:tc>
          <w:tcPr>
            <w:tcW w:w="2127" w:type="dxa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0</w:t>
            </w:r>
          </w:p>
        </w:tc>
      </w:tr>
      <w:tr w:rsidR="000A7338" w:rsidRPr="0006001E" w:rsidTr="00D52BF8">
        <w:tc>
          <w:tcPr>
            <w:tcW w:w="1146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1250</w:t>
            </w:r>
          </w:p>
        </w:tc>
        <w:tc>
          <w:tcPr>
            <w:tcW w:w="7785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ÁÝÃ³óÇÏ Ý»ñùÇÝ å³ßïáÝ³Ï³Ý ¹ñ³Ù³ßÝáñÑÝ»ñ ëï³óí³Í Ï³é³í³ñÙ³Ý ³ÛÉ Ù³Ï³ñ¹³ÏÝ»ñÇó</w:t>
            </w:r>
          </w:p>
        </w:tc>
        <w:tc>
          <w:tcPr>
            <w:tcW w:w="2127" w:type="dxa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</w:p>
        </w:tc>
      </w:tr>
      <w:tr w:rsidR="000A7338" w:rsidRPr="0006001E" w:rsidTr="00D52BF8">
        <w:tc>
          <w:tcPr>
            <w:tcW w:w="1146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1250</w:t>
            </w:r>
          </w:p>
        </w:tc>
        <w:tc>
          <w:tcPr>
            <w:tcW w:w="7785" w:type="dxa"/>
          </w:tcPr>
          <w:p w:rsidR="000A7338" w:rsidRPr="00435E3B" w:rsidRDefault="000A7338" w:rsidP="00D52BF8">
            <w:pPr>
              <w:rPr>
                <w:rFonts w:ascii="Sylfaen" w:hAnsi="Sylfaen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ÁÝÃ³óÇÏ Ý»ñùÇÝ å³ßïáÝ³Ï³Ý ¹ñ³Ù³ßÝáñÑÝ»ñ ëï³óí³Í Ï³é³í³ñÙ³Ý ³ÛÉ Ù³Ï³ñ¹³ÏÝ»ñÇó</w:t>
            </w:r>
            <w:r>
              <w:rPr>
                <w:rFonts w:ascii="Arial LatArm" w:hAnsi="Arial LatArm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սուբսիդիա</w:t>
            </w:r>
          </w:p>
        </w:tc>
        <w:tc>
          <w:tcPr>
            <w:tcW w:w="2127" w:type="dxa"/>
          </w:tcPr>
          <w:p w:rsidR="000A7338" w:rsidRPr="007671FC" w:rsidRDefault="000A7338" w:rsidP="00D52BF8">
            <w:pPr>
              <w:jc w:val="center"/>
              <w:rPr>
                <w:rFonts w:ascii="Arial LatArm" w:hAnsi="Arial LatArm"/>
                <w:color w:val="FF0000"/>
              </w:rPr>
            </w:pPr>
          </w:p>
        </w:tc>
      </w:tr>
      <w:tr w:rsidR="000A7338" w:rsidRPr="00167337" w:rsidTr="00D52BF8">
        <w:tc>
          <w:tcPr>
            <w:tcW w:w="1146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1260</w:t>
            </w:r>
          </w:p>
        </w:tc>
        <w:tc>
          <w:tcPr>
            <w:tcW w:w="7785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Ï³åÇï³É Ý»ñùÇÝ å³ßïáÝ³Ï³Ý ¹ñ³Ù³ßÝáñÑÝ»ñ ëï³óí³Í Ï³é³í³ñÙ³Ý ³ÛÉ Ù³Ï³ñ¹³ÏÝ»ñÇó</w:t>
            </w:r>
          </w:p>
        </w:tc>
        <w:tc>
          <w:tcPr>
            <w:tcW w:w="2127" w:type="dxa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0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1370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ÁÝÃ³óÇÏ áã å³ßïáÝ³Ï³Ý ¹ñ³Ù³ßÝáñÑÝ»ñ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0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1380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Ï³åÇï³É áã å³ßïáÝ³Ï³Ý ¹ñ³Ù³ßÝáñÑÝ»ñ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0</w:t>
            </w:r>
          </w:p>
        </w:tc>
      </w:tr>
      <w:tr w:rsidR="000A7338" w:rsidRPr="00435E3B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1300</w:t>
            </w:r>
          </w:p>
        </w:tc>
        <w:tc>
          <w:tcPr>
            <w:tcW w:w="7785" w:type="dxa"/>
            <w:vAlign w:val="center"/>
          </w:tcPr>
          <w:p w:rsidR="000A7338" w:rsidRPr="00435E3B" w:rsidRDefault="000A7338" w:rsidP="00D52BF8">
            <w:pPr>
              <w:rPr>
                <w:rFonts w:ascii="Arial LatArm" w:hAnsi="Arial LatArm"/>
                <w:i/>
              </w:rPr>
            </w:pPr>
            <w:r w:rsidRPr="00435E3B">
              <w:rPr>
                <w:rFonts w:ascii="Arial LatArm" w:hAnsi="Arial LatArm"/>
                <w:i/>
              </w:rPr>
              <w:t>²ÛÉ »Ï³ÙáõïÝ»ñ</w:t>
            </w:r>
          </w:p>
        </w:tc>
        <w:tc>
          <w:tcPr>
            <w:tcW w:w="2127" w:type="dxa"/>
            <w:vAlign w:val="center"/>
          </w:tcPr>
          <w:p w:rsidR="000A7338" w:rsidRPr="00435E3B" w:rsidRDefault="000A7338" w:rsidP="00D52BF8">
            <w:pPr>
              <w:jc w:val="center"/>
              <w:rPr>
                <w:rFonts w:ascii="Arial LatArm" w:hAnsi="Arial LatArm"/>
                <w:i/>
              </w:rPr>
            </w:pPr>
            <w:r>
              <w:rPr>
                <w:rFonts w:ascii="Arial LatArm" w:hAnsi="Arial LatArm"/>
                <w:i/>
              </w:rPr>
              <w:t>910</w:t>
            </w:r>
            <w:r w:rsidRPr="00435E3B">
              <w:rPr>
                <w:rFonts w:ascii="Arial LatArm" w:hAnsi="Arial LatArm"/>
                <w:i/>
              </w:rPr>
              <w:t>.0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1331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ind w:right="-108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ÑáÕÇ í³ñÓ³Ï³ÉáõÃÛáõÝÇó í³ñÓ³í×³ñ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750.0</w:t>
            </w:r>
          </w:p>
        </w:tc>
      </w:tr>
      <w:tr w:rsidR="000A7338" w:rsidRPr="00167337" w:rsidTr="00D52BF8">
        <w:tc>
          <w:tcPr>
            <w:tcW w:w="1146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1334</w:t>
            </w:r>
          </w:p>
        </w:tc>
        <w:tc>
          <w:tcPr>
            <w:tcW w:w="7785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³ÛÉ ·áõÛùÇ í³ñÓ³Ï³ÉáõÃÛáõÝÇó Ùáõïù»ñ</w:t>
            </w:r>
          </w:p>
        </w:tc>
        <w:tc>
          <w:tcPr>
            <w:tcW w:w="2127" w:type="dxa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160.0</w:t>
            </w:r>
          </w:p>
        </w:tc>
      </w:tr>
      <w:tr w:rsidR="000A7338" w:rsidRPr="00167337" w:rsidTr="00D52BF8">
        <w:trPr>
          <w:trHeight w:val="287"/>
        </w:trPr>
        <w:tc>
          <w:tcPr>
            <w:tcW w:w="1146" w:type="dxa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  <w:b/>
              </w:rPr>
            </w:pPr>
            <w:r w:rsidRPr="00167337">
              <w:rPr>
                <w:rFonts w:ascii="Arial LatArm" w:hAnsi="Arial LatArm"/>
                <w:b/>
              </w:rPr>
              <w:t>1100</w:t>
            </w:r>
          </w:p>
        </w:tc>
        <w:tc>
          <w:tcPr>
            <w:tcW w:w="7785" w:type="dxa"/>
          </w:tcPr>
          <w:p w:rsidR="000A7338" w:rsidRPr="00435E3B" w:rsidRDefault="000A7338" w:rsidP="00D52BF8">
            <w:pPr>
              <w:jc w:val="center"/>
              <w:rPr>
                <w:rFonts w:ascii="Arial LatArm" w:hAnsi="Arial LatArm"/>
                <w:b/>
              </w:rPr>
            </w:pPr>
            <w:r w:rsidRPr="00435E3B">
              <w:rPr>
                <w:rFonts w:ascii="Arial LatArm" w:hAnsi="Arial LatArm"/>
                <w:b/>
              </w:rPr>
              <w:t>ÀÝ¹³Ù»ÝÁ</w:t>
            </w:r>
          </w:p>
        </w:tc>
        <w:tc>
          <w:tcPr>
            <w:tcW w:w="2127" w:type="dxa"/>
          </w:tcPr>
          <w:p w:rsidR="000A7338" w:rsidRPr="00435E3B" w:rsidRDefault="000A7338" w:rsidP="00D52BF8">
            <w:pPr>
              <w:jc w:val="center"/>
              <w:rPr>
                <w:rFonts w:ascii="Arial LatArm" w:hAnsi="Arial LatArm"/>
                <w:i/>
              </w:rPr>
            </w:pPr>
            <w:r>
              <w:rPr>
                <w:rFonts w:ascii="Arial LatArm" w:hAnsi="Arial LatArm"/>
                <w:i/>
              </w:rPr>
              <w:t>74693.7</w:t>
            </w:r>
          </w:p>
        </w:tc>
      </w:tr>
      <w:tr w:rsidR="000A7338" w:rsidRPr="00167337" w:rsidTr="00D52BF8">
        <w:tc>
          <w:tcPr>
            <w:tcW w:w="8931" w:type="dxa"/>
            <w:gridSpan w:val="2"/>
          </w:tcPr>
          <w:p w:rsidR="000A7338" w:rsidRPr="0006001E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06001E">
              <w:rPr>
                <w:rFonts w:ascii="Arial LatArm" w:hAnsi="Arial LatArm"/>
                <w:sz w:val="20"/>
                <w:szCs w:val="20"/>
              </w:rPr>
              <w:t>´Ûáõç»Ç ¹»ýÇóÇïÇ Í³ÍÏÙ³ÝÝ áõÕÕí³Í ÙÇçáóÝ»ñ</w:t>
            </w:r>
          </w:p>
        </w:tc>
        <w:tc>
          <w:tcPr>
            <w:tcW w:w="2127" w:type="dxa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7305.5</w:t>
            </w:r>
          </w:p>
        </w:tc>
      </w:tr>
    </w:tbl>
    <w:p w:rsidR="000A7338" w:rsidRDefault="000A7338" w:rsidP="000A7338">
      <w:pPr>
        <w:spacing w:line="360" w:lineRule="auto"/>
        <w:rPr>
          <w:rFonts w:ascii="Arial LatArm" w:hAnsi="Arial LatArm"/>
        </w:rPr>
      </w:pPr>
    </w:p>
    <w:tbl>
      <w:tblPr>
        <w:tblW w:w="10720" w:type="dxa"/>
        <w:tblInd w:w="88" w:type="dxa"/>
        <w:tblLook w:val="0000"/>
      </w:tblPr>
      <w:tblGrid>
        <w:gridCol w:w="613"/>
        <w:gridCol w:w="6211"/>
        <w:gridCol w:w="1134"/>
        <w:gridCol w:w="1134"/>
        <w:gridCol w:w="1628"/>
      </w:tblGrid>
      <w:tr w:rsidR="000A7338" w:rsidRPr="005F6D16" w:rsidTr="00D52BF8">
        <w:trPr>
          <w:trHeight w:val="91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5F6D16">
              <w:rPr>
                <w:rFonts w:ascii="Sylfaen" w:hAnsi="Sylfaen" w:cs="Sylfaen"/>
                <w:sz w:val="18"/>
                <w:szCs w:val="18"/>
              </w:rPr>
              <w:t>Տողի</w:t>
            </w:r>
          </w:p>
        </w:tc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Sylfaen" w:hAnsi="Sylfaen" w:cs="Sylfaen"/>
                <w:sz w:val="20"/>
                <w:szCs w:val="20"/>
              </w:rPr>
              <w:t>Եկամտատեսակները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5F6D16">
              <w:rPr>
                <w:rFonts w:ascii="Sylfaen" w:hAnsi="Sylfaen" w:cs="Sylfaen"/>
                <w:sz w:val="16"/>
                <w:szCs w:val="16"/>
              </w:rPr>
              <w:t>ապառքը</w:t>
            </w:r>
            <w:r w:rsidRPr="005F6D16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5F6D16">
              <w:rPr>
                <w:rFonts w:ascii="Sylfaen" w:hAnsi="Sylfaen" w:cs="Sylfaen"/>
                <w:sz w:val="16"/>
                <w:szCs w:val="16"/>
              </w:rPr>
              <w:t>տարեսկզբի</w:t>
            </w:r>
            <w:r w:rsidRPr="005F6D16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5F6D16">
              <w:rPr>
                <w:rFonts w:ascii="Sylfaen" w:hAnsi="Sylfaen" w:cs="Sylfaen"/>
                <w:sz w:val="16"/>
                <w:szCs w:val="16"/>
              </w:rPr>
              <w:t>դրությամբ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5F6D16">
              <w:rPr>
                <w:rFonts w:ascii="Sylfaen" w:hAnsi="Sylfaen" w:cs="Sylfaen"/>
                <w:sz w:val="16"/>
                <w:szCs w:val="16"/>
              </w:rPr>
              <w:t>ապառքը</w:t>
            </w:r>
            <w:r w:rsidRPr="005F6D16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5F6D16">
              <w:rPr>
                <w:rFonts w:ascii="Sylfaen" w:hAnsi="Sylfaen" w:cs="Sylfaen"/>
                <w:sz w:val="16"/>
                <w:szCs w:val="16"/>
              </w:rPr>
              <w:t>տարեվերջի</w:t>
            </w:r>
            <w:r w:rsidRPr="005F6D16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5F6D16">
              <w:rPr>
                <w:rFonts w:ascii="Sylfaen" w:hAnsi="Sylfaen" w:cs="Sylfaen"/>
                <w:sz w:val="16"/>
                <w:szCs w:val="16"/>
              </w:rPr>
              <w:t>դրությամբ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5F6D16">
              <w:rPr>
                <w:rFonts w:ascii="Sylfaen" w:hAnsi="Sylfaen" w:cs="Sylfaen"/>
                <w:sz w:val="16"/>
                <w:szCs w:val="16"/>
              </w:rPr>
              <w:t>տվյալ</w:t>
            </w:r>
            <w:r w:rsidRPr="005F6D16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5F6D16">
              <w:rPr>
                <w:rFonts w:ascii="Sylfaen" w:hAnsi="Sylfaen" w:cs="Sylfaen"/>
                <w:sz w:val="16"/>
                <w:szCs w:val="16"/>
              </w:rPr>
              <w:t>տարվա</w:t>
            </w:r>
            <w:r w:rsidRPr="005F6D16">
              <w:rPr>
                <w:rFonts w:ascii="Arial LatArm" w:hAnsi="Arial LatArm" w:cs="Arial"/>
                <w:sz w:val="16"/>
                <w:szCs w:val="16"/>
              </w:rPr>
              <w:t xml:space="preserve"> </w:t>
            </w:r>
            <w:r w:rsidRPr="005F6D16">
              <w:rPr>
                <w:rFonts w:ascii="Sylfaen" w:hAnsi="Sylfaen" w:cs="Sylfaen"/>
                <w:sz w:val="16"/>
                <w:szCs w:val="16"/>
              </w:rPr>
              <w:t>հաշվարկային</w:t>
            </w:r>
            <w:r w:rsidRPr="005F6D16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5F6D16">
              <w:rPr>
                <w:rFonts w:ascii="Sylfaen" w:hAnsi="Sylfaen" w:cs="Sylfaen"/>
                <w:sz w:val="16"/>
                <w:szCs w:val="16"/>
              </w:rPr>
              <w:t>գումարը</w:t>
            </w:r>
          </w:p>
        </w:tc>
      </w:tr>
      <w:tr w:rsidR="000A7338" w:rsidRPr="005F6D16" w:rsidTr="00D52BF8">
        <w:trPr>
          <w:trHeight w:val="9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5F6D16">
              <w:rPr>
                <w:rFonts w:ascii="Arial LatArm" w:hAnsi="Arial LatArm" w:cs="Arial"/>
                <w:sz w:val="18"/>
                <w:szCs w:val="18"/>
              </w:rPr>
              <w:t>NN</w:t>
            </w:r>
          </w:p>
        </w:tc>
        <w:tc>
          <w:tcPr>
            <w:tcW w:w="6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338" w:rsidRPr="005F6D16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6"/>
                <w:szCs w:val="16"/>
              </w:rPr>
            </w:pPr>
            <w:r w:rsidRPr="005F6D16">
              <w:rPr>
                <w:rFonts w:ascii="Arial LatArm" w:hAnsi="Arial LatArm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Arial LatArm" w:hAnsi="Arial LatArm" w:cs="Arial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Arial LatArm" w:hAnsi="Arial LatArm" w:cs="Arial"/>
                <w:sz w:val="20"/>
                <w:szCs w:val="20"/>
              </w:rPr>
              <w:t>3</w:t>
            </w:r>
          </w:p>
        </w:tc>
      </w:tr>
      <w:tr w:rsidR="000A7338" w:rsidRPr="005F6D16" w:rsidTr="00D52BF8">
        <w:trPr>
          <w:trHeight w:val="58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5F6D16">
              <w:rPr>
                <w:rFonts w:ascii="Arial LatArm" w:hAnsi="Arial LatArm" w:cs="Arial"/>
                <w:sz w:val="18"/>
                <w:szCs w:val="1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38" w:rsidRPr="005F6D16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Sylfaen" w:hAnsi="Sylfaen" w:cs="Sylfaen"/>
                <w:sz w:val="20"/>
                <w:szCs w:val="20"/>
              </w:rPr>
              <w:t>Գույքահարկ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համայնքների</w:t>
            </w:r>
            <w:r w:rsidRPr="005F6D16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տարածքներում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գտնվող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շենքերի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և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շինությունների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B60B40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B60B40">
              <w:rPr>
                <w:rFonts w:ascii="Arial LatArm" w:hAnsi="Arial LatArm" w:cs="Arial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4C7C3D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Arial LatArm" w:hAnsi="Arial LatArm" w:cs="Arial"/>
                <w:sz w:val="20"/>
                <w:szCs w:val="20"/>
              </w:rPr>
              <w:t> </w:t>
            </w:r>
            <w:r>
              <w:rPr>
                <w:rFonts w:ascii="Arial LatArm" w:hAnsi="Arial LatArm" w:cs="Arial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338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</w:p>
          <w:p w:rsidR="000A7338" w:rsidRPr="004C7C3D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</w:rPr>
              <w:t>58.3</w:t>
            </w:r>
          </w:p>
        </w:tc>
      </w:tr>
      <w:tr w:rsidR="000A7338" w:rsidRPr="005F6D16" w:rsidTr="00D52BF8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5F6D16">
              <w:rPr>
                <w:rFonts w:ascii="Arial LatArm" w:hAnsi="Arial LatArm" w:cs="Arial"/>
                <w:sz w:val="18"/>
                <w:szCs w:val="1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38" w:rsidRPr="005F6D16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Sylfaen" w:hAnsi="Sylfaen" w:cs="Sylfaen"/>
                <w:sz w:val="20"/>
                <w:szCs w:val="20"/>
              </w:rPr>
              <w:t>Հողի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հարկ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համայնքների</w:t>
            </w:r>
            <w:r w:rsidRPr="005F6D16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վարչական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տարածքներում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գտնվող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B60B40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</w:rPr>
              <w:t>17700.2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B60B40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</w:rPr>
              <w:t>20023.5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338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</w:p>
          <w:p w:rsidR="000A7338" w:rsidRPr="004C7C3D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</w:rPr>
              <w:t>5484.5</w:t>
            </w:r>
          </w:p>
        </w:tc>
      </w:tr>
      <w:tr w:rsidR="000A7338" w:rsidRPr="005F6D16" w:rsidTr="00D52BF8">
        <w:trPr>
          <w:trHeight w:val="40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5F6D16">
              <w:rPr>
                <w:rFonts w:ascii="Arial LatArm" w:hAnsi="Arial LatArm" w:cs="Arial"/>
                <w:sz w:val="18"/>
                <w:szCs w:val="18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38" w:rsidRPr="005F6D16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Sylfaen" w:hAnsi="Sylfaen" w:cs="Sylfaen"/>
                <w:sz w:val="20"/>
                <w:szCs w:val="20"/>
              </w:rPr>
              <w:t>Գույքահարկ</w:t>
            </w:r>
            <w:r w:rsidRPr="005F6D16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փոխադրամիջոցների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B60B40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B60B40">
              <w:rPr>
                <w:rFonts w:ascii="Arial LatArm" w:hAnsi="Arial LatArm" w:cs="Arial"/>
                <w:sz w:val="20"/>
                <w:szCs w:val="20"/>
              </w:rPr>
              <w:t> </w:t>
            </w:r>
            <w:r>
              <w:rPr>
                <w:rFonts w:ascii="Arial LatArm" w:hAnsi="Arial LatArm" w:cs="Arial"/>
                <w:sz w:val="20"/>
                <w:szCs w:val="20"/>
              </w:rPr>
              <w:t>4974.3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4C7C3D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</w:rPr>
              <w:t>6400.6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338" w:rsidRPr="004C7C3D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>
              <w:rPr>
                <w:rFonts w:ascii="Arial LatArm" w:hAnsi="Arial LatArm" w:cs="Arial"/>
                <w:sz w:val="20"/>
                <w:szCs w:val="20"/>
              </w:rPr>
              <w:t>4100.0</w:t>
            </w:r>
          </w:p>
        </w:tc>
      </w:tr>
      <w:tr w:rsidR="000A7338" w:rsidRPr="005F6D16" w:rsidTr="00D52BF8">
        <w:trPr>
          <w:trHeight w:val="26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5F6D16">
              <w:rPr>
                <w:rFonts w:ascii="Arial LatArm" w:hAnsi="Arial LatArm" w:cs="Arial"/>
                <w:sz w:val="18"/>
                <w:szCs w:val="18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38" w:rsidRPr="005F6D16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Sylfaen" w:hAnsi="Sylfaen" w:cs="Sylfaen"/>
                <w:sz w:val="20"/>
                <w:szCs w:val="20"/>
              </w:rPr>
              <w:t>Հողերի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վարձակալության</w:t>
            </w:r>
            <w:r w:rsidRPr="005F6D16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վարձավճարներ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B60B40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B60B40">
              <w:rPr>
                <w:rFonts w:ascii="Arial LatArm" w:hAnsi="Arial LatArm" w:cs="Arial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4C7C3D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Arial LatArm" w:hAnsi="Arial LatArm" w:cs="Arial"/>
                <w:sz w:val="20"/>
                <w:szCs w:val="20"/>
              </w:rPr>
              <w:t> </w:t>
            </w:r>
            <w:r>
              <w:rPr>
                <w:rFonts w:ascii="Arial LatArm" w:hAnsi="Arial LatArm" w:cs="Arial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Arial LatArm" w:hAnsi="Arial LatArm" w:cs="Arial"/>
                <w:sz w:val="20"/>
                <w:szCs w:val="20"/>
              </w:rPr>
              <w:t>x</w:t>
            </w:r>
          </w:p>
        </w:tc>
      </w:tr>
      <w:tr w:rsidR="000A7338" w:rsidRPr="005F6D16" w:rsidTr="00D52BF8">
        <w:trPr>
          <w:trHeight w:val="341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18"/>
                <w:szCs w:val="18"/>
              </w:rPr>
            </w:pPr>
            <w:r w:rsidRPr="005F6D16">
              <w:rPr>
                <w:rFonts w:ascii="Arial LatArm" w:hAnsi="Arial LatArm" w:cs="Arial"/>
                <w:sz w:val="18"/>
                <w:szCs w:val="18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38" w:rsidRPr="005F6D16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գույքի</w:t>
            </w:r>
            <w:r w:rsidRPr="005F6D16">
              <w:rPr>
                <w:rFonts w:ascii="Arial LatArm" w:hAnsi="Arial LatArm" w:cs="Arial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վարձակալության</w:t>
            </w:r>
            <w:r w:rsidRPr="005F6D16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5F6D16">
              <w:rPr>
                <w:rFonts w:ascii="Sylfaen" w:hAnsi="Sylfaen" w:cs="Sylfaen"/>
                <w:sz w:val="20"/>
                <w:szCs w:val="20"/>
              </w:rPr>
              <w:t>վարձավճարներ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B60B40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B60B40">
              <w:rPr>
                <w:rFonts w:ascii="Arial LatArm" w:hAnsi="Arial LatArm" w:cs="Arial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7338" w:rsidRPr="004C7C3D" w:rsidRDefault="000A7338" w:rsidP="00D52BF8">
            <w:pPr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Arial LatArm" w:hAnsi="Arial LatArm" w:cs="Arial"/>
                <w:sz w:val="20"/>
                <w:szCs w:val="20"/>
              </w:rPr>
              <w:t> </w:t>
            </w:r>
            <w:r>
              <w:rPr>
                <w:rFonts w:ascii="Arial LatArm" w:hAnsi="Arial LatArm" w:cs="Arial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338" w:rsidRPr="005F6D16" w:rsidRDefault="000A7338" w:rsidP="00D52BF8">
            <w:pPr>
              <w:jc w:val="center"/>
              <w:rPr>
                <w:rFonts w:ascii="Arial LatArm" w:hAnsi="Arial LatArm" w:cs="Arial"/>
                <w:sz w:val="20"/>
                <w:szCs w:val="20"/>
              </w:rPr>
            </w:pPr>
            <w:r w:rsidRPr="005F6D16">
              <w:rPr>
                <w:rFonts w:ascii="Arial LatArm" w:hAnsi="Arial LatArm" w:cs="Arial"/>
                <w:sz w:val="20"/>
                <w:szCs w:val="20"/>
              </w:rPr>
              <w:t>x</w:t>
            </w:r>
          </w:p>
        </w:tc>
      </w:tr>
    </w:tbl>
    <w:p w:rsidR="000A7338" w:rsidRPr="005F6D16" w:rsidRDefault="000A7338" w:rsidP="000A7338">
      <w:pPr>
        <w:rPr>
          <w:rFonts w:ascii="Arial LatArm" w:hAnsi="Arial LatArm"/>
          <w:sz w:val="16"/>
          <w:szCs w:val="16"/>
        </w:rPr>
      </w:pP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</w:rPr>
        <w:tab/>
      </w:r>
      <w:r w:rsidRPr="00435E3B">
        <w:rPr>
          <w:rFonts w:ascii="Arial LatArm" w:hAnsi="Arial LatArm"/>
          <w:sz w:val="16"/>
          <w:szCs w:val="16"/>
        </w:rPr>
        <w:t xml:space="preserve">     </w:t>
      </w:r>
      <w:r w:rsidRPr="005F6D16">
        <w:rPr>
          <w:rFonts w:ascii="Arial LatArm" w:hAnsi="Arial LatArm"/>
          <w:sz w:val="16"/>
          <w:szCs w:val="16"/>
        </w:rPr>
        <w:t>Ñ³½³ñ ¹ñ³Ù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"/>
        <w:gridCol w:w="450"/>
        <w:gridCol w:w="7200"/>
        <w:gridCol w:w="1710"/>
      </w:tblGrid>
      <w:tr w:rsidR="000A7338" w:rsidRPr="00167337" w:rsidTr="00D52BF8">
        <w:trPr>
          <w:trHeight w:val="488"/>
        </w:trPr>
        <w:tc>
          <w:tcPr>
            <w:tcW w:w="648" w:type="dxa"/>
            <w:vMerge w:val="restart"/>
            <w:textDirection w:val="btLr"/>
          </w:tcPr>
          <w:p w:rsidR="000A7338" w:rsidRPr="00167337" w:rsidRDefault="000A7338" w:rsidP="00D52BF8">
            <w:pPr>
              <w:ind w:left="113" w:right="113"/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lastRenderedPageBreak/>
              <w:t>´³ÅÇÝ</w:t>
            </w:r>
          </w:p>
        </w:tc>
        <w:tc>
          <w:tcPr>
            <w:tcW w:w="450" w:type="dxa"/>
            <w:vMerge w:val="restart"/>
            <w:textDirection w:val="btLr"/>
          </w:tcPr>
          <w:p w:rsidR="000A7338" w:rsidRPr="00167337" w:rsidRDefault="000A7338" w:rsidP="00D52BF8">
            <w:pPr>
              <w:ind w:left="113" w:right="113"/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ÊáõÙµ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A7338" w:rsidRPr="00167337" w:rsidRDefault="000A7338" w:rsidP="00D52BF8">
            <w:pPr>
              <w:ind w:left="113" w:right="113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¸³ë</w:t>
            </w:r>
          </w:p>
        </w:tc>
        <w:tc>
          <w:tcPr>
            <w:tcW w:w="7200" w:type="dxa"/>
            <w:vMerge w:val="restart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Ì³Ëë»ñÇ ³Ýí³ÝáõÙÝ»ñÁ</w:t>
            </w:r>
          </w:p>
        </w:tc>
        <w:tc>
          <w:tcPr>
            <w:tcW w:w="1710" w:type="dxa"/>
            <w:vMerge w:val="restart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ÀÝ¹³Ù»ÝÁ</w:t>
            </w:r>
          </w:p>
        </w:tc>
      </w:tr>
      <w:tr w:rsidR="000A7338" w:rsidRPr="00167337" w:rsidTr="00D52BF8">
        <w:trPr>
          <w:trHeight w:val="509"/>
        </w:trPr>
        <w:tc>
          <w:tcPr>
            <w:tcW w:w="648" w:type="dxa"/>
            <w:vMerge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</w:p>
        </w:tc>
        <w:tc>
          <w:tcPr>
            <w:tcW w:w="450" w:type="dxa"/>
            <w:vMerge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</w:p>
        </w:tc>
        <w:tc>
          <w:tcPr>
            <w:tcW w:w="450" w:type="dxa"/>
            <w:vMerge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</w:p>
        </w:tc>
        <w:tc>
          <w:tcPr>
            <w:tcW w:w="7200" w:type="dxa"/>
            <w:vMerge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</w:p>
        </w:tc>
        <w:tc>
          <w:tcPr>
            <w:tcW w:w="1710" w:type="dxa"/>
            <w:vMerge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</w:p>
        </w:tc>
      </w:tr>
      <w:tr w:rsidR="000A7338" w:rsidRPr="0006001E" w:rsidTr="00D52BF8">
        <w:tc>
          <w:tcPr>
            <w:tcW w:w="648" w:type="dxa"/>
            <w:vMerge w:val="restart"/>
          </w:tcPr>
          <w:p w:rsidR="000A7338" w:rsidRPr="00167337" w:rsidRDefault="000A7338" w:rsidP="00D52BF8">
            <w:pPr>
              <w:ind w:right="-120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01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0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ind w:right="-108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0</w:t>
            </w:r>
          </w:p>
        </w:tc>
        <w:tc>
          <w:tcPr>
            <w:tcW w:w="7200" w:type="dxa"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ÀÝ¹Ñ³Ýáõñ µÝáõÛÃÇ Ñ³Ýñ³ÛÇÝ Ï³é³í³ñáõÙ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167337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î»Õ³Ï³Ý ÇÝùÝ³Ï³é³íáõÙ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40154.2</w:t>
            </w:r>
          </w:p>
        </w:tc>
      </w:tr>
      <w:tr w:rsidR="000A7338" w:rsidRPr="00167337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720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167337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ind w:right="-120"/>
              <w:rPr>
                <w:rFonts w:ascii="Arial LatArm" w:hAnsi="Arial LatArm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Ñ³Ù³ÛÝù³ÛÇÝ ½³ñ·³óáõÙ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2350.0</w:t>
            </w:r>
          </w:p>
        </w:tc>
      </w:tr>
      <w:tr w:rsidR="000A7338" w:rsidRPr="0006001E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ind w:right="-120"/>
              <w:rPr>
                <w:rFonts w:ascii="Arial LatArm" w:hAnsi="Arial LatArm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çñ³Ù³ï³Ï³ñ³ñáõÙ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167337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ind w:right="-120"/>
              <w:rPr>
                <w:rFonts w:ascii="Arial LatArm" w:hAnsi="Arial LatArm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÷áÕáóÝ»ñÇ Éáõë³íáñáõÙ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06001E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ind w:right="-120"/>
              <w:rPr>
                <w:rFonts w:ascii="Arial LatArm" w:hAnsi="Arial LatArm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7200" w:type="dxa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µÝ³Ï³ñ³Ý³ÛÇÝ ßÇÝ³ñ³ñáõÃ-Û³Ý ¨ ÏáÙáõÝ³É Í³é³ÛáõÃÛáõÝ-Ý»ñÇ ·Íáí Ñ»ï³½áï³Ï³Ý ¨ Ý³Ë³·Í³ÛÇÝ ³ßË³ï³ÝùÝ»ñ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167337" w:rsidTr="00D52BF8">
        <w:tc>
          <w:tcPr>
            <w:tcW w:w="648" w:type="dxa"/>
            <w:vMerge w:val="restart"/>
          </w:tcPr>
          <w:p w:rsidR="000A7338" w:rsidRPr="00167337" w:rsidRDefault="000A7338" w:rsidP="00D52BF8">
            <w:pPr>
              <w:spacing w:line="360" w:lineRule="auto"/>
              <w:ind w:right="-120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07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7200" w:type="dxa"/>
          </w:tcPr>
          <w:p w:rsidR="000A7338" w:rsidRPr="007D3F7E" w:rsidRDefault="000A7338" w:rsidP="00D52BF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4000.0</w:t>
            </w:r>
          </w:p>
        </w:tc>
      </w:tr>
      <w:tr w:rsidR="000A7338" w:rsidRPr="00167337" w:rsidTr="00D52BF8">
        <w:tc>
          <w:tcPr>
            <w:tcW w:w="648" w:type="dxa"/>
            <w:vMerge/>
          </w:tcPr>
          <w:p w:rsidR="000A7338" w:rsidRDefault="000A7338" w:rsidP="00D52BF8">
            <w:pPr>
              <w:spacing w:line="360" w:lineRule="auto"/>
              <w:ind w:right="-120"/>
              <w:rPr>
                <w:rFonts w:ascii="Arial LatArm" w:hAnsi="Arial LatArm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7200" w:type="dxa"/>
          </w:tcPr>
          <w:p w:rsidR="000A7338" w:rsidRDefault="000A7338" w:rsidP="00D52BF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Առողջապահություն</w:t>
            </w:r>
          </w:p>
        </w:tc>
        <w:tc>
          <w:tcPr>
            <w:tcW w:w="1710" w:type="dxa"/>
          </w:tcPr>
          <w:p w:rsidR="000A7338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360.0</w:t>
            </w:r>
          </w:p>
        </w:tc>
      </w:tr>
      <w:tr w:rsidR="000A7338" w:rsidRPr="00167337" w:rsidTr="00D52BF8">
        <w:tc>
          <w:tcPr>
            <w:tcW w:w="648" w:type="dxa"/>
            <w:vMerge w:val="restart"/>
          </w:tcPr>
          <w:p w:rsidR="000A7338" w:rsidRPr="00167337" w:rsidRDefault="000A7338" w:rsidP="00D52BF8">
            <w:pPr>
              <w:spacing w:line="360" w:lineRule="auto"/>
              <w:ind w:right="-120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08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0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0</w:t>
            </w:r>
          </w:p>
        </w:tc>
        <w:tc>
          <w:tcPr>
            <w:tcW w:w="7200" w:type="dxa"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Ð³Ý·Çëï, Ùß³ÏáõÛÃ ¨ ÏñáÝ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11000.0</w:t>
            </w:r>
          </w:p>
        </w:tc>
      </w:tr>
      <w:tr w:rsidR="000A7338" w:rsidRPr="0006001E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Ñ³Ý·ëïÇ ¨ ëåáñïÇ Í³é³ÛáõÃÛáõÝÝ»ñ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167337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2</w:t>
            </w:r>
          </w:p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·ñ³¹³ñ³ÝÝ»ñ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167337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Ã³Ý·³ñ³ÝÝ»ñ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167337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0A7338" w:rsidRPr="00167337" w:rsidRDefault="000A7338" w:rsidP="00D52BF8">
            <w:pPr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Ùß³ÏáõÛÃÇ ïÝ»ñ, ³ÏáõÙµÝ»ñ, Ï»ÝïñáÝÝ»ñ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11000.0</w:t>
            </w:r>
          </w:p>
        </w:tc>
      </w:tr>
      <w:tr w:rsidR="000A7338" w:rsidRPr="00167337" w:rsidTr="00D52BF8">
        <w:tc>
          <w:tcPr>
            <w:tcW w:w="648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18"/>
                <w:szCs w:val="18"/>
              </w:rPr>
            </w:pPr>
            <w:r w:rsidRPr="00167337">
              <w:rPr>
                <w:rFonts w:ascii="Arial LatArm" w:hAnsi="Arial LatArm"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  <w:sz w:val="20"/>
                <w:szCs w:val="20"/>
              </w:rPr>
            </w:pPr>
            <w:r w:rsidRPr="00167337">
              <w:rPr>
                <w:rFonts w:ascii="Arial LatArm" w:hAnsi="Arial LatArm"/>
                <w:sz w:val="20"/>
                <w:szCs w:val="20"/>
              </w:rPr>
              <w:t>³ñí»ëï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A7338" w:rsidRPr="00167337" w:rsidTr="00D52BF8">
        <w:tc>
          <w:tcPr>
            <w:tcW w:w="648" w:type="dxa"/>
          </w:tcPr>
          <w:p w:rsidR="000A7338" w:rsidRPr="00167337" w:rsidRDefault="000A7338" w:rsidP="00D52BF8">
            <w:pPr>
              <w:spacing w:line="360" w:lineRule="auto"/>
              <w:ind w:right="-120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09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1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1</w:t>
            </w:r>
          </w:p>
        </w:tc>
        <w:tc>
          <w:tcPr>
            <w:tcW w:w="7200" w:type="dxa"/>
          </w:tcPr>
          <w:p w:rsidR="000A7338" w:rsidRPr="00167337" w:rsidRDefault="000A7338" w:rsidP="00D52BF8">
            <w:pPr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Ý³Ë³¹åñáó³Ï³Ý ÏñÃáõÃÛáõÝ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19500.0</w:t>
            </w:r>
          </w:p>
        </w:tc>
      </w:tr>
      <w:tr w:rsidR="000A7338" w:rsidRPr="00167337" w:rsidTr="00D52BF8">
        <w:tc>
          <w:tcPr>
            <w:tcW w:w="648" w:type="dxa"/>
          </w:tcPr>
          <w:p w:rsidR="000A7338" w:rsidRPr="00167337" w:rsidRDefault="000A7338" w:rsidP="00D52BF8">
            <w:pPr>
              <w:spacing w:line="360" w:lineRule="auto"/>
              <w:ind w:right="-120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11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1</w:t>
            </w:r>
          </w:p>
        </w:tc>
        <w:tc>
          <w:tcPr>
            <w:tcW w:w="45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2</w:t>
            </w:r>
          </w:p>
        </w:tc>
        <w:tc>
          <w:tcPr>
            <w:tcW w:w="7200" w:type="dxa"/>
          </w:tcPr>
          <w:p w:rsidR="000A7338" w:rsidRPr="00167337" w:rsidRDefault="000A7338" w:rsidP="00D52BF8">
            <w:pPr>
              <w:spacing w:line="360" w:lineRule="auto"/>
              <w:rPr>
                <w:rFonts w:ascii="Arial LatArm" w:hAnsi="Arial LatArm"/>
              </w:rPr>
            </w:pPr>
            <w:r w:rsidRPr="00167337">
              <w:rPr>
                <w:rFonts w:ascii="Arial LatArm" w:hAnsi="Arial LatArm"/>
              </w:rPr>
              <w:t>å³Ñáõëï³ÛÇÝ ýáÝ¹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spacing w:line="36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3375.0</w:t>
            </w:r>
          </w:p>
        </w:tc>
      </w:tr>
      <w:tr w:rsidR="000A7338" w:rsidRPr="00167337" w:rsidTr="00D52BF8">
        <w:trPr>
          <w:trHeight w:val="467"/>
        </w:trPr>
        <w:tc>
          <w:tcPr>
            <w:tcW w:w="8748" w:type="dxa"/>
            <w:gridSpan w:val="4"/>
            <w:vAlign w:val="center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  <w:b/>
              </w:rPr>
            </w:pPr>
            <w:r w:rsidRPr="00167337">
              <w:rPr>
                <w:rFonts w:ascii="Arial LatArm" w:hAnsi="Arial LatArm"/>
                <w:b/>
              </w:rPr>
              <w:t>ÀÝ¹³Ù»ÝÁ</w:t>
            </w:r>
          </w:p>
        </w:tc>
        <w:tc>
          <w:tcPr>
            <w:tcW w:w="1710" w:type="dxa"/>
          </w:tcPr>
          <w:p w:rsidR="000A7338" w:rsidRPr="00167337" w:rsidRDefault="000A7338" w:rsidP="00D52BF8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</w:rPr>
              <w:t>81999.2</w:t>
            </w:r>
          </w:p>
        </w:tc>
      </w:tr>
    </w:tbl>
    <w:p w:rsidR="000A7338" w:rsidRPr="005F6D16" w:rsidRDefault="000A7338" w:rsidP="000A7338">
      <w:pPr>
        <w:rPr>
          <w:rFonts w:ascii="Arial LatArm" w:hAnsi="Arial LatArm"/>
        </w:rPr>
      </w:pPr>
    </w:p>
    <w:p w:rsidR="00A661ED" w:rsidRDefault="00A661ED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p w:rsidR="00A661ED" w:rsidRDefault="00A661ED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07"/>
        <w:gridCol w:w="2395"/>
        <w:gridCol w:w="1286"/>
        <w:gridCol w:w="1321"/>
        <w:gridCol w:w="1318"/>
        <w:gridCol w:w="1324"/>
        <w:gridCol w:w="1525"/>
      </w:tblGrid>
      <w:tr w:rsidR="00FC5A62" w:rsidTr="00711B29">
        <w:tc>
          <w:tcPr>
            <w:tcW w:w="407" w:type="dxa"/>
          </w:tcPr>
          <w:p w:rsidR="00FC5A62" w:rsidRDefault="00FC5A62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lastRenderedPageBreak/>
              <w:t>N</w:t>
            </w:r>
          </w:p>
        </w:tc>
        <w:tc>
          <w:tcPr>
            <w:tcW w:w="2395" w:type="dxa"/>
          </w:tcPr>
          <w:p w:rsidR="00FC5A62" w:rsidRDefault="000E40A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FC5A6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Ե</w:t>
            </w:r>
            <w:r w:rsidR="00FC5A62" w:rsidRPr="00FC5A6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կամտա</w:t>
            </w:r>
            <w:r w:rsidR="00FC5A6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տեսակների</w:t>
            </w:r>
          </w:p>
          <w:p w:rsidR="000E40A8" w:rsidRPr="00FC5A62" w:rsidRDefault="000E40A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անվանումները</w:t>
            </w:r>
          </w:p>
        </w:tc>
        <w:tc>
          <w:tcPr>
            <w:tcW w:w="1286" w:type="dxa"/>
          </w:tcPr>
          <w:p w:rsidR="00FC5A62" w:rsidRDefault="00FC5A62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2017</w:t>
            </w:r>
          </w:p>
        </w:tc>
        <w:tc>
          <w:tcPr>
            <w:tcW w:w="1321" w:type="dxa"/>
          </w:tcPr>
          <w:p w:rsidR="00FC5A62" w:rsidRDefault="00FC5A62" w:rsidP="00FC5A62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2018</w:t>
            </w:r>
          </w:p>
        </w:tc>
        <w:tc>
          <w:tcPr>
            <w:tcW w:w="1318" w:type="dxa"/>
          </w:tcPr>
          <w:p w:rsidR="00FC5A62" w:rsidRDefault="00FC5A62" w:rsidP="00FC5A62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2019</w:t>
            </w:r>
          </w:p>
        </w:tc>
        <w:tc>
          <w:tcPr>
            <w:tcW w:w="1324" w:type="dxa"/>
          </w:tcPr>
          <w:p w:rsidR="00FC5A62" w:rsidRDefault="00FC5A62" w:rsidP="00FC5A62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2020</w:t>
            </w:r>
          </w:p>
        </w:tc>
        <w:tc>
          <w:tcPr>
            <w:tcW w:w="1525" w:type="dxa"/>
          </w:tcPr>
          <w:p w:rsidR="00FC5A62" w:rsidRDefault="00FC5A62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2021</w:t>
            </w:r>
          </w:p>
        </w:tc>
      </w:tr>
      <w:tr w:rsidR="00FC5A62" w:rsidTr="00711B29">
        <w:tc>
          <w:tcPr>
            <w:tcW w:w="407" w:type="dxa"/>
          </w:tcPr>
          <w:p w:rsidR="00FC5A62" w:rsidRPr="000E40A8" w:rsidRDefault="000E40A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8"/>
                <w:lang w:val="ru-RU"/>
              </w:rPr>
              <w:t>1</w:t>
            </w:r>
          </w:p>
        </w:tc>
        <w:tc>
          <w:tcPr>
            <w:tcW w:w="2395" w:type="dxa"/>
          </w:tcPr>
          <w:p w:rsidR="00FC5A62" w:rsidRPr="00711B29" w:rsidRDefault="00711B29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Կազմակերպութ. գույքահա</w:t>
            </w:r>
            <w:r w:rsidR="00984E3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րկ</w:t>
            </w:r>
          </w:p>
        </w:tc>
        <w:tc>
          <w:tcPr>
            <w:tcW w:w="1286" w:type="dxa"/>
          </w:tcPr>
          <w:p w:rsidR="00FC5A62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150.0</w:t>
            </w:r>
          </w:p>
        </w:tc>
        <w:tc>
          <w:tcPr>
            <w:tcW w:w="1321" w:type="dxa"/>
          </w:tcPr>
          <w:p w:rsidR="00FC5A62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150.0</w:t>
            </w:r>
          </w:p>
        </w:tc>
        <w:tc>
          <w:tcPr>
            <w:tcW w:w="1318" w:type="dxa"/>
          </w:tcPr>
          <w:p w:rsidR="00FC5A62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230.0</w:t>
            </w:r>
          </w:p>
        </w:tc>
        <w:tc>
          <w:tcPr>
            <w:tcW w:w="1324" w:type="dxa"/>
          </w:tcPr>
          <w:p w:rsidR="00FC5A62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250.0</w:t>
            </w:r>
          </w:p>
        </w:tc>
        <w:tc>
          <w:tcPr>
            <w:tcW w:w="1525" w:type="dxa"/>
          </w:tcPr>
          <w:p w:rsidR="00FC5A62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8"/>
              </w:rPr>
            </w:pPr>
            <w:r>
              <w:rPr>
                <w:rFonts w:ascii="GHEA Grapalat" w:hAnsi="GHEA Grapalat"/>
                <w:b/>
                <w:i/>
                <w:sz w:val="28"/>
              </w:rPr>
              <w:t>300.0</w:t>
            </w:r>
          </w:p>
        </w:tc>
      </w:tr>
      <w:tr w:rsidR="00FC5A62" w:rsidRPr="00984E3A" w:rsidTr="00711B29">
        <w:tc>
          <w:tcPr>
            <w:tcW w:w="407" w:type="dxa"/>
          </w:tcPr>
          <w:p w:rsidR="00FC5A62" w:rsidRPr="00984E3A" w:rsidRDefault="00711B29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</w:pPr>
            <w:r w:rsidRPr="00984E3A"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2</w:t>
            </w:r>
          </w:p>
        </w:tc>
        <w:tc>
          <w:tcPr>
            <w:tcW w:w="2395" w:type="dxa"/>
          </w:tcPr>
          <w:p w:rsidR="00FC5A62" w:rsidRPr="00984E3A" w:rsidRDefault="00984E3A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</w:pPr>
            <w:r w:rsidRPr="00984E3A"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Հողի հարկ</w:t>
            </w:r>
          </w:p>
        </w:tc>
        <w:tc>
          <w:tcPr>
            <w:tcW w:w="1286" w:type="dxa"/>
          </w:tcPr>
          <w:p w:rsidR="00FC5A62" w:rsidRPr="00984E3A" w:rsidRDefault="00552A28" w:rsidP="00552A2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5484.5</w:t>
            </w:r>
          </w:p>
        </w:tc>
        <w:tc>
          <w:tcPr>
            <w:tcW w:w="1321" w:type="dxa"/>
          </w:tcPr>
          <w:p w:rsidR="00FC5A62" w:rsidRPr="00984E3A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5500.0</w:t>
            </w:r>
          </w:p>
        </w:tc>
        <w:tc>
          <w:tcPr>
            <w:tcW w:w="1318" w:type="dxa"/>
          </w:tcPr>
          <w:p w:rsidR="00FC5A62" w:rsidRPr="00984E3A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6000.0</w:t>
            </w:r>
          </w:p>
        </w:tc>
        <w:tc>
          <w:tcPr>
            <w:tcW w:w="1324" w:type="dxa"/>
          </w:tcPr>
          <w:p w:rsidR="00FC5A62" w:rsidRPr="00984E3A" w:rsidRDefault="00552A28" w:rsidP="00552A2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6300.0</w:t>
            </w:r>
          </w:p>
        </w:tc>
        <w:tc>
          <w:tcPr>
            <w:tcW w:w="1525" w:type="dxa"/>
          </w:tcPr>
          <w:p w:rsidR="00FC5A62" w:rsidRPr="00984E3A" w:rsidRDefault="00552A28" w:rsidP="00552A2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6300.0</w:t>
            </w:r>
          </w:p>
        </w:tc>
      </w:tr>
      <w:tr w:rsidR="00FC5A62" w:rsidRPr="00984E3A" w:rsidTr="00711B29">
        <w:tc>
          <w:tcPr>
            <w:tcW w:w="407" w:type="dxa"/>
          </w:tcPr>
          <w:p w:rsidR="00FC5A62" w:rsidRPr="00984E3A" w:rsidRDefault="00984E3A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3</w:t>
            </w:r>
          </w:p>
        </w:tc>
        <w:tc>
          <w:tcPr>
            <w:tcW w:w="2395" w:type="dxa"/>
          </w:tcPr>
          <w:p w:rsidR="00FC5A62" w:rsidRPr="00984E3A" w:rsidRDefault="00984E3A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Ֆիզ.անձանց գույքահարկ</w:t>
            </w:r>
          </w:p>
        </w:tc>
        <w:tc>
          <w:tcPr>
            <w:tcW w:w="1286" w:type="dxa"/>
          </w:tcPr>
          <w:p w:rsidR="00FC5A62" w:rsidRPr="00984E3A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4100.0</w:t>
            </w:r>
          </w:p>
        </w:tc>
        <w:tc>
          <w:tcPr>
            <w:tcW w:w="1321" w:type="dxa"/>
          </w:tcPr>
          <w:p w:rsidR="00FC5A62" w:rsidRPr="00984E3A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4500.0</w:t>
            </w:r>
          </w:p>
        </w:tc>
        <w:tc>
          <w:tcPr>
            <w:tcW w:w="1318" w:type="dxa"/>
          </w:tcPr>
          <w:p w:rsidR="00FC5A62" w:rsidRPr="00984E3A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4700.0</w:t>
            </w:r>
          </w:p>
        </w:tc>
        <w:tc>
          <w:tcPr>
            <w:tcW w:w="1324" w:type="dxa"/>
          </w:tcPr>
          <w:p w:rsidR="00FC5A62" w:rsidRPr="00984E3A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5000.0</w:t>
            </w:r>
          </w:p>
        </w:tc>
        <w:tc>
          <w:tcPr>
            <w:tcW w:w="1525" w:type="dxa"/>
          </w:tcPr>
          <w:p w:rsidR="00FC5A62" w:rsidRPr="00984E3A" w:rsidRDefault="00552A2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5500.0</w:t>
            </w:r>
          </w:p>
        </w:tc>
      </w:tr>
      <w:tr w:rsidR="00FC5A62" w:rsidRPr="00984E3A" w:rsidTr="00711B29">
        <w:tc>
          <w:tcPr>
            <w:tcW w:w="407" w:type="dxa"/>
          </w:tcPr>
          <w:p w:rsidR="00FC5A62" w:rsidRPr="00984E3A" w:rsidRDefault="00984E3A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4</w:t>
            </w:r>
          </w:p>
        </w:tc>
        <w:tc>
          <w:tcPr>
            <w:tcW w:w="2395" w:type="dxa"/>
          </w:tcPr>
          <w:p w:rsidR="00FC5A62" w:rsidRPr="00984E3A" w:rsidRDefault="007244BD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Կազմ.գույքահարկ</w:t>
            </w:r>
          </w:p>
        </w:tc>
        <w:tc>
          <w:tcPr>
            <w:tcW w:w="1286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58.3</w:t>
            </w:r>
          </w:p>
        </w:tc>
        <w:tc>
          <w:tcPr>
            <w:tcW w:w="1321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60.0</w:t>
            </w:r>
          </w:p>
        </w:tc>
        <w:tc>
          <w:tcPr>
            <w:tcW w:w="1318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60.0</w:t>
            </w:r>
          </w:p>
        </w:tc>
        <w:tc>
          <w:tcPr>
            <w:tcW w:w="1324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65.0</w:t>
            </w:r>
          </w:p>
        </w:tc>
        <w:tc>
          <w:tcPr>
            <w:tcW w:w="1525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70.0</w:t>
            </w:r>
          </w:p>
        </w:tc>
      </w:tr>
      <w:tr w:rsidR="00FC5A62" w:rsidRPr="00984E3A" w:rsidTr="00711B29">
        <w:tc>
          <w:tcPr>
            <w:tcW w:w="407" w:type="dxa"/>
          </w:tcPr>
          <w:p w:rsidR="00FC5A62" w:rsidRPr="00984E3A" w:rsidRDefault="007244BD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395" w:type="dxa"/>
          </w:tcPr>
          <w:p w:rsidR="00FC5A62" w:rsidRPr="00984E3A" w:rsidRDefault="007244BD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Տեղական տուրք և վճար</w:t>
            </w:r>
          </w:p>
        </w:tc>
        <w:tc>
          <w:tcPr>
            <w:tcW w:w="1286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250.0</w:t>
            </w:r>
          </w:p>
        </w:tc>
        <w:tc>
          <w:tcPr>
            <w:tcW w:w="1321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300.0</w:t>
            </w:r>
          </w:p>
        </w:tc>
        <w:tc>
          <w:tcPr>
            <w:tcW w:w="1318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300.0</w:t>
            </w:r>
          </w:p>
        </w:tc>
        <w:tc>
          <w:tcPr>
            <w:tcW w:w="1324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350.0</w:t>
            </w:r>
          </w:p>
        </w:tc>
        <w:tc>
          <w:tcPr>
            <w:tcW w:w="1525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350.0</w:t>
            </w:r>
          </w:p>
        </w:tc>
      </w:tr>
      <w:tr w:rsidR="00FC5A62" w:rsidRPr="00984E3A" w:rsidTr="00711B29">
        <w:tc>
          <w:tcPr>
            <w:tcW w:w="407" w:type="dxa"/>
          </w:tcPr>
          <w:p w:rsidR="00FC5A62" w:rsidRPr="00984E3A" w:rsidRDefault="007244BD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395" w:type="dxa"/>
          </w:tcPr>
          <w:p w:rsidR="00FC5A62" w:rsidRPr="00984E3A" w:rsidRDefault="007244BD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Գույքի վարձակալությ</w:t>
            </w:r>
          </w:p>
        </w:tc>
        <w:tc>
          <w:tcPr>
            <w:tcW w:w="1286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160.0</w:t>
            </w:r>
          </w:p>
        </w:tc>
        <w:tc>
          <w:tcPr>
            <w:tcW w:w="1321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200.0</w:t>
            </w:r>
          </w:p>
        </w:tc>
        <w:tc>
          <w:tcPr>
            <w:tcW w:w="1318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200.0</w:t>
            </w:r>
          </w:p>
        </w:tc>
        <w:tc>
          <w:tcPr>
            <w:tcW w:w="1324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250.0</w:t>
            </w:r>
          </w:p>
        </w:tc>
        <w:tc>
          <w:tcPr>
            <w:tcW w:w="1525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300.0</w:t>
            </w:r>
          </w:p>
        </w:tc>
      </w:tr>
      <w:tr w:rsidR="00FC5A62" w:rsidRPr="00984E3A" w:rsidTr="00711B29">
        <w:tc>
          <w:tcPr>
            <w:tcW w:w="407" w:type="dxa"/>
          </w:tcPr>
          <w:p w:rsidR="00FC5A62" w:rsidRPr="00984E3A" w:rsidRDefault="007244BD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395" w:type="dxa"/>
          </w:tcPr>
          <w:p w:rsidR="00FC5A62" w:rsidRPr="00984E3A" w:rsidRDefault="007244BD" w:rsidP="007244BD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Հողիվարձակալութ.</w:t>
            </w:r>
          </w:p>
        </w:tc>
        <w:tc>
          <w:tcPr>
            <w:tcW w:w="1286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750.0</w:t>
            </w:r>
          </w:p>
        </w:tc>
        <w:tc>
          <w:tcPr>
            <w:tcW w:w="1321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800.0</w:t>
            </w:r>
          </w:p>
        </w:tc>
        <w:tc>
          <w:tcPr>
            <w:tcW w:w="1318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800.0</w:t>
            </w:r>
          </w:p>
        </w:tc>
        <w:tc>
          <w:tcPr>
            <w:tcW w:w="1324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850.0</w:t>
            </w:r>
          </w:p>
        </w:tc>
        <w:tc>
          <w:tcPr>
            <w:tcW w:w="1525" w:type="dxa"/>
          </w:tcPr>
          <w:p w:rsidR="00FC5A62" w:rsidRPr="00984E3A" w:rsidRDefault="009D431C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850.0</w:t>
            </w:r>
          </w:p>
        </w:tc>
      </w:tr>
      <w:tr w:rsidR="000E40A8" w:rsidRPr="00984E3A" w:rsidTr="00711B29">
        <w:tc>
          <w:tcPr>
            <w:tcW w:w="407" w:type="dxa"/>
          </w:tcPr>
          <w:p w:rsidR="000E40A8" w:rsidRPr="00984E3A" w:rsidRDefault="007244BD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395" w:type="dxa"/>
          </w:tcPr>
          <w:p w:rsidR="000E40A8" w:rsidRPr="00984E3A" w:rsidRDefault="00565C32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Պաշտոնական դրամաշնորհ</w:t>
            </w:r>
          </w:p>
        </w:tc>
        <w:tc>
          <w:tcPr>
            <w:tcW w:w="1286" w:type="dxa"/>
          </w:tcPr>
          <w:p w:rsidR="000E40A8" w:rsidRPr="00984E3A" w:rsidRDefault="009D431C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63890.0</w:t>
            </w:r>
          </w:p>
        </w:tc>
        <w:tc>
          <w:tcPr>
            <w:tcW w:w="1321" w:type="dxa"/>
          </w:tcPr>
          <w:p w:rsidR="000E40A8" w:rsidRPr="00984E3A" w:rsidRDefault="009D431C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7</w:t>
            </w:r>
            <w:r w:rsidR="009E0976">
              <w:rPr>
                <w:rFonts w:ascii="GHEA Grapalat" w:hAnsi="GHEA Grapalat"/>
                <w:b/>
                <w:i/>
                <w:sz w:val="22"/>
                <w:szCs w:val="22"/>
              </w:rPr>
              <w:t>0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000.0</w:t>
            </w:r>
          </w:p>
        </w:tc>
        <w:tc>
          <w:tcPr>
            <w:tcW w:w="1318" w:type="dxa"/>
          </w:tcPr>
          <w:p w:rsidR="000E40A8" w:rsidRPr="00984E3A" w:rsidRDefault="009E0976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720</w:t>
            </w:r>
            <w:r w:rsidR="009D431C">
              <w:rPr>
                <w:rFonts w:ascii="GHEA Grapalat" w:hAnsi="GHEA Grapalat"/>
                <w:b/>
                <w:i/>
                <w:sz w:val="22"/>
                <w:szCs w:val="22"/>
              </w:rPr>
              <w:t>00.0</w:t>
            </w:r>
          </w:p>
        </w:tc>
        <w:tc>
          <w:tcPr>
            <w:tcW w:w="1324" w:type="dxa"/>
          </w:tcPr>
          <w:p w:rsidR="000E40A8" w:rsidRPr="00984E3A" w:rsidRDefault="009E0976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7</w:t>
            </w:r>
            <w:r w:rsidR="009D431C">
              <w:rPr>
                <w:rFonts w:ascii="GHEA Grapalat" w:hAnsi="GHEA Grapalat"/>
                <w:b/>
                <w:i/>
                <w:sz w:val="22"/>
                <w:szCs w:val="22"/>
              </w:rPr>
              <w:t>5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0</w:t>
            </w:r>
            <w:r w:rsidR="009D431C">
              <w:rPr>
                <w:rFonts w:ascii="GHEA Grapalat" w:hAnsi="GHEA Grapalat"/>
                <w:b/>
                <w:i/>
                <w:sz w:val="22"/>
                <w:szCs w:val="22"/>
              </w:rPr>
              <w:t>00.0</w:t>
            </w:r>
          </w:p>
        </w:tc>
        <w:tc>
          <w:tcPr>
            <w:tcW w:w="1525" w:type="dxa"/>
          </w:tcPr>
          <w:p w:rsidR="000E40A8" w:rsidRPr="00984E3A" w:rsidRDefault="009E0976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770</w:t>
            </w:r>
            <w:r w:rsidR="009D431C">
              <w:rPr>
                <w:rFonts w:ascii="GHEA Grapalat" w:hAnsi="GHEA Grapalat"/>
                <w:b/>
                <w:i/>
                <w:sz w:val="22"/>
                <w:szCs w:val="22"/>
              </w:rPr>
              <w:t>00.0</w:t>
            </w:r>
          </w:p>
        </w:tc>
      </w:tr>
    </w:tbl>
    <w:p w:rsidR="004D0920" w:rsidRPr="00984E3A" w:rsidRDefault="004D0920" w:rsidP="00A26390">
      <w:pPr>
        <w:pStyle w:val="a9"/>
        <w:ind w:firstLine="540"/>
        <w:jc w:val="both"/>
        <w:rPr>
          <w:rFonts w:ascii="GHEA Grapalat" w:hAnsi="GHEA Grapalat"/>
          <w:b/>
          <w:i/>
          <w:sz w:val="22"/>
          <w:szCs w:val="22"/>
        </w:rPr>
      </w:pPr>
    </w:p>
    <w:p w:rsidR="00765BC6" w:rsidRPr="00984E3A" w:rsidRDefault="00765BC6" w:rsidP="00A26390">
      <w:pPr>
        <w:pStyle w:val="a9"/>
        <w:ind w:firstLine="540"/>
        <w:jc w:val="both"/>
        <w:rPr>
          <w:rFonts w:ascii="GHEA Grapalat" w:hAnsi="GHEA Grapalat"/>
          <w:b/>
          <w:i/>
          <w:sz w:val="22"/>
          <w:szCs w:val="22"/>
        </w:rPr>
      </w:pPr>
    </w:p>
    <w:p w:rsidR="00765BC6" w:rsidRDefault="00E97390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  <w:r>
        <w:rPr>
          <w:rFonts w:ascii="GHEA Grapalat" w:hAnsi="GHEA Grapalat"/>
          <w:b/>
          <w:i/>
          <w:sz w:val="28"/>
        </w:rPr>
        <w:t>2.1.4.ՀԱՄԱՅՆՔԻ ՍՈՑԻԱԼ-</w:t>
      </w:r>
      <w:r w:rsidR="00CF7DC9">
        <w:rPr>
          <w:rFonts w:ascii="GHEA Grapalat" w:hAnsi="GHEA Grapalat"/>
          <w:b/>
          <w:i/>
          <w:sz w:val="28"/>
        </w:rPr>
        <w:t>ՏՆՏԵՍԱԿԱՆ</w:t>
      </w:r>
      <w:r>
        <w:rPr>
          <w:rFonts w:ascii="GHEA Grapalat" w:hAnsi="GHEA Grapalat"/>
          <w:b/>
          <w:i/>
          <w:sz w:val="28"/>
        </w:rPr>
        <w:t xml:space="preserve"> ԶԱՐԳԱՑՄԱՆԸ ԽՈՉԸՆԴՈՏՈՂ ԳՈՐԾՈՆՆԵՐ</w:t>
      </w:r>
    </w:p>
    <w:p w:rsidR="00E97390" w:rsidRDefault="00E97390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3685"/>
        <w:gridCol w:w="4932"/>
      </w:tblGrid>
      <w:tr w:rsidR="00E97390" w:rsidRPr="007B732B" w:rsidTr="00E97390">
        <w:tc>
          <w:tcPr>
            <w:tcW w:w="959" w:type="dxa"/>
          </w:tcPr>
          <w:p w:rsidR="00E97390" w:rsidRPr="007B732B" w:rsidRDefault="00E97390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Հ/Հ</w:t>
            </w:r>
          </w:p>
        </w:tc>
        <w:tc>
          <w:tcPr>
            <w:tcW w:w="3685" w:type="dxa"/>
          </w:tcPr>
          <w:p w:rsidR="00E97390" w:rsidRPr="007B732B" w:rsidRDefault="00E97390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ԽՆԴԻՐ</w:t>
            </w:r>
          </w:p>
        </w:tc>
        <w:tc>
          <w:tcPr>
            <w:tcW w:w="4932" w:type="dxa"/>
          </w:tcPr>
          <w:p w:rsidR="00E97390" w:rsidRPr="007B732B" w:rsidRDefault="00E97390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ԽՆԴՐԱՀԱՐՈՒՅՑ ՊԱՏՃԱՌ</w:t>
            </w:r>
          </w:p>
        </w:tc>
      </w:tr>
      <w:tr w:rsidR="00E97390" w:rsidRPr="007B732B" w:rsidTr="00E97390">
        <w:tc>
          <w:tcPr>
            <w:tcW w:w="959" w:type="dxa"/>
          </w:tcPr>
          <w:p w:rsidR="00E97390" w:rsidRPr="007B732B" w:rsidRDefault="00E97390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97390" w:rsidRPr="007B732B" w:rsidRDefault="00E97390" w:rsidP="00E97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Գյուղատնտեսության եկամտաբերության անկում</w:t>
            </w:r>
          </w:p>
        </w:tc>
        <w:tc>
          <w:tcPr>
            <w:tcW w:w="4932" w:type="dxa"/>
          </w:tcPr>
          <w:p w:rsidR="00E97390" w:rsidRPr="005F498C" w:rsidRDefault="00BF4329" w:rsidP="00D314EB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Գյուղատնտեսական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հողերի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բերրիության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պակաս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նորմալ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ոռոգման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դեպքում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առաջացող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սողանքի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ռիսկ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գյուղատնտեսական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տե</w:t>
            </w:r>
            <w:r w:rsidR="00D314E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խ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նիկայի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կիրառման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դժվարություններ՝հողերի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մեծ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թեքությունների</w:t>
            </w:r>
            <w:r w:rsidRPr="00BF4329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պատճառով</w:t>
            </w:r>
            <w:r w:rsidR="00D314EB" w:rsidRPr="00D314EB">
              <w:rPr>
                <w:rFonts w:ascii="GHEA Grapalat" w:hAnsi="GHEA Grapalat"/>
                <w:b/>
                <w:i/>
                <w:sz w:val="20"/>
                <w:szCs w:val="20"/>
              </w:rPr>
              <w:t>,</w:t>
            </w:r>
            <w:r w:rsidR="00D314E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թույլ</w:t>
            </w:r>
            <w:r w:rsidR="00D314EB" w:rsidRPr="00D314E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="00D314E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այգեգործություն</w:t>
            </w:r>
            <w:r w:rsidR="005F498C">
              <w:rPr>
                <w:rFonts w:ascii="GHEA Grapalat" w:hAnsi="GHEA Grapalat"/>
                <w:b/>
                <w:i/>
                <w:sz w:val="20"/>
                <w:szCs w:val="20"/>
              </w:rPr>
              <w:t>,գյուղ.ծառայությունների մատուցման բացակայություն</w:t>
            </w:r>
          </w:p>
        </w:tc>
      </w:tr>
      <w:tr w:rsidR="00E97390" w:rsidRPr="007B732B" w:rsidTr="00E97390">
        <w:tc>
          <w:tcPr>
            <w:tcW w:w="959" w:type="dxa"/>
          </w:tcPr>
          <w:p w:rsidR="00E97390" w:rsidRPr="007B732B" w:rsidRDefault="00E97390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E97390" w:rsidRPr="007B732B" w:rsidRDefault="00E97390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Անասնապահությամբ զբաղվող ԳՏ-ի թվի նվազում</w:t>
            </w:r>
          </w:p>
        </w:tc>
        <w:tc>
          <w:tcPr>
            <w:tcW w:w="4932" w:type="dxa"/>
          </w:tcPr>
          <w:p w:rsidR="00E97390" w:rsidRPr="00B04842" w:rsidRDefault="002B6D09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Անասնաբուժական</w:t>
            </w:r>
            <w:r w:rsidRPr="00B04842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սպասարկման</w:t>
            </w:r>
            <w:r w:rsidRPr="00B04842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ցածր</w:t>
            </w:r>
            <w:r w:rsidRPr="00B04842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մակարդակ</w:t>
            </w:r>
            <w:r w:rsidRPr="00B04842">
              <w:rPr>
                <w:rFonts w:ascii="GHEA Grapalat" w:hAnsi="GHEA Grapalat"/>
                <w:b/>
                <w:i/>
                <w:sz w:val="20"/>
                <w:szCs w:val="20"/>
              </w:rPr>
              <w:t>,</w:t>
            </w:r>
            <w:r w:rsidR="00B04842">
              <w:rPr>
                <w:rFonts w:ascii="GHEA Grapalat" w:hAnsi="GHEA Grapalat"/>
                <w:b/>
                <w:i/>
                <w:sz w:val="20"/>
                <w:szCs w:val="20"/>
              </w:rPr>
              <w:t>տոհմային ցեղատեսակների ինտեգրման անհամապատասխանություն կլիմայական պայմաններին,հիվանդությունների հաճախակիացում</w:t>
            </w:r>
          </w:p>
        </w:tc>
      </w:tr>
      <w:tr w:rsidR="00E97390" w:rsidRPr="007B732B" w:rsidTr="00E97390">
        <w:tc>
          <w:tcPr>
            <w:tcW w:w="959" w:type="dxa"/>
          </w:tcPr>
          <w:p w:rsidR="00E97390" w:rsidRPr="007B732B" w:rsidRDefault="00E97390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E97390" w:rsidRPr="007B732B" w:rsidRDefault="00E97390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Գործազրկություն</w:t>
            </w:r>
          </w:p>
        </w:tc>
        <w:tc>
          <w:tcPr>
            <w:tcW w:w="4932" w:type="dxa"/>
          </w:tcPr>
          <w:p w:rsidR="00984E3A" w:rsidRDefault="006E4D04" w:rsidP="00984E3A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Կոոպերատիվներ</w:t>
            </w:r>
            <w:r w:rsidR="005F498C">
              <w:rPr>
                <w:rFonts w:ascii="GHEA Grapalat" w:hAnsi="GHEA Grapalat"/>
                <w:b/>
                <w:i/>
                <w:sz w:val="20"/>
                <w:szCs w:val="20"/>
              </w:rPr>
              <w:t>ի փորձի ներդրման պակաս,</w:t>
            </w:r>
            <w:r w:rsidR="001A290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արհեստագործության </w:t>
            </w:r>
          </w:p>
          <w:p w:rsidR="005F498C" w:rsidRPr="006E4D04" w:rsidRDefault="005F498C" w:rsidP="00984E3A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E97390" w:rsidRPr="00A0569B" w:rsidTr="00E97390">
        <w:tc>
          <w:tcPr>
            <w:tcW w:w="959" w:type="dxa"/>
          </w:tcPr>
          <w:p w:rsidR="00E97390" w:rsidRPr="007B732B" w:rsidRDefault="002B11E1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E97390" w:rsidRPr="007B732B" w:rsidRDefault="007C1692" w:rsidP="007C1692">
            <w:pPr>
              <w:pStyle w:val="a9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Մասնավոր հատվածի թույլ զ</w:t>
            </w:r>
            <w:r w:rsidR="00984E3A" w:rsidRPr="007B732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արգացում</w:t>
            </w:r>
          </w:p>
        </w:tc>
        <w:tc>
          <w:tcPr>
            <w:tcW w:w="4932" w:type="dxa"/>
          </w:tcPr>
          <w:p w:rsidR="00E97390" w:rsidRPr="00057F2E" w:rsidRDefault="001A290D" w:rsidP="00057F2E">
            <w:pPr>
              <w:pStyle w:val="a9"/>
              <w:jc w:val="both"/>
              <w:rPr>
                <w:rFonts w:ascii="Sylfaen" w:hAnsi="Sylfae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Բիզնես</w:t>
            </w:r>
            <w:r w:rsidRPr="00057F2E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միջավայրի</w:t>
            </w:r>
            <w:r w:rsidRPr="00057F2E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բացակայություն</w:t>
            </w:r>
            <w:r w:rsidR="00057F2E" w:rsidRPr="00057F2E">
              <w:rPr>
                <w:rFonts w:ascii="Arial LatArm" w:hAnsi="Arial LatArm"/>
                <w:b/>
                <w:sz w:val="20"/>
                <w:szCs w:val="20"/>
                <w:lang w:val="af-ZA"/>
              </w:rPr>
              <w:t>É ·áñÍ³ñ³ñ ³ÏïÇíáõÃÛ</w:t>
            </w:r>
            <w:r w:rsidR="00057F2E">
              <w:rPr>
                <w:rFonts w:ascii="Sylfaen" w:hAnsi="Sylfaen"/>
                <w:b/>
                <w:sz w:val="20"/>
                <w:szCs w:val="20"/>
                <w:lang w:val="af-ZA"/>
              </w:rPr>
              <w:t>ան պակաս համայնքում</w:t>
            </w:r>
            <w:r w:rsidR="00057F2E" w:rsidRPr="00057F2E">
              <w:rPr>
                <w:rFonts w:ascii="Arial LatArm" w:hAnsi="Arial LatArm"/>
                <w:b/>
                <w:sz w:val="20"/>
                <w:szCs w:val="20"/>
                <w:lang w:val="af-ZA"/>
              </w:rPr>
              <w:t>` îÆØ-»ñÇ áõ ·áñÍ³ñ³ñ ³ßË³ñÑÇ Ý»ñÏ³Û³óáõóÇãÝ»ñÇ</w:t>
            </w:r>
            <w:r w:rsidR="00057F2E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="00057F2E">
              <w:rPr>
                <w:rFonts w:ascii="Sylfaen" w:hAnsi="Sylfaen"/>
                <w:b/>
                <w:sz w:val="20"/>
                <w:szCs w:val="20"/>
                <w:lang w:val="af-ZA"/>
              </w:rPr>
              <w:t>միջև:</w:t>
            </w:r>
          </w:p>
        </w:tc>
      </w:tr>
      <w:tr w:rsidR="00E97390" w:rsidRPr="007B732B" w:rsidTr="00E97390">
        <w:tc>
          <w:tcPr>
            <w:tcW w:w="959" w:type="dxa"/>
          </w:tcPr>
          <w:p w:rsidR="00E97390" w:rsidRPr="007B732B" w:rsidRDefault="002B11E1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984E3A" w:rsidRPr="007B732B" w:rsidRDefault="00984E3A" w:rsidP="00984E3A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</w:rPr>
              <w:t>Արտաքին և ներքին միգրացիա</w:t>
            </w:r>
          </w:p>
          <w:p w:rsidR="00E97390" w:rsidRPr="007B732B" w:rsidRDefault="00E97390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4932" w:type="dxa"/>
          </w:tcPr>
          <w:p w:rsidR="00E97390" w:rsidRPr="007B732B" w:rsidRDefault="00057F2E" w:rsidP="00396CA4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Գործազրկություն, սպասարկաման ոլորտի  ծառայությունների մատուցման թույլ համակարգ</w:t>
            </w:r>
            <w:r w:rsidR="00396CA4">
              <w:rPr>
                <w:rFonts w:ascii="GHEA Grapalat" w:hAnsi="GHEA Grapalat"/>
                <w:b/>
                <w:i/>
                <w:sz w:val="20"/>
                <w:szCs w:val="20"/>
              </w:rPr>
              <w:t>,երիտասարդության զբաղմունքի և հանգստի  վայրերի բացակայություն</w:t>
            </w:r>
          </w:p>
        </w:tc>
      </w:tr>
      <w:tr w:rsidR="00E97390" w:rsidRPr="00A0569B" w:rsidTr="00E97390">
        <w:tc>
          <w:tcPr>
            <w:tcW w:w="959" w:type="dxa"/>
          </w:tcPr>
          <w:p w:rsidR="00E97390" w:rsidRPr="007B732B" w:rsidRDefault="00984E3A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3685" w:type="dxa"/>
          </w:tcPr>
          <w:p w:rsidR="00E97390" w:rsidRPr="007B732B" w:rsidRDefault="00984E3A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Մշակույթի և սպորտի անբավարար վիճակ</w:t>
            </w:r>
          </w:p>
        </w:tc>
        <w:tc>
          <w:tcPr>
            <w:tcW w:w="4932" w:type="dxa"/>
          </w:tcPr>
          <w:p w:rsidR="00E97390" w:rsidRPr="00CA38E0" w:rsidRDefault="00CA38E0" w:rsidP="00CA38E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Մշակութային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համագործակցության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բացակայություն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, 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մշակույթի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զարգացումը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lastRenderedPageBreak/>
              <w:t>խթանող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միջոցառումների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կազմակերպման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համար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ֆինանսական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միջոցների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անբավարարություն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համայնքային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ֆինանսավորմամբ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մարզական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խմբակների</w:t>
            </w:r>
            <w:r w:rsidRPr="00CA38E0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բացակայություն</w:t>
            </w:r>
          </w:p>
        </w:tc>
      </w:tr>
      <w:tr w:rsidR="00E97390" w:rsidRPr="00A0569B" w:rsidTr="00E97390">
        <w:tc>
          <w:tcPr>
            <w:tcW w:w="959" w:type="dxa"/>
          </w:tcPr>
          <w:p w:rsidR="00E97390" w:rsidRPr="007B732B" w:rsidRDefault="00984E3A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3685" w:type="dxa"/>
          </w:tcPr>
          <w:p w:rsidR="00E97390" w:rsidRPr="007B732B" w:rsidRDefault="00984E3A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Կոմունալ ենթակառուցվածքների թույլ զարգացվածություն</w:t>
            </w:r>
          </w:p>
        </w:tc>
        <w:tc>
          <w:tcPr>
            <w:tcW w:w="4932" w:type="dxa"/>
          </w:tcPr>
          <w:p w:rsidR="00E97390" w:rsidRPr="00766472" w:rsidRDefault="00766472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Համայնքի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ոչ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ամբողջական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գազաֆիկացում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խմելու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ջրագծի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շահագործման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դժվարություններ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ներհամայնքային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ցանցի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բացակայություն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աղբահանության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անբավարար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վիճակ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ներթաղամասային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ճանապարհների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անբարեկարգ</w:t>
            </w:r>
            <w:r w:rsidRPr="00766472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վիճակ</w:t>
            </w:r>
          </w:p>
        </w:tc>
      </w:tr>
      <w:tr w:rsidR="00E97390" w:rsidRPr="007B732B" w:rsidTr="00E97390">
        <w:tc>
          <w:tcPr>
            <w:tcW w:w="959" w:type="dxa"/>
          </w:tcPr>
          <w:p w:rsidR="00E97390" w:rsidRPr="007B732B" w:rsidRDefault="00E72F97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7B732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8</w:t>
            </w:r>
          </w:p>
        </w:tc>
        <w:tc>
          <w:tcPr>
            <w:tcW w:w="3685" w:type="dxa"/>
          </w:tcPr>
          <w:p w:rsidR="00E97390" w:rsidRPr="007B732B" w:rsidRDefault="007B732B" w:rsidP="007B732B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Հանրակրթության ցածր որակ</w:t>
            </w:r>
          </w:p>
        </w:tc>
        <w:tc>
          <w:tcPr>
            <w:tcW w:w="4932" w:type="dxa"/>
          </w:tcPr>
          <w:p w:rsidR="00E97390" w:rsidRPr="007B732B" w:rsidRDefault="00E97390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</w:tc>
      </w:tr>
      <w:tr w:rsidR="00E97390" w:rsidRPr="00A0569B" w:rsidTr="00E97390">
        <w:tc>
          <w:tcPr>
            <w:tcW w:w="959" w:type="dxa"/>
          </w:tcPr>
          <w:p w:rsidR="00E97390" w:rsidRPr="007B732B" w:rsidRDefault="007B732B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3685" w:type="dxa"/>
          </w:tcPr>
          <w:p w:rsidR="00E97390" w:rsidRPr="007B732B" w:rsidRDefault="007B732B" w:rsidP="007B732B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Նախադպրոցական հաստատության թույլ կարողություններ</w:t>
            </w:r>
          </w:p>
        </w:tc>
        <w:tc>
          <w:tcPr>
            <w:tcW w:w="4932" w:type="dxa"/>
          </w:tcPr>
          <w:p w:rsidR="00E97390" w:rsidRPr="00291A93" w:rsidRDefault="00291A93" w:rsidP="00291A93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Մանկապարտեզի</w:t>
            </w:r>
            <w:r w:rsidRPr="00291A93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շենքի</w:t>
            </w:r>
            <w:r w:rsidRPr="00291A93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չափերի</w:t>
            </w:r>
            <w:r w:rsidRPr="00291A93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ամհամապատասխանություն</w:t>
            </w:r>
            <w:r w:rsidRPr="00291A93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համայնքի</w:t>
            </w:r>
            <w:r w:rsidRPr="00291A93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նախադպրոցական</w:t>
            </w:r>
            <w:r w:rsidRPr="00291A93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տարիաքի</w:t>
            </w:r>
            <w:r w:rsidRPr="00291A93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երեխաների</w:t>
            </w:r>
            <w:r w:rsidRPr="00291A93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թվի</w:t>
            </w:r>
            <w:r w:rsidRPr="00291A93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համեմատ</w:t>
            </w:r>
          </w:p>
        </w:tc>
      </w:tr>
      <w:tr w:rsidR="00E97390" w:rsidRPr="00CC5A0A" w:rsidTr="00E97390">
        <w:tc>
          <w:tcPr>
            <w:tcW w:w="959" w:type="dxa"/>
          </w:tcPr>
          <w:p w:rsidR="00E97390" w:rsidRPr="007B732B" w:rsidRDefault="00C234AB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3685" w:type="dxa"/>
          </w:tcPr>
          <w:p w:rsidR="00E97390" w:rsidRPr="003B5235" w:rsidRDefault="00C234AB" w:rsidP="00A0416E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Զբոսաշրջության զարգացման համար անհրաժեշտ</w:t>
            </w:r>
            <w:r w:rsidR="00A0416E" w:rsidRPr="00A0416E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A0416E">
              <w:rPr>
                <w:rFonts w:ascii="GHEA Grapalat" w:hAnsi="GHEA Grapalat"/>
                <w:b/>
                <w:i/>
                <w:sz w:val="20"/>
                <w:szCs w:val="20"/>
              </w:rPr>
              <w:t>միջոցների</w:t>
            </w:r>
            <w:r w:rsidR="00A0416E" w:rsidRPr="00A0416E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A0416E">
              <w:rPr>
                <w:rFonts w:ascii="GHEA Grapalat" w:hAnsi="GHEA Grapalat"/>
                <w:b/>
                <w:i/>
                <w:sz w:val="20"/>
                <w:szCs w:val="20"/>
              </w:rPr>
              <w:t>ներգրավման</w:t>
            </w:r>
            <w:r w:rsidR="00A0416E" w:rsidRPr="00A0416E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A0416E">
              <w:rPr>
                <w:rFonts w:ascii="GHEA Grapalat" w:hAnsi="GHEA Grapalat"/>
                <w:b/>
                <w:i/>
                <w:sz w:val="20"/>
                <w:szCs w:val="20"/>
              </w:rPr>
              <w:t>պակաս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A0416E" w:rsidRPr="003B5235" w:rsidRDefault="00A0416E" w:rsidP="00A0416E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932" w:type="dxa"/>
          </w:tcPr>
          <w:p w:rsidR="00E97390" w:rsidRPr="00E93D4F" w:rsidRDefault="00E93D4F" w:rsidP="00E93D4F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Արտաքին</w:t>
            </w:r>
            <w:r w:rsidRPr="00E93D4F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Ներդրումների</w:t>
            </w:r>
            <w:r w:rsidRPr="00E93D4F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պակաս</w:t>
            </w:r>
            <w:r w:rsidRPr="00E93D4F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, </w:t>
            </w:r>
          </w:p>
        </w:tc>
      </w:tr>
      <w:tr w:rsidR="00E97390" w:rsidRPr="00A0569B" w:rsidTr="00E97390">
        <w:tc>
          <w:tcPr>
            <w:tcW w:w="959" w:type="dxa"/>
          </w:tcPr>
          <w:p w:rsidR="00E97390" w:rsidRPr="007B732B" w:rsidRDefault="00FD2DCF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11</w:t>
            </w:r>
          </w:p>
        </w:tc>
        <w:tc>
          <w:tcPr>
            <w:tcW w:w="3685" w:type="dxa"/>
          </w:tcPr>
          <w:p w:rsidR="00E97390" w:rsidRPr="007B732B" w:rsidRDefault="00FD2DCF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Էկոլոգիական   աղետների կանխարգելման համար անհրաժեշտ միջոցների բացակայություն</w:t>
            </w:r>
          </w:p>
        </w:tc>
        <w:tc>
          <w:tcPr>
            <w:tcW w:w="4932" w:type="dxa"/>
          </w:tcPr>
          <w:p w:rsidR="00E97390" w:rsidRPr="00E93D4F" w:rsidRDefault="00E93D4F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Համապատասխան</w:t>
            </w:r>
            <w:r w:rsidRPr="00E93D4F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տեխնիկայի</w:t>
            </w:r>
            <w:r w:rsidRPr="00E93D4F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E93D4F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ֆինանսների</w:t>
            </w:r>
            <w:r w:rsidRPr="00E93D4F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բացակայություն</w:t>
            </w:r>
          </w:p>
        </w:tc>
      </w:tr>
      <w:tr w:rsidR="00E97390" w:rsidRPr="00A0569B" w:rsidTr="00E97390">
        <w:tc>
          <w:tcPr>
            <w:tcW w:w="959" w:type="dxa"/>
          </w:tcPr>
          <w:p w:rsidR="00E97390" w:rsidRPr="007B732B" w:rsidRDefault="00A313A8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12</w:t>
            </w:r>
          </w:p>
        </w:tc>
        <w:tc>
          <w:tcPr>
            <w:tcW w:w="3685" w:type="dxa"/>
          </w:tcPr>
          <w:p w:rsidR="00E97390" w:rsidRPr="007B732B" w:rsidRDefault="00BD340C" w:rsidP="00BD340C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Տեղական ինքնակառավարման արդյունավետության բարձրացում</w:t>
            </w:r>
          </w:p>
        </w:tc>
        <w:tc>
          <w:tcPr>
            <w:tcW w:w="4932" w:type="dxa"/>
          </w:tcPr>
          <w:p w:rsidR="00E97390" w:rsidRPr="007B732B" w:rsidRDefault="0043220F" w:rsidP="00C24B1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Քաղաքացիական հասարակության ակտիվության պակաս,</w:t>
            </w:r>
            <w:r w:rsidR="00C24B18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ավագանու</w:t>
            </w:r>
            <w:r w:rsidR="00A479F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անդամների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C24B18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ՏԻՄ և առնչվող օրենսդրության իրազեկվածության պակաս</w:t>
            </w:r>
          </w:p>
        </w:tc>
      </w:tr>
      <w:tr w:rsidR="00E97390" w:rsidRPr="00A0569B" w:rsidTr="00E97390">
        <w:tc>
          <w:tcPr>
            <w:tcW w:w="959" w:type="dxa"/>
          </w:tcPr>
          <w:p w:rsidR="00E97390" w:rsidRPr="007B732B" w:rsidRDefault="00AE6455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3685" w:type="dxa"/>
          </w:tcPr>
          <w:p w:rsidR="00E97390" w:rsidRPr="007B732B" w:rsidRDefault="00AE6455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Բնակչության սոցիալական վիճակի միջին</w:t>
            </w:r>
            <w:r w:rsidR="00B87A9E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ից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ցածր մակարդակ</w:t>
            </w:r>
          </w:p>
        </w:tc>
        <w:tc>
          <w:tcPr>
            <w:tcW w:w="4932" w:type="dxa"/>
          </w:tcPr>
          <w:p w:rsidR="00E97390" w:rsidRPr="008339A9" w:rsidRDefault="00303AD9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Գործազրկություն,</w:t>
            </w:r>
            <w:r w:rsidR="008339A9">
              <w:rPr>
                <w:rFonts w:ascii="GHEA Grapalat" w:hAnsi="GHEA Grapalat"/>
                <w:b/>
                <w:i/>
                <w:sz w:val="20"/>
                <w:szCs w:val="20"/>
              </w:rPr>
              <w:t>հողոգործությամբ</w:t>
            </w:r>
            <w:r w:rsidR="008339A9" w:rsidRPr="008339A9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8339A9">
              <w:rPr>
                <w:rFonts w:ascii="GHEA Grapalat" w:hAnsi="GHEA Grapalat"/>
                <w:b/>
                <w:i/>
                <w:sz w:val="20"/>
                <w:szCs w:val="20"/>
              </w:rPr>
              <w:t>զբաղվողների</w:t>
            </w:r>
            <w:r w:rsidR="008339A9" w:rsidRPr="008339A9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8339A9">
              <w:rPr>
                <w:rFonts w:ascii="GHEA Grapalat" w:hAnsi="GHEA Grapalat"/>
                <w:b/>
                <w:i/>
                <w:sz w:val="20"/>
                <w:szCs w:val="20"/>
              </w:rPr>
              <w:t>թվի</w:t>
            </w:r>
            <w:r w:rsidR="008339A9" w:rsidRPr="008339A9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8339A9">
              <w:rPr>
                <w:rFonts w:ascii="GHEA Grapalat" w:hAnsi="GHEA Grapalat"/>
                <w:b/>
                <w:i/>
                <w:sz w:val="20"/>
                <w:szCs w:val="20"/>
              </w:rPr>
              <w:t>նվազում</w:t>
            </w:r>
          </w:p>
        </w:tc>
      </w:tr>
      <w:tr w:rsidR="00E97390" w:rsidRPr="00A0569B" w:rsidTr="00E97390">
        <w:tc>
          <w:tcPr>
            <w:tcW w:w="959" w:type="dxa"/>
          </w:tcPr>
          <w:p w:rsidR="00E97390" w:rsidRPr="007B732B" w:rsidRDefault="00B87A9E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3685" w:type="dxa"/>
          </w:tcPr>
          <w:p w:rsidR="00E97390" w:rsidRPr="007B732B" w:rsidRDefault="00B87A9E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Գյուղում բիզնեսի և ներդրումների համար տնտսական  գրավչության պակաս</w:t>
            </w:r>
          </w:p>
        </w:tc>
        <w:tc>
          <w:tcPr>
            <w:tcW w:w="4932" w:type="dxa"/>
          </w:tcPr>
          <w:p w:rsidR="00E97390" w:rsidRPr="00C0068B" w:rsidRDefault="00C0068B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Գյուղի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բնակչությունը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իր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տնտեսական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սոցիալ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կարիքները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հոգում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է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իջևան</w:t>
            </w:r>
            <w:r w:rsidRPr="00C0068B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քաղաքից</w:t>
            </w:r>
          </w:p>
        </w:tc>
      </w:tr>
    </w:tbl>
    <w:p w:rsidR="00765BC6" w:rsidRPr="003B5235" w:rsidRDefault="00765BC6" w:rsidP="00A26390">
      <w:pPr>
        <w:pStyle w:val="a9"/>
        <w:ind w:firstLine="540"/>
        <w:jc w:val="both"/>
        <w:rPr>
          <w:rFonts w:ascii="GHEA Grapalat" w:hAnsi="GHEA Grapalat"/>
          <w:b/>
          <w:i/>
          <w:sz w:val="20"/>
          <w:szCs w:val="20"/>
          <w:lang w:val="ru-RU"/>
        </w:rPr>
      </w:pPr>
    </w:p>
    <w:p w:rsidR="00155A77" w:rsidRPr="003B5235" w:rsidRDefault="00155A77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</w:p>
    <w:p w:rsidR="00837941" w:rsidRDefault="00837941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</w:p>
    <w:p w:rsidR="00837941" w:rsidRDefault="00837941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</w:p>
    <w:p w:rsidR="00837941" w:rsidRDefault="00837941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</w:p>
    <w:p w:rsidR="00837941" w:rsidRDefault="00837941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</w:p>
    <w:p w:rsidR="00837941" w:rsidRDefault="00837941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</w:p>
    <w:p w:rsidR="003C17B9" w:rsidRPr="009E0976" w:rsidRDefault="003C17B9" w:rsidP="00A26390">
      <w:pPr>
        <w:pStyle w:val="a9"/>
        <w:ind w:firstLine="540"/>
        <w:jc w:val="both"/>
        <w:rPr>
          <w:rFonts w:ascii="GHEA Grapalat" w:hAnsi="GHEA Grapalat"/>
          <w:b/>
          <w:i/>
          <w:szCs w:val="32"/>
          <w:lang w:val="ru-RU"/>
        </w:rPr>
      </w:pPr>
    </w:p>
    <w:p w:rsidR="003C17B9" w:rsidRPr="009E0976" w:rsidRDefault="003C17B9" w:rsidP="00A26390">
      <w:pPr>
        <w:pStyle w:val="a9"/>
        <w:ind w:firstLine="540"/>
        <w:jc w:val="both"/>
        <w:rPr>
          <w:rFonts w:ascii="GHEA Grapalat" w:hAnsi="GHEA Grapalat"/>
          <w:b/>
          <w:i/>
          <w:szCs w:val="32"/>
          <w:lang w:val="ru-RU"/>
        </w:rPr>
      </w:pPr>
    </w:p>
    <w:p w:rsidR="003C17B9" w:rsidRPr="009E0976" w:rsidRDefault="003C17B9" w:rsidP="00A26390">
      <w:pPr>
        <w:pStyle w:val="a9"/>
        <w:ind w:firstLine="540"/>
        <w:jc w:val="both"/>
        <w:rPr>
          <w:rFonts w:ascii="GHEA Grapalat" w:hAnsi="GHEA Grapalat"/>
          <w:b/>
          <w:i/>
          <w:szCs w:val="32"/>
          <w:lang w:val="ru-RU"/>
        </w:rPr>
      </w:pPr>
    </w:p>
    <w:p w:rsidR="003C17B9" w:rsidRPr="009E0976" w:rsidRDefault="003C17B9" w:rsidP="00A26390">
      <w:pPr>
        <w:pStyle w:val="a9"/>
        <w:ind w:firstLine="540"/>
        <w:jc w:val="both"/>
        <w:rPr>
          <w:rFonts w:ascii="GHEA Grapalat" w:hAnsi="GHEA Grapalat"/>
          <w:b/>
          <w:i/>
          <w:szCs w:val="32"/>
          <w:lang w:val="ru-RU"/>
        </w:rPr>
      </w:pPr>
    </w:p>
    <w:p w:rsidR="00373ACC" w:rsidRPr="009E0976" w:rsidRDefault="00155A77" w:rsidP="00A26390">
      <w:pPr>
        <w:pStyle w:val="a9"/>
        <w:ind w:firstLine="540"/>
        <w:jc w:val="both"/>
        <w:rPr>
          <w:rFonts w:ascii="GHEA Grapalat" w:hAnsi="GHEA Grapalat"/>
          <w:b/>
          <w:i/>
          <w:szCs w:val="32"/>
          <w:lang w:val="ru-RU"/>
        </w:rPr>
      </w:pPr>
      <w:r w:rsidRPr="009E0976">
        <w:rPr>
          <w:rFonts w:ascii="GHEA Grapalat" w:hAnsi="GHEA Grapalat"/>
          <w:b/>
          <w:i/>
          <w:szCs w:val="32"/>
          <w:lang w:val="ru-RU"/>
        </w:rPr>
        <w:lastRenderedPageBreak/>
        <w:t xml:space="preserve">2.1.5 </w:t>
      </w:r>
      <w:r w:rsidRPr="000C6CBD">
        <w:rPr>
          <w:rFonts w:ascii="GHEA Grapalat" w:hAnsi="GHEA Grapalat"/>
          <w:b/>
          <w:i/>
          <w:szCs w:val="32"/>
        </w:rPr>
        <w:t>Համայնքի</w:t>
      </w:r>
      <w:r w:rsidRPr="009E0976">
        <w:rPr>
          <w:rFonts w:ascii="GHEA Grapalat" w:hAnsi="GHEA Grapalat"/>
          <w:b/>
          <w:i/>
          <w:szCs w:val="32"/>
          <w:lang w:val="ru-RU"/>
        </w:rPr>
        <w:t xml:space="preserve"> </w:t>
      </w:r>
      <w:r w:rsidRPr="000C6CBD">
        <w:rPr>
          <w:rFonts w:ascii="GHEA Grapalat" w:hAnsi="GHEA Grapalat"/>
          <w:b/>
          <w:i/>
          <w:szCs w:val="32"/>
        </w:rPr>
        <w:t>ուժեղ</w:t>
      </w:r>
      <w:r w:rsidRPr="009E0976">
        <w:rPr>
          <w:rFonts w:ascii="GHEA Grapalat" w:hAnsi="GHEA Grapalat"/>
          <w:b/>
          <w:i/>
          <w:szCs w:val="32"/>
          <w:lang w:val="ru-RU"/>
        </w:rPr>
        <w:t xml:space="preserve"> </w:t>
      </w:r>
      <w:r w:rsidRPr="000C6CBD">
        <w:rPr>
          <w:rFonts w:ascii="GHEA Grapalat" w:hAnsi="GHEA Grapalat"/>
          <w:b/>
          <w:i/>
          <w:szCs w:val="32"/>
        </w:rPr>
        <w:t>և</w:t>
      </w:r>
      <w:r w:rsidRPr="009E0976">
        <w:rPr>
          <w:rFonts w:ascii="GHEA Grapalat" w:hAnsi="GHEA Grapalat"/>
          <w:b/>
          <w:i/>
          <w:szCs w:val="32"/>
          <w:lang w:val="ru-RU"/>
        </w:rPr>
        <w:t xml:space="preserve"> </w:t>
      </w:r>
      <w:r w:rsidRPr="000C6CBD">
        <w:rPr>
          <w:rFonts w:ascii="GHEA Grapalat" w:hAnsi="GHEA Grapalat"/>
          <w:b/>
          <w:i/>
          <w:szCs w:val="32"/>
        </w:rPr>
        <w:t>թույլ</w:t>
      </w:r>
      <w:r w:rsidRPr="009E0976">
        <w:rPr>
          <w:rFonts w:ascii="GHEA Grapalat" w:hAnsi="GHEA Grapalat"/>
          <w:b/>
          <w:i/>
          <w:szCs w:val="32"/>
          <w:lang w:val="ru-RU"/>
        </w:rPr>
        <w:t xml:space="preserve"> </w:t>
      </w:r>
      <w:r w:rsidRPr="000C6CBD">
        <w:rPr>
          <w:rFonts w:ascii="GHEA Grapalat" w:hAnsi="GHEA Grapalat"/>
          <w:b/>
          <w:i/>
          <w:szCs w:val="32"/>
        </w:rPr>
        <w:t>կողմերի</w:t>
      </w:r>
      <w:r w:rsidRPr="009E0976">
        <w:rPr>
          <w:rFonts w:ascii="GHEA Grapalat" w:hAnsi="GHEA Grapalat"/>
          <w:b/>
          <w:i/>
          <w:szCs w:val="32"/>
          <w:lang w:val="ru-RU"/>
        </w:rPr>
        <w:t xml:space="preserve"> ,</w:t>
      </w:r>
      <w:r w:rsidRPr="000C6CBD">
        <w:rPr>
          <w:rFonts w:ascii="GHEA Grapalat" w:hAnsi="GHEA Grapalat"/>
          <w:b/>
          <w:i/>
          <w:szCs w:val="32"/>
        </w:rPr>
        <w:t>հնարավորությունների</w:t>
      </w:r>
      <w:r w:rsidRPr="009E0976">
        <w:rPr>
          <w:rFonts w:ascii="GHEA Grapalat" w:hAnsi="GHEA Grapalat"/>
          <w:b/>
          <w:i/>
          <w:szCs w:val="32"/>
          <w:lang w:val="ru-RU"/>
        </w:rPr>
        <w:t xml:space="preserve"> </w:t>
      </w:r>
      <w:r w:rsidR="005203A7" w:rsidRPr="000C6CBD">
        <w:rPr>
          <w:rFonts w:ascii="GHEA Grapalat" w:hAnsi="GHEA Grapalat"/>
          <w:b/>
          <w:i/>
          <w:szCs w:val="32"/>
          <w:lang w:val="ru-RU"/>
        </w:rPr>
        <w:t>և</w:t>
      </w:r>
      <w:r w:rsidR="005203A7" w:rsidRPr="009E0976">
        <w:rPr>
          <w:rFonts w:ascii="GHEA Grapalat" w:hAnsi="GHEA Grapalat"/>
          <w:b/>
          <w:i/>
          <w:szCs w:val="32"/>
          <w:lang w:val="ru-RU"/>
        </w:rPr>
        <w:t xml:space="preserve"> </w:t>
      </w:r>
      <w:r w:rsidR="005203A7" w:rsidRPr="000C6CBD">
        <w:rPr>
          <w:rFonts w:ascii="GHEA Grapalat" w:hAnsi="GHEA Grapalat"/>
          <w:b/>
          <w:i/>
          <w:szCs w:val="32"/>
          <w:lang w:val="ru-RU"/>
        </w:rPr>
        <w:t>սպառնակլիքների</w:t>
      </w:r>
      <w:r w:rsidR="005203A7" w:rsidRPr="009E0976">
        <w:rPr>
          <w:rFonts w:ascii="GHEA Grapalat" w:hAnsi="GHEA Grapalat"/>
          <w:b/>
          <w:i/>
          <w:szCs w:val="32"/>
          <w:lang w:val="ru-RU"/>
        </w:rPr>
        <w:t xml:space="preserve">  </w:t>
      </w:r>
      <w:r w:rsidRPr="000C6CBD">
        <w:rPr>
          <w:rFonts w:ascii="GHEA Grapalat" w:hAnsi="GHEA Grapalat"/>
          <w:b/>
          <w:i/>
          <w:szCs w:val="32"/>
        </w:rPr>
        <w:t>վերլուծություն</w:t>
      </w:r>
    </w:p>
    <w:p w:rsidR="00837941" w:rsidRPr="009E0976" w:rsidRDefault="00837941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</w:p>
    <w:tbl>
      <w:tblPr>
        <w:tblStyle w:val="ab"/>
        <w:tblW w:w="0" w:type="auto"/>
        <w:tblLook w:val="04A0"/>
      </w:tblPr>
      <w:tblGrid>
        <w:gridCol w:w="861"/>
        <w:gridCol w:w="4475"/>
        <w:gridCol w:w="4240"/>
      </w:tblGrid>
      <w:tr w:rsidR="00D52BF8" w:rsidTr="00D022AF">
        <w:tc>
          <w:tcPr>
            <w:tcW w:w="861" w:type="dxa"/>
          </w:tcPr>
          <w:p w:rsid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N</w:t>
            </w:r>
          </w:p>
        </w:tc>
        <w:tc>
          <w:tcPr>
            <w:tcW w:w="4475" w:type="dxa"/>
          </w:tcPr>
          <w:p w:rsid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ՈՒԺԵՂ ԿՈՂՄԵՐ</w:t>
            </w:r>
          </w:p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4240" w:type="dxa"/>
          </w:tcPr>
          <w:p w:rsid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ԹՈՒՅԼ ԿՈՂՄԵՐ</w:t>
            </w:r>
          </w:p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</w:tc>
      </w:tr>
      <w:tr w:rsidR="00D52BF8" w:rsidRPr="00A0569B" w:rsidTr="00D022AF">
        <w:tc>
          <w:tcPr>
            <w:tcW w:w="861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4475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Մարդկային ռեսուրսներով ապահովվածություն</w:t>
            </w:r>
          </w:p>
        </w:tc>
        <w:tc>
          <w:tcPr>
            <w:tcW w:w="4240" w:type="dxa"/>
          </w:tcPr>
          <w:p w:rsidR="00D52BF8" w:rsidRPr="00D60BE7" w:rsidRDefault="00D60BE7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Խմելու ջրի ներհամայնքային ցանցի բացակայություն</w:t>
            </w:r>
          </w:p>
        </w:tc>
      </w:tr>
      <w:tr w:rsidR="00D52BF8" w:rsidRPr="00A0569B" w:rsidTr="00D022AF">
        <w:tc>
          <w:tcPr>
            <w:tcW w:w="861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4475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Փոքր հեռավորությունը մարզկենտրոնից/աշխարհագրական դիրքը/</w:t>
            </w:r>
          </w:p>
        </w:tc>
        <w:tc>
          <w:tcPr>
            <w:tcW w:w="4240" w:type="dxa"/>
          </w:tcPr>
          <w:p w:rsidR="00D52BF8" w:rsidRPr="00D52BF8" w:rsidRDefault="005A3B34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Ոռոգման ցանցի բացակայություն</w:t>
            </w:r>
            <w:r w:rsidR="005203A7">
              <w:rPr>
                <w:rFonts w:ascii="GHEA Grapalat" w:hAnsi="GHEA Grapalat"/>
                <w:b/>
                <w:i/>
                <w:sz w:val="24"/>
                <w:lang w:val="ru-RU"/>
              </w:rPr>
              <w:t>,չհամակարգված ոռոգման դեպքում՝ սողանքի ռիսկ</w:t>
            </w:r>
          </w:p>
        </w:tc>
      </w:tr>
      <w:tr w:rsidR="00D52BF8" w:rsidRPr="00D52BF8" w:rsidTr="00D022AF">
        <w:tc>
          <w:tcPr>
            <w:tcW w:w="861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3</w:t>
            </w:r>
          </w:p>
        </w:tc>
        <w:tc>
          <w:tcPr>
            <w:tcW w:w="4475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Աշխատունակ բնակչության մեծ թիվը</w:t>
            </w:r>
          </w:p>
        </w:tc>
        <w:tc>
          <w:tcPr>
            <w:tcW w:w="4240" w:type="dxa"/>
          </w:tcPr>
          <w:p w:rsidR="00D52BF8" w:rsidRPr="00D52BF8" w:rsidRDefault="00AB56C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Ներհամայնքային ճանապարհների վատ վիճակ</w:t>
            </w:r>
          </w:p>
        </w:tc>
      </w:tr>
      <w:tr w:rsidR="00D52BF8" w:rsidRPr="00D52BF8" w:rsidTr="00D022AF">
        <w:tc>
          <w:tcPr>
            <w:tcW w:w="861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4.</w:t>
            </w:r>
          </w:p>
        </w:tc>
        <w:tc>
          <w:tcPr>
            <w:tcW w:w="4475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Խիտ անտառածածկույթի առկայությունը</w:t>
            </w:r>
          </w:p>
        </w:tc>
        <w:tc>
          <w:tcPr>
            <w:tcW w:w="4240" w:type="dxa"/>
          </w:tcPr>
          <w:p w:rsidR="00D52BF8" w:rsidRPr="00D52BF8" w:rsidRDefault="00AB56C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Զբաղվածության ոչ բարձր մակարդակ </w:t>
            </w:r>
          </w:p>
        </w:tc>
      </w:tr>
      <w:tr w:rsidR="00D52BF8" w:rsidRPr="00D52BF8" w:rsidTr="00D022AF">
        <w:tc>
          <w:tcPr>
            <w:tcW w:w="861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5,</w:t>
            </w:r>
          </w:p>
        </w:tc>
        <w:tc>
          <w:tcPr>
            <w:tcW w:w="4475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Բարենպաստ բնակլիմայական պայմանները</w:t>
            </w:r>
          </w:p>
        </w:tc>
        <w:tc>
          <w:tcPr>
            <w:tcW w:w="4240" w:type="dxa"/>
          </w:tcPr>
          <w:p w:rsidR="00D52BF8" w:rsidRPr="00D52BF8" w:rsidRDefault="00065B11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Հաշմանդամ երեխաների մեծ թիվ </w:t>
            </w:r>
          </w:p>
        </w:tc>
      </w:tr>
      <w:tr w:rsidR="00D52BF8" w:rsidRPr="00D52BF8" w:rsidTr="00D022AF">
        <w:tc>
          <w:tcPr>
            <w:tcW w:w="861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6,</w:t>
            </w:r>
          </w:p>
        </w:tc>
        <w:tc>
          <w:tcPr>
            <w:tcW w:w="4475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Հողային բավարար ռեսուրսները</w:t>
            </w:r>
          </w:p>
        </w:tc>
        <w:tc>
          <w:tcPr>
            <w:tcW w:w="4240" w:type="dxa"/>
          </w:tcPr>
          <w:p w:rsidR="00D52BF8" w:rsidRPr="00D52BF8" w:rsidRDefault="00065B11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Կապիտալի պակաս</w:t>
            </w:r>
          </w:p>
        </w:tc>
      </w:tr>
      <w:tr w:rsidR="00D52BF8" w:rsidRPr="00D52BF8" w:rsidTr="00D022AF">
        <w:tc>
          <w:tcPr>
            <w:tcW w:w="861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7</w:t>
            </w:r>
          </w:p>
        </w:tc>
        <w:tc>
          <w:tcPr>
            <w:tcW w:w="4475" w:type="dxa"/>
          </w:tcPr>
          <w:p w:rsidR="00D52BF8" w:rsidRPr="00D52BF8" w:rsidRDefault="00D52BF8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Համայնքի տարածքով հոսող գետերի առկայությունը</w:t>
            </w:r>
          </w:p>
        </w:tc>
        <w:tc>
          <w:tcPr>
            <w:tcW w:w="4240" w:type="dxa"/>
          </w:tcPr>
          <w:p w:rsidR="00D52BF8" w:rsidRPr="00D52BF8" w:rsidRDefault="00730BBB" w:rsidP="00A26390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Սողանքային գոտու առկայություն</w:t>
            </w:r>
          </w:p>
        </w:tc>
      </w:tr>
      <w:tr w:rsidR="00D52BF8" w:rsidRPr="00A0569B" w:rsidTr="00D022AF">
        <w:tc>
          <w:tcPr>
            <w:tcW w:w="861" w:type="dxa"/>
          </w:tcPr>
          <w:p w:rsidR="00D52BF8" w:rsidRPr="00D52BF8" w:rsidRDefault="00D52BF8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8</w:t>
            </w:r>
          </w:p>
        </w:tc>
        <w:tc>
          <w:tcPr>
            <w:tcW w:w="4475" w:type="dxa"/>
          </w:tcPr>
          <w:p w:rsidR="00D52BF8" w:rsidRPr="00D52BF8" w:rsidRDefault="00D52BF8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Անտառում առկա վայրաճ ուտելի և դեղատնային պտուղների և բույսերի առկայություն</w:t>
            </w:r>
          </w:p>
        </w:tc>
        <w:tc>
          <w:tcPr>
            <w:tcW w:w="4240" w:type="dxa"/>
          </w:tcPr>
          <w:p w:rsidR="00D52BF8" w:rsidRPr="00D52BF8" w:rsidRDefault="005D576F" w:rsidP="00F24A12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Վարկային միջոցների </w:t>
            </w:r>
            <w:r w:rsidR="00F24A12">
              <w:rPr>
                <w:rFonts w:ascii="GHEA Grapalat" w:hAnsi="GHEA Grapalat"/>
                <w:b/>
                <w:i/>
                <w:sz w:val="24"/>
                <w:lang w:val="ru-RU"/>
              </w:rPr>
              <w:t>ներգրավման  բարձր ռիսկ</w:t>
            </w:r>
          </w:p>
        </w:tc>
      </w:tr>
      <w:tr w:rsidR="00D52BF8" w:rsidRPr="00A0569B" w:rsidTr="00D022AF">
        <w:tc>
          <w:tcPr>
            <w:tcW w:w="861" w:type="dxa"/>
          </w:tcPr>
          <w:p w:rsidR="00D52BF8" w:rsidRPr="00D52BF8" w:rsidRDefault="00D52BF8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9</w:t>
            </w:r>
          </w:p>
        </w:tc>
        <w:tc>
          <w:tcPr>
            <w:tcW w:w="4475" w:type="dxa"/>
          </w:tcPr>
          <w:p w:rsidR="00D52BF8" w:rsidRPr="00D52BF8" w:rsidRDefault="00D52BF8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Փոքր հեռավորությունը Հայաստան-Վրաստան միջպետական ճանապարհից</w:t>
            </w:r>
          </w:p>
        </w:tc>
        <w:tc>
          <w:tcPr>
            <w:tcW w:w="4240" w:type="dxa"/>
          </w:tcPr>
          <w:p w:rsidR="00D52BF8" w:rsidRPr="00D52BF8" w:rsidRDefault="005D576F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Համայնքային հարցերի</w:t>
            </w:r>
            <w:r w:rsidR="00E51BA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  </w:t>
            </w: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վերաբերյալ իրազեկվածության պակաս</w:t>
            </w:r>
          </w:p>
        </w:tc>
      </w:tr>
      <w:tr w:rsidR="00D52BF8" w:rsidRPr="00D52BF8" w:rsidTr="00D022AF">
        <w:tc>
          <w:tcPr>
            <w:tcW w:w="861" w:type="dxa"/>
          </w:tcPr>
          <w:p w:rsidR="00D52BF8" w:rsidRPr="00D52BF8" w:rsidRDefault="00D52BF8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10</w:t>
            </w:r>
          </w:p>
        </w:tc>
        <w:tc>
          <w:tcPr>
            <w:tcW w:w="4475" w:type="dxa"/>
          </w:tcPr>
          <w:p w:rsidR="00D52BF8" w:rsidRPr="00D52BF8" w:rsidRDefault="00D52BF8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Պահպանված  և արժեվորված ժող. ավանդույթներ</w:t>
            </w:r>
          </w:p>
        </w:tc>
        <w:tc>
          <w:tcPr>
            <w:tcW w:w="4240" w:type="dxa"/>
          </w:tcPr>
          <w:p w:rsidR="00D52BF8" w:rsidRPr="00D52BF8" w:rsidRDefault="00BE53A3" w:rsidP="00367DC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ո</w:t>
            </w:r>
            <w:r w:rsidR="00D36CDA">
              <w:rPr>
                <w:rFonts w:ascii="GHEA Grapalat" w:hAnsi="GHEA Grapalat"/>
                <w:b/>
                <w:i/>
                <w:sz w:val="24"/>
                <w:lang w:val="ru-RU"/>
              </w:rPr>
              <w:t>րակյալ մասնագիտական կադրերի պակաս</w:t>
            </w:r>
          </w:p>
        </w:tc>
      </w:tr>
      <w:tr w:rsidR="00D52BF8" w:rsidRPr="00D52BF8" w:rsidTr="00D022AF">
        <w:tc>
          <w:tcPr>
            <w:tcW w:w="861" w:type="dxa"/>
          </w:tcPr>
          <w:p w:rsidR="00D52BF8" w:rsidRPr="00D52BF8" w:rsidRDefault="00D52BF8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11</w:t>
            </w:r>
          </w:p>
        </w:tc>
        <w:tc>
          <w:tcPr>
            <w:tcW w:w="4475" w:type="dxa"/>
          </w:tcPr>
          <w:p w:rsidR="00D52BF8" w:rsidRPr="00D52BF8" w:rsidRDefault="00D52BF8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Հեռագնա արոտավայրերի առկայությունը</w:t>
            </w:r>
          </w:p>
        </w:tc>
        <w:tc>
          <w:tcPr>
            <w:tcW w:w="4240" w:type="dxa"/>
          </w:tcPr>
          <w:p w:rsidR="00D52BF8" w:rsidRPr="00D52BF8" w:rsidRDefault="00367DCC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Իրավական պաշտպանվածության ցածր մակարդակ</w:t>
            </w:r>
          </w:p>
        </w:tc>
      </w:tr>
      <w:tr w:rsidR="00D52BF8" w:rsidRPr="00A0569B" w:rsidTr="00D022AF">
        <w:tc>
          <w:tcPr>
            <w:tcW w:w="861" w:type="dxa"/>
          </w:tcPr>
          <w:p w:rsidR="00D52BF8" w:rsidRPr="00D52BF8" w:rsidRDefault="00497AA9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12</w:t>
            </w:r>
          </w:p>
        </w:tc>
        <w:tc>
          <w:tcPr>
            <w:tcW w:w="4475" w:type="dxa"/>
          </w:tcPr>
          <w:p w:rsidR="00D52BF8" w:rsidRPr="00D52BF8" w:rsidRDefault="00497AA9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Ջերմոցային տնտեսության ներդրման առկա դրական փորձը</w:t>
            </w:r>
          </w:p>
        </w:tc>
        <w:tc>
          <w:tcPr>
            <w:tcW w:w="4240" w:type="dxa"/>
          </w:tcPr>
          <w:p w:rsidR="00D52BF8" w:rsidRPr="00D52BF8" w:rsidRDefault="00367DCC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Քաղաքացիական հասարակության պասսիվություն,հասարակական կազմակերպությունների  համայնքային գրասենյակների բացակայություն</w:t>
            </w:r>
          </w:p>
        </w:tc>
      </w:tr>
      <w:tr w:rsidR="00D52BF8" w:rsidRPr="00A0569B" w:rsidTr="00D022AF">
        <w:tc>
          <w:tcPr>
            <w:tcW w:w="861" w:type="dxa"/>
          </w:tcPr>
          <w:p w:rsidR="00D52BF8" w:rsidRPr="00D52BF8" w:rsidRDefault="00D77E12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13</w:t>
            </w:r>
          </w:p>
        </w:tc>
        <w:tc>
          <w:tcPr>
            <w:tcW w:w="4475" w:type="dxa"/>
          </w:tcPr>
          <w:p w:rsidR="00D52BF8" w:rsidRPr="00D52BF8" w:rsidRDefault="00D77E12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Խմելու ջրագծի առկայություն</w:t>
            </w:r>
          </w:p>
        </w:tc>
        <w:tc>
          <w:tcPr>
            <w:tcW w:w="4240" w:type="dxa"/>
          </w:tcPr>
          <w:p w:rsidR="00D52BF8" w:rsidRPr="00D52BF8" w:rsidRDefault="00AA34F3" w:rsidP="00D52BF8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Բնակարանի կարիք ունեցող ընտանիքների մեծ  թիվ</w:t>
            </w:r>
            <w:r w:rsidR="00CC4C40">
              <w:rPr>
                <w:rFonts w:ascii="GHEA Grapalat" w:hAnsi="GHEA Grapalat"/>
                <w:b/>
                <w:i/>
                <w:sz w:val="24"/>
                <w:lang w:val="ru-RU"/>
              </w:rPr>
              <w:t>,</w:t>
            </w:r>
            <w:r w:rsidR="003353CB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 w:rsidR="00CC4C40">
              <w:rPr>
                <w:rFonts w:ascii="GHEA Grapalat" w:hAnsi="GHEA Grapalat"/>
                <w:b/>
                <w:i/>
                <w:sz w:val="24"/>
                <w:lang w:val="ru-RU"/>
              </w:rPr>
              <w:t>մի ծխի</w:t>
            </w:r>
            <w:r w:rsidR="003B53B3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տակ բնակվող մի քանի ընտանիքների մեծ թիվ</w:t>
            </w:r>
          </w:p>
        </w:tc>
      </w:tr>
      <w:tr w:rsidR="00D77E12" w:rsidRPr="00A0569B" w:rsidTr="00D022AF">
        <w:tc>
          <w:tcPr>
            <w:tcW w:w="861" w:type="dxa"/>
          </w:tcPr>
          <w:p w:rsidR="00D77E12" w:rsidRPr="00D77E12" w:rsidRDefault="00D77E12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4475" w:type="dxa"/>
          </w:tcPr>
          <w:p w:rsidR="00D77E12" w:rsidRPr="00D77E12" w:rsidRDefault="00D77E12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Բարեկարգված և լուսավորված կենտրոնական ճանապարհի առկայություն</w:t>
            </w:r>
          </w:p>
        </w:tc>
        <w:tc>
          <w:tcPr>
            <w:tcW w:w="4240" w:type="dxa"/>
          </w:tcPr>
          <w:p w:rsidR="00D77E12" w:rsidRDefault="00A92FBE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Մարզական միջոցառումների համար անհարժեշտ մարզադաշտի, սպորտային կառույցների բացակայությունը</w:t>
            </w:r>
          </w:p>
          <w:p w:rsidR="00FA1174" w:rsidRPr="00D77E12" w:rsidRDefault="00FA1174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</w:p>
        </w:tc>
      </w:tr>
      <w:tr w:rsidR="00D77E12" w:rsidRPr="00A0569B" w:rsidTr="00D022AF">
        <w:tc>
          <w:tcPr>
            <w:tcW w:w="861" w:type="dxa"/>
          </w:tcPr>
          <w:p w:rsidR="00D77E12" w:rsidRPr="00D77E12" w:rsidRDefault="00D77E12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15</w:t>
            </w:r>
          </w:p>
        </w:tc>
        <w:tc>
          <w:tcPr>
            <w:tcW w:w="4475" w:type="dxa"/>
          </w:tcPr>
          <w:p w:rsidR="00D77E12" w:rsidRPr="00D77E12" w:rsidRDefault="00934809" w:rsidP="00934809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Բարձր մասնագիտական պատրաստվածությամբ օժտված բուժ. Անձնակազմ և առաջնային բժշկ. օգության սարքավորումներով հագեցած ամբուլատորիա</w:t>
            </w:r>
          </w:p>
        </w:tc>
        <w:tc>
          <w:tcPr>
            <w:tcW w:w="4240" w:type="dxa"/>
          </w:tcPr>
          <w:p w:rsidR="00D77E12" w:rsidRPr="00D77E12" w:rsidRDefault="003D35C5" w:rsidP="00306BDD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Ոչ կապիտալ/վերջնական/ վերանորոգված դպրոցի շենք</w:t>
            </w:r>
          </w:p>
        </w:tc>
      </w:tr>
      <w:tr w:rsidR="00D77E12" w:rsidRPr="00A0569B" w:rsidTr="00D022AF">
        <w:tc>
          <w:tcPr>
            <w:tcW w:w="861" w:type="dxa"/>
          </w:tcPr>
          <w:p w:rsidR="00D77E12" w:rsidRPr="00D77E12" w:rsidRDefault="00934809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16</w:t>
            </w:r>
          </w:p>
        </w:tc>
        <w:tc>
          <w:tcPr>
            <w:tcW w:w="4475" w:type="dxa"/>
          </w:tcPr>
          <w:p w:rsidR="00D77E12" w:rsidRPr="00D77E12" w:rsidRDefault="00934809" w:rsidP="00934809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Միջնակարգ դպրոց՝ բարձրակարգ մանկավարժներով</w:t>
            </w:r>
          </w:p>
        </w:tc>
        <w:tc>
          <w:tcPr>
            <w:tcW w:w="4240" w:type="dxa"/>
          </w:tcPr>
          <w:p w:rsidR="00D77E12" w:rsidRPr="00D77E12" w:rsidRDefault="00306BDD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Մսուր մանկապարտեզի շենքի ամբավարար վիճակ</w:t>
            </w:r>
          </w:p>
        </w:tc>
      </w:tr>
      <w:tr w:rsidR="00D77E12" w:rsidRPr="00A0569B" w:rsidTr="00D022AF">
        <w:tc>
          <w:tcPr>
            <w:tcW w:w="861" w:type="dxa"/>
          </w:tcPr>
          <w:p w:rsidR="00D77E12" w:rsidRPr="00D77E12" w:rsidRDefault="00934809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17</w:t>
            </w:r>
          </w:p>
        </w:tc>
        <w:tc>
          <w:tcPr>
            <w:tcW w:w="4475" w:type="dxa"/>
          </w:tcPr>
          <w:p w:rsidR="00D77E12" w:rsidRPr="00D77E12" w:rsidRDefault="006761C8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Զբոսաշրջության զարգացման համար առկա պատմական և բնական հուշարձաններ</w:t>
            </w:r>
            <w:r w:rsidR="00D909A9">
              <w:rPr>
                <w:rFonts w:ascii="GHEA Grapalat" w:hAnsi="GHEA Grapalat"/>
                <w:b/>
                <w:i/>
                <w:sz w:val="24"/>
                <w:lang w:val="ru-RU"/>
              </w:rPr>
              <w:t>,պոտենցիալ հյուրատների մեծ բազա</w:t>
            </w:r>
          </w:p>
        </w:tc>
        <w:tc>
          <w:tcPr>
            <w:tcW w:w="4240" w:type="dxa"/>
          </w:tcPr>
          <w:p w:rsidR="00D77E12" w:rsidRPr="00D77E12" w:rsidRDefault="00D032B5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Մշակույթի և սպորտի անբավարար վիճակ</w:t>
            </w:r>
          </w:p>
        </w:tc>
      </w:tr>
      <w:tr w:rsidR="00D77E12" w:rsidRPr="00D77E12" w:rsidTr="00D022AF">
        <w:tc>
          <w:tcPr>
            <w:tcW w:w="861" w:type="dxa"/>
          </w:tcPr>
          <w:p w:rsidR="00D77E12" w:rsidRPr="00D77E12" w:rsidRDefault="00D909A9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18</w:t>
            </w:r>
          </w:p>
        </w:tc>
        <w:tc>
          <w:tcPr>
            <w:tcW w:w="4475" w:type="dxa"/>
          </w:tcPr>
          <w:p w:rsidR="00D77E12" w:rsidRPr="00D77E12" w:rsidRDefault="00D541E0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Ներքին միգրացիայի ցածր մակարդակ</w:t>
            </w:r>
          </w:p>
        </w:tc>
        <w:tc>
          <w:tcPr>
            <w:tcW w:w="4240" w:type="dxa"/>
          </w:tcPr>
          <w:p w:rsidR="00D77E12" w:rsidRPr="00D77E12" w:rsidRDefault="00B17561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Կոյուղու </w:t>
            </w:r>
          </w:p>
        </w:tc>
      </w:tr>
      <w:tr w:rsidR="00D77E12" w:rsidRPr="00A0569B" w:rsidTr="00D022AF">
        <w:tc>
          <w:tcPr>
            <w:tcW w:w="861" w:type="dxa"/>
          </w:tcPr>
          <w:p w:rsidR="00D77E12" w:rsidRPr="00D77E12" w:rsidRDefault="00D541E0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19</w:t>
            </w:r>
          </w:p>
        </w:tc>
        <w:tc>
          <w:tcPr>
            <w:tcW w:w="4475" w:type="dxa"/>
          </w:tcPr>
          <w:p w:rsidR="00D77E12" w:rsidRPr="00D77E12" w:rsidRDefault="000C6CBD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Ծնելիության բարձր մակարդակ</w:t>
            </w:r>
          </w:p>
        </w:tc>
        <w:tc>
          <w:tcPr>
            <w:tcW w:w="4240" w:type="dxa"/>
          </w:tcPr>
          <w:p w:rsidR="00D77E12" w:rsidRPr="00D77E12" w:rsidRDefault="007D66A8" w:rsidP="00553FB7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Ոչ  հիմնավորված անատռահատման հետևանքով  էկոլոգիական խնդիրների առաջացման բարձ ռիսկ</w:t>
            </w:r>
          </w:p>
        </w:tc>
      </w:tr>
    </w:tbl>
    <w:p w:rsidR="00D77E12" w:rsidRPr="00D77E12" w:rsidRDefault="00D77E12" w:rsidP="00D77E12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</w:p>
    <w:p w:rsidR="00D52BF8" w:rsidRDefault="00D52BF8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D022AF" w:rsidRPr="00D022AF" w:rsidRDefault="00D022AF" w:rsidP="00D52BF8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765BC6" w:rsidRDefault="00765BC6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</w:p>
    <w:p w:rsidR="00D022AF" w:rsidRDefault="00D022AF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tbl>
      <w:tblPr>
        <w:tblStyle w:val="ab"/>
        <w:tblW w:w="0" w:type="auto"/>
        <w:tblLook w:val="04A0"/>
      </w:tblPr>
      <w:tblGrid>
        <w:gridCol w:w="861"/>
        <w:gridCol w:w="4475"/>
        <w:gridCol w:w="4240"/>
      </w:tblGrid>
      <w:tr w:rsidR="00D022AF" w:rsidTr="00904F3C">
        <w:tc>
          <w:tcPr>
            <w:tcW w:w="861" w:type="dxa"/>
          </w:tcPr>
          <w:p w:rsidR="00D022AF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lastRenderedPageBreak/>
              <w:t>N</w:t>
            </w:r>
          </w:p>
        </w:tc>
        <w:tc>
          <w:tcPr>
            <w:tcW w:w="4475" w:type="dxa"/>
          </w:tcPr>
          <w:p w:rsidR="00D022AF" w:rsidRPr="00D022AF" w:rsidRDefault="00D022AF" w:rsidP="00D022AF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u w:val="single"/>
              </w:rPr>
            </w:pPr>
            <w:r>
              <w:rPr>
                <w:rFonts w:ascii="GHEA Grapalat" w:hAnsi="GHEA Grapalat"/>
                <w:b/>
                <w:i/>
                <w:sz w:val="24"/>
                <w:u w:val="single"/>
              </w:rPr>
              <w:t>ՀՆԱՐԱՎՈՐՈՒԹՅՈՒՆՆԵՐ</w:t>
            </w:r>
          </w:p>
        </w:tc>
        <w:tc>
          <w:tcPr>
            <w:tcW w:w="4240" w:type="dxa"/>
          </w:tcPr>
          <w:p w:rsidR="00D022AF" w:rsidRPr="00D022AF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ՎՏԱՆԳՆԵՐ</w:t>
            </w:r>
          </w:p>
        </w:tc>
      </w:tr>
      <w:tr w:rsidR="00D022AF" w:rsidRPr="00A0569B" w:rsidTr="00904F3C">
        <w:tc>
          <w:tcPr>
            <w:tcW w:w="861" w:type="dxa"/>
          </w:tcPr>
          <w:p w:rsidR="00D022AF" w:rsidRPr="00D52BF8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4475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Հայաստանի սոցիալ տնտեսական զարգացում</w:t>
            </w:r>
          </w:p>
        </w:tc>
        <w:tc>
          <w:tcPr>
            <w:tcW w:w="4240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Զինադադարի խախտում</w:t>
            </w:r>
          </w:p>
        </w:tc>
      </w:tr>
      <w:tr w:rsidR="00D022AF" w:rsidRPr="00A0569B" w:rsidTr="00904F3C">
        <w:tc>
          <w:tcPr>
            <w:tcW w:w="861" w:type="dxa"/>
          </w:tcPr>
          <w:p w:rsidR="00D022AF" w:rsidRPr="00D52BF8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4475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Փոքր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և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միջին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բիզնեսի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զարգացում</w:t>
            </w:r>
          </w:p>
        </w:tc>
        <w:tc>
          <w:tcPr>
            <w:tcW w:w="4240" w:type="dxa"/>
          </w:tcPr>
          <w:p w:rsidR="00D022AF" w:rsidRPr="00B4793A" w:rsidRDefault="00B4793A" w:rsidP="00B4793A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բնական աղետներ</w:t>
            </w:r>
          </w:p>
        </w:tc>
      </w:tr>
      <w:tr w:rsidR="00D022AF" w:rsidRPr="00B4793A" w:rsidTr="00904F3C">
        <w:tc>
          <w:tcPr>
            <w:tcW w:w="861" w:type="dxa"/>
          </w:tcPr>
          <w:p w:rsidR="00D022AF" w:rsidRPr="00D52BF8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3</w:t>
            </w:r>
          </w:p>
        </w:tc>
        <w:tc>
          <w:tcPr>
            <w:tcW w:w="4475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Արտաքին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ներդրումներ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>/</w:t>
            </w:r>
            <w:r>
              <w:rPr>
                <w:rFonts w:ascii="GHEA Grapalat" w:hAnsi="GHEA Grapalat"/>
                <w:b/>
                <w:i/>
                <w:sz w:val="24"/>
              </w:rPr>
              <w:t>դոնորներ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>,</w:t>
            </w:r>
            <w:r>
              <w:rPr>
                <w:rFonts w:ascii="GHEA Grapalat" w:hAnsi="GHEA Grapalat"/>
                <w:b/>
                <w:i/>
                <w:sz w:val="24"/>
              </w:rPr>
              <w:t>ներքին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և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արտաքին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սփյուռք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>/</w:t>
            </w:r>
          </w:p>
        </w:tc>
        <w:tc>
          <w:tcPr>
            <w:tcW w:w="4240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Սխալ տնտեսական քաղաքականություն</w:t>
            </w:r>
          </w:p>
        </w:tc>
      </w:tr>
      <w:tr w:rsidR="00D022AF" w:rsidRPr="00D52BF8" w:rsidTr="00904F3C">
        <w:tc>
          <w:tcPr>
            <w:tcW w:w="861" w:type="dxa"/>
          </w:tcPr>
          <w:p w:rsidR="00D022AF" w:rsidRPr="00D52BF8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4.</w:t>
            </w:r>
          </w:p>
        </w:tc>
        <w:tc>
          <w:tcPr>
            <w:tcW w:w="4475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Կարողությունների հզորացում</w:t>
            </w:r>
          </w:p>
        </w:tc>
        <w:tc>
          <w:tcPr>
            <w:tcW w:w="4240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Մենաշնորհային տնտեսություն և կոռուպցիա</w:t>
            </w:r>
          </w:p>
        </w:tc>
      </w:tr>
      <w:tr w:rsidR="00D022AF" w:rsidRPr="00D52BF8" w:rsidTr="00904F3C">
        <w:tc>
          <w:tcPr>
            <w:tcW w:w="861" w:type="dxa"/>
          </w:tcPr>
          <w:p w:rsidR="00D022AF" w:rsidRPr="00D52BF8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5,</w:t>
            </w:r>
          </w:p>
        </w:tc>
        <w:tc>
          <w:tcPr>
            <w:tcW w:w="4475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Տրասֆերտների ներհոսքի ուժեղացում</w:t>
            </w:r>
          </w:p>
        </w:tc>
        <w:tc>
          <w:tcPr>
            <w:tcW w:w="4240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Բնական պաշարների ոչ ռացիոնալ օգտագործում</w:t>
            </w:r>
            <w:r w:rsidR="00D022AF" w:rsidRPr="00B4793A">
              <w:rPr>
                <w:rFonts w:ascii="GHEA Grapalat" w:hAnsi="GHEA Grapalat"/>
                <w:b/>
                <w:i/>
                <w:sz w:val="24"/>
              </w:rPr>
              <w:t xml:space="preserve"> </w:t>
            </w:r>
          </w:p>
        </w:tc>
      </w:tr>
      <w:tr w:rsidR="00D022AF" w:rsidRPr="00D52BF8" w:rsidTr="00904F3C">
        <w:tc>
          <w:tcPr>
            <w:tcW w:w="861" w:type="dxa"/>
          </w:tcPr>
          <w:p w:rsidR="00D022AF" w:rsidRPr="00D52BF8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6,</w:t>
            </w:r>
          </w:p>
        </w:tc>
        <w:tc>
          <w:tcPr>
            <w:tcW w:w="4475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Մարզի տնտեսության ընդհանուր զարգացում</w:t>
            </w:r>
          </w:p>
        </w:tc>
        <w:tc>
          <w:tcPr>
            <w:tcW w:w="4240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 xml:space="preserve">Օրենսդրական դաշտի անկատարություն, </w:t>
            </w:r>
          </w:p>
        </w:tc>
      </w:tr>
      <w:tr w:rsidR="00D022AF" w:rsidRPr="00B4793A" w:rsidTr="00904F3C">
        <w:tc>
          <w:tcPr>
            <w:tcW w:w="861" w:type="dxa"/>
          </w:tcPr>
          <w:p w:rsidR="00D022AF" w:rsidRPr="00D52BF8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7</w:t>
            </w:r>
          </w:p>
        </w:tc>
        <w:tc>
          <w:tcPr>
            <w:tcW w:w="4475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Օրգանական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գյուղատնտեսության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զարգացման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խթանում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4"/>
              </w:rPr>
              <w:t>բարձրարժեք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մշակաբույսերի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աճեցման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նոր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մեթոդների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կիրառում</w:t>
            </w:r>
          </w:p>
        </w:tc>
        <w:tc>
          <w:tcPr>
            <w:tcW w:w="4240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Գյուղմթերքների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և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հումքի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գների</w:t>
            </w:r>
            <w:r w:rsidRPr="00B4793A">
              <w:rPr>
                <w:rFonts w:ascii="GHEA Grapalat" w:hAnsi="GHEA Grapalat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4"/>
              </w:rPr>
              <w:t>իջեցում</w:t>
            </w:r>
          </w:p>
        </w:tc>
      </w:tr>
      <w:tr w:rsidR="00D022AF" w:rsidRPr="00A0569B" w:rsidTr="00904F3C">
        <w:tc>
          <w:tcPr>
            <w:tcW w:w="861" w:type="dxa"/>
          </w:tcPr>
          <w:p w:rsidR="00D022AF" w:rsidRPr="00D52BF8" w:rsidRDefault="00D022AF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lang w:val="ru-RU"/>
              </w:rPr>
              <w:t>8</w:t>
            </w:r>
          </w:p>
        </w:tc>
        <w:tc>
          <w:tcPr>
            <w:tcW w:w="4475" w:type="dxa"/>
          </w:tcPr>
          <w:p w:rsidR="00D022AF" w:rsidRPr="00B4793A" w:rsidRDefault="00B4793A" w:rsidP="00A47FFE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Համագործակցություն բարեգոր</w:t>
            </w:r>
            <w:r w:rsidR="00A47FFE">
              <w:rPr>
                <w:rFonts w:ascii="GHEA Grapalat" w:hAnsi="GHEA Grapalat"/>
                <w:b/>
                <w:i/>
                <w:sz w:val="24"/>
              </w:rPr>
              <w:t>ծ</w:t>
            </w:r>
            <w:r>
              <w:rPr>
                <w:rFonts w:ascii="GHEA Grapalat" w:hAnsi="GHEA Grapalat"/>
                <w:b/>
                <w:i/>
                <w:sz w:val="24"/>
              </w:rPr>
              <w:t>ական հիմնադրամների հետ</w:t>
            </w:r>
          </w:p>
        </w:tc>
        <w:tc>
          <w:tcPr>
            <w:tcW w:w="4240" w:type="dxa"/>
          </w:tcPr>
          <w:p w:rsidR="00D022AF" w:rsidRPr="00B4793A" w:rsidRDefault="00B4793A" w:rsidP="00904F3C">
            <w:pPr>
              <w:pStyle w:val="a9"/>
              <w:jc w:val="both"/>
              <w:rPr>
                <w:rFonts w:ascii="GHEA Grapalat" w:hAnsi="GHEA Grapalat"/>
                <w:b/>
                <w:i/>
                <w:sz w:val="24"/>
              </w:rPr>
            </w:pPr>
            <w:r>
              <w:rPr>
                <w:rFonts w:ascii="GHEA Grapalat" w:hAnsi="GHEA Grapalat"/>
                <w:b/>
                <w:i/>
                <w:sz w:val="24"/>
              </w:rPr>
              <w:t>Ներդրումային կապիտալի պակաս</w:t>
            </w:r>
          </w:p>
        </w:tc>
      </w:tr>
    </w:tbl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4793A" w:rsidRDefault="00B4793A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B33797" w:rsidRPr="00D022AF" w:rsidRDefault="00B33797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  <w:r w:rsidRPr="00D022AF">
        <w:rPr>
          <w:rFonts w:ascii="GHEA Grapalat" w:hAnsi="GHEA Grapalat"/>
          <w:b/>
          <w:i/>
          <w:sz w:val="24"/>
        </w:rPr>
        <w:lastRenderedPageBreak/>
        <w:t xml:space="preserve">2,2  </w:t>
      </w:r>
      <w:r>
        <w:rPr>
          <w:rFonts w:ascii="GHEA Grapalat" w:hAnsi="GHEA Grapalat"/>
          <w:b/>
          <w:i/>
          <w:sz w:val="24"/>
          <w:lang w:val="ru-RU"/>
        </w:rPr>
        <w:t>ՀԱՄԱՅՆՔԻ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 w:rsidR="003C17B9">
        <w:rPr>
          <w:rFonts w:ascii="GHEA Grapalat" w:hAnsi="GHEA Grapalat"/>
          <w:b/>
          <w:i/>
          <w:sz w:val="24"/>
        </w:rPr>
        <w:t>ԶԱՐԳԱՑՄԱՆ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ԾՐԱԳՐԻ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ՀԵՌԱՀԱՐ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ՆՊԱՏԱԿԻՙ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ՄԻՋԱՆԿՅԱԼ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ԱՐԴՅՈՒՆՔՆԵՐԻ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և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ՆՊԱՏԱԿՆԵՐԻ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ՀԱՍՆԵԼՈՒ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ՀԱՄԱՐ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ԱՆՀՐԱԺԵՇՏ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ԳՈՐԾՈՂՈՒԹՅՈՒՆՆԵՐԻ</w:t>
      </w:r>
      <w:r w:rsidRPr="00D022AF">
        <w:rPr>
          <w:rFonts w:ascii="GHEA Grapalat" w:hAnsi="GHEA Grapalat"/>
          <w:b/>
          <w:i/>
          <w:sz w:val="24"/>
        </w:rPr>
        <w:t xml:space="preserve"> </w:t>
      </w:r>
      <w:r>
        <w:rPr>
          <w:rFonts w:ascii="GHEA Grapalat" w:hAnsi="GHEA Grapalat"/>
          <w:b/>
          <w:i/>
          <w:sz w:val="24"/>
          <w:lang w:val="ru-RU"/>
        </w:rPr>
        <w:t>ՍԱՀՄԱՆՈՒՄ</w:t>
      </w:r>
    </w:p>
    <w:p w:rsidR="00DA315F" w:rsidRPr="00D022AF" w:rsidRDefault="00DA315F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</w:rPr>
      </w:pPr>
    </w:p>
    <w:p w:rsidR="000C4417" w:rsidRDefault="000C4417" w:rsidP="00A26390">
      <w:pPr>
        <w:pStyle w:val="a9"/>
        <w:ind w:firstLine="540"/>
        <w:jc w:val="both"/>
        <w:rPr>
          <w:rFonts w:ascii="GHEA Grapalat" w:hAnsi="GHEA Grapalat"/>
          <w:b/>
          <w:i/>
          <w:sz w:val="24"/>
          <w:lang w:val="ru-RU"/>
        </w:rPr>
      </w:pPr>
      <w:r w:rsidRPr="00D022AF">
        <w:rPr>
          <w:rFonts w:ascii="GHEA Grapalat" w:hAnsi="GHEA Grapalat"/>
          <w:b/>
          <w:i/>
          <w:sz w:val="24"/>
        </w:rPr>
        <w:t xml:space="preserve">  </w:t>
      </w:r>
      <w:r>
        <w:rPr>
          <w:rFonts w:ascii="GHEA Grapalat" w:hAnsi="GHEA Grapalat"/>
          <w:b/>
          <w:i/>
          <w:sz w:val="24"/>
          <w:lang w:val="ru-RU"/>
        </w:rPr>
        <w:t xml:space="preserve">2016-2021ԹԹ  Գանձաքար  համայնքի զարգացման  ծրագրով կանխատեսվում է տարեցտարի </w:t>
      </w:r>
      <w:r w:rsidR="00870F1C">
        <w:rPr>
          <w:rFonts w:ascii="GHEA Grapalat" w:hAnsi="GHEA Grapalat"/>
          <w:b/>
          <w:i/>
          <w:sz w:val="24"/>
          <w:lang w:val="ru-RU"/>
        </w:rPr>
        <w:t>և կայուն ձևով</w:t>
      </w:r>
      <w:r>
        <w:rPr>
          <w:rFonts w:ascii="GHEA Grapalat" w:hAnsi="GHEA Grapalat"/>
          <w:b/>
          <w:i/>
          <w:sz w:val="24"/>
          <w:lang w:val="ru-RU"/>
        </w:rPr>
        <w:t xml:space="preserve"> համայնքում </w:t>
      </w:r>
      <w:r w:rsidR="0042412A">
        <w:rPr>
          <w:rFonts w:ascii="GHEA Grapalat" w:hAnsi="GHEA Grapalat"/>
          <w:b/>
          <w:i/>
          <w:sz w:val="24"/>
          <w:lang w:val="ru-RU"/>
        </w:rPr>
        <w:t xml:space="preserve">զարգացնել </w:t>
      </w:r>
      <w:r w:rsidR="00DA315F">
        <w:rPr>
          <w:rFonts w:ascii="GHEA Grapalat" w:hAnsi="GHEA Grapalat"/>
          <w:b/>
          <w:i/>
          <w:sz w:val="24"/>
          <w:lang w:val="ru-RU"/>
        </w:rPr>
        <w:t xml:space="preserve"> գյուղատնտեսությունը, փոքր և միջին բիզնեսը ,</w:t>
      </w:r>
      <w:r w:rsidR="0042412A">
        <w:rPr>
          <w:rFonts w:ascii="GHEA Grapalat" w:hAnsi="GHEA Grapalat"/>
          <w:b/>
          <w:i/>
          <w:sz w:val="24"/>
          <w:lang w:val="ru-RU"/>
        </w:rPr>
        <w:t xml:space="preserve"> մշակույթն ու կրթությունը և  </w:t>
      </w:r>
      <w:r>
        <w:rPr>
          <w:rFonts w:ascii="GHEA Grapalat" w:hAnsi="GHEA Grapalat"/>
          <w:b/>
          <w:i/>
          <w:sz w:val="24"/>
          <w:lang w:val="ru-RU"/>
        </w:rPr>
        <w:t xml:space="preserve">2021 թ ունենալ </w:t>
      </w:r>
      <w:r w:rsidR="0042412A">
        <w:rPr>
          <w:rFonts w:ascii="GHEA Grapalat" w:hAnsi="GHEA Grapalat"/>
          <w:b/>
          <w:i/>
          <w:sz w:val="24"/>
          <w:lang w:val="ru-RU"/>
        </w:rPr>
        <w:t xml:space="preserve"> հնարավորինս զարգացած և ուժեղ</w:t>
      </w:r>
      <w:r w:rsidR="00DA315F">
        <w:rPr>
          <w:rFonts w:ascii="GHEA Grapalat" w:hAnsi="GHEA Grapalat"/>
          <w:b/>
          <w:i/>
          <w:sz w:val="24"/>
          <w:lang w:val="ru-RU"/>
        </w:rPr>
        <w:t xml:space="preserve"> կարողություններով </w:t>
      </w:r>
      <w:r w:rsidR="0042412A">
        <w:rPr>
          <w:rFonts w:ascii="GHEA Grapalat" w:hAnsi="GHEA Grapalat"/>
          <w:b/>
          <w:i/>
          <w:sz w:val="24"/>
          <w:lang w:val="ru-RU"/>
        </w:rPr>
        <w:t xml:space="preserve"> համայնք</w:t>
      </w:r>
      <w:r w:rsidR="00DA315F">
        <w:rPr>
          <w:rFonts w:ascii="GHEA Grapalat" w:hAnsi="GHEA Grapalat"/>
          <w:b/>
          <w:i/>
          <w:sz w:val="24"/>
          <w:lang w:val="ru-RU"/>
        </w:rPr>
        <w:t>:</w:t>
      </w:r>
    </w:p>
    <w:p w:rsidR="00765BC6" w:rsidRPr="00D52BF8" w:rsidRDefault="00765BC6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  <w:lang w:val="ru-RU"/>
        </w:rPr>
      </w:pPr>
    </w:p>
    <w:p w:rsidR="00765BC6" w:rsidRPr="00D52BF8" w:rsidRDefault="00765BC6" w:rsidP="00A26390">
      <w:pPr>
        <w:pStyle w:val="a9"/>
        <w:ind w:firstLine="540"/>
        <w:jc w:val="both"/>
        <w:rPr>
          <w:rFonts w:ascii="GHEA Grapalat" w:hAnsi="GHEA Grapalat"/>
          <w:b/>
          <w:i/>
          <w:sz w:val="28"/>
          <w:lang w:val="ru-RU"/>
        </w:rPr>
      </w:pPr>
    </w:p>
    <w:p w:rsidR="00765BC6" w:rsidRPr="005460A7" w:rsidRDefault="00765BC6" w:rsidP="005460A7">
      <w:pPr>
        <w:spacing w:after="0" w:line="240" w:lineRule="auto"/>
        <w:jc w:val="both"/>
        <w:rPr>
          <w:rFonts w:ascii="Arial LatArm" w:hAnsi="Arial LatArm"/>
          <w:lang w:val="af-ZA"/>
        </w:rPr>
      </w:pPr>
      <w:r w:rsidRPr="005460A7">
        <w:rPr>
          <w:rFonts w:ascii="Arial LatArm" w:hAnsi="Arial LatArm"/>
          <w:b/>
          <w:bCs/>
          <w:lang w:val="af-ZA"/>
        </w:rPr>
        <w:t>Ó»éÝ»ñ»óáõÃÛ³Ý ¨ Ù³ëÝ³íáñ Ñ³ïí³ÍÇ ½³ñ·³óáõÙÁ</w:t>
      </w:r>
      <w:r w:rsidRPr="005460A7">
        <w:rPr>
          <w:rFonts w:ascii="Arial LatArm" w:hAnsi="Arial LatArm"/>
          <w:lang w:val="af-ZA"/>
        </w:rPr>
        <w:t xml:space="preserve"> Ø³ëÝ³íáñ Ñ³ïí³ÍÇ ¨ öØÒ-Ý»ñÇ ½³ñ·³óáõÙÁ </w:t>
      </w:r>
      <w:r w:rsidR="00FC428C">
        <w:rPr>
          <w:rFonts w:ascii="Sylfaen" w:hAnsi="Sylfaen"/>
          <w:lang w:val="ru-RU"/>
        </w:rPr>
        <w:t>համայնքի</w:t>
      </w:r>
      <w:r w:rsidRPr="005460A7">
        <w:rPr>
          <w:rFonts w:ascii="Arial LatArm" w:hAnsi="Arial LatArm"/>
          <w:lang w:val="af-ZA"/>
        </w:rPr>
        <w:t xml:space="preserve"> ïÝï»ë³Ï³Ý ½³ñ·³óÙ³Ý ¨ ³Õù³ïáõÃÛ³Ý Ñ³ÕÃ³Ñ³ñÙ³Ý Ï³ñ¨áñ³·áõÛÝ áõÕÕáõÃÛáõÝÝ»ñÇó »Ý: ²ÝÑñ³Å»ßï ¿ ËÃ³Ý»É ·áñÍ³ñ³ñ ³ÏïÇíáõÃÛáõÝÁ </w:t>
      </w:r>
      <w:r w:rsidR="00FC428C">
        <w:rPr>
          <w:rFonts w:ascii="Sylfaen" w:hAnsi="Sylfaen"/>
          <w:lang w:val="ru-RU"/>
        </w:rPr>
        <w:t>համայնքում՝</w:t>
      </w:r>
      <w:r w:rsidRPr="005460A7">
        <w:rPr>
          <w:rFonts w:ascii="Arial LatArm" w:hAnsi="Arial LatArm"/>
          <w:lang w:val="af-ZA"/>
        </w:rPr>
        <w:t xml:space="preserve"> óáõó³µ»ñ»Éáí </w:t>
      </w:r>
      <w:r w:rsidR="00FC428C">
        <w:rPr>
          <w:rFonts w:ascii="Sylfaen" w:hAnsi="Sylfaen"/>
          <w:lang w:val="ru-RU"/>
        </w:rPr>
        <w:t xml:space="preserve">համայնքին </w:t>
      </w:r>
      <w:r w:rsidRPr="005460A7">
        <w:rPr>
          <w:rFonts w:ascii="Arial LatArm" w:hAnsi="Arial LatArm"/>
          <w:lang w:val="af-ZA"/>
        </w:rPr>
        <w:t xml:space="preserve"> ³é³ÝÓÝ³Ñ³ïáõÏ Ùáï»óáõÙ ·áñÍ³ñ³ñ åÉ³Ý³íáñÙ³Ý ¨ Ï³é³í³ñÙ³Ý ËÝ¹ÇñÝ»ñÇÝ ¨ Ý»ñ·ñ³í»Éáí ³Û¹ ·áñÍÁÝÃ³óÝ»ñáõÙ ·áñÍ³ñ³ñ ³ßË³ñÑÇ Ý»ñÏ³Û³óáõóÇãÝ»ñÇÝ: àÉáñïáõÙ ³é³ÝÓÝ³ÏÇ Ï³ñ¨áñáõÃÛáõÝ ¿ ïñíáõÙ ½µáë³ßñçáõÃÛ³Ý ½³ñ·³óÙ³ÝÁ, ·ÛáõÕÙÃ»ñùÇ í»ñ³Ùß³ÏÙ³Ý ¨ Çñ³óÙ³Ý ÙñóáõÝ³ÏáõÃÛ³Ý µ³ñÓñ³óÙ³ÝÁ,</w:t>
      </w:r>
      <w:r w:rsidR="00F357EE">
        <w:rPr>
          <w:rFonts w:ascii="Sylfaen" w:hAnsi="Sylfaen"/>
          <w:lang w:val="ru-RU"/>
        </w:rPr>
        <w:t>նոր կոոպերատիվների ստեղծմանը,</w:t>
      </w:r>
      <w:r w:rsidRPr="005460A7">
        <w:rPr>
          <w:rFonts w:ascii="Arial LatArm" w:hAnsi="Arial LatArm"/>
          <w:lang w:val="af-ZA"/>
        </w:rPr>
        <w:t xml:space="preserve"> ÇÝãå»ë Ý³¨ Ù³ëÝ³íáñ Ý»ñ¹ñáõÙÝ»ñÇ ËÃ³ÝÙ³ÝÁ:</w:t>
      </w:r>
    </w:p>
    <w:p w:rsidR="00765BC6" w:rsidRPr="00A041D4" w:rsidRDefault="00765BC6" w:rsidP="00584595">
      <w:pPr>
        <w:ind w:left="720"/>
        <w:jc w:val="both"/>
        <w:rPr>
          <w:rFonts w:ascii="Arial LatArm" w:hAnsi="Arial LatArm"/>
          <w:lang w:val="af-ZA"/>
        </w:rPr>
      </w:pPr>
    </w:p>
    <w:p w:rsidR="00765BC6" w:rsidRPr="003B5235" w:rsidRDefault="00765BC6" w:rsidP="005460A7">
      <w:pPr>
        <w:spacing w:after="0" w:line="240" w:lineRule="auto"/>
        <w:jc w:val="both"/>
        <w:rPr>
          <w:lang w:val="af-ZA"/>
        </w:rPr>
      </w:pPr>
      <w:r w:rsidRPr="00A041D4">
        <w:rPr>
          <w:rFonts w:ascii="Arial LatArm" w:hAnsi="Arial LatArm"/>
          <w:b/>
          <w:bCs/>
          <w:lang w:val="af-ZA"/>
        </w:rPr>
        <w:t>ÏñÃ³Ï³Ý, ³éáÕç³å³Ñ³Ï³Ý ¨ ëáóÇ³É³Ï³Ý Í³é³ÛáõÃÛáõÝÝ»ñÇ áñ³ÏÇ µ³ñÓñ³óáõÙÁ</w:t>
      </w:r>
      <w:r w:rsidRPr="00A041D4">
        <w:rPr>
          <w:rFonts w:ascii="Arial LatArm" w:hAnsi="Arial LatArm"/>
          <w:lang w:val="af-ZA"/>
        </w:rPr>
        <w:t xml:space="preserve"> </w:t>
      </w:r>
    </w:p>
    <w:p w:rsidR="003B5235" w:rsidRPr="003B5235" w:rsidRDefault="003B5235" w:rsidP="005460A7">
      <w:pPr>
        <w:spacing w:after="0" w:line="240" w:lineRule="auto"/>
        <w:jc w:val="both"/>
        <w:rPr>
          <w:lang w:val="af-ZA"/>
        </w:rPr>
      </w:pPr>
    </w:p>
    <w:p w:rsidR="003B5235" w:rsidRPr="003B5235" w:rsidRDefault="00765BC6" w:rsidP="00584595">
      <w:pPr>
        <w:pStyle w:val="a9"/>
        <w:tabs>
          <w:tab w:val="left" w:pos="720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A041D4">
        <w:rPr>
          <w:rFonts w:ascii="Arial LatArm" w:hAnsi="Arial LatArm"/>
          <w:sz w:val="22"/>
          <w:szCs w:val="22"/>
          <w:lang w:val="af-ZA"/>
        </w:rPr>
        <w:t>ÎñÃáõÃÛ³Ý µÝ³·³í³éáõÙ ³é³ç³ñÏíáõÙ ¿ ß³ñáõÝ³Ï»É ¹åñáóÇ í»ñ³Ýáñá·Ù³Ý ¨ ÝÛáõÃ³ï»ËÝÇÏ³Ï³Ý µ³½³ÛÇ ³ñ¹Ç³Ï³Ý³óÙ³Ý ³ßË³ï³ÝùÝ»ñÁ, µ³ñÓñ³óÝ»É áõëáõóÇãÝ»ñÇ áñ³Ï³íáñáõÙÁ, ¹åñáóÇ ÇÝùÝ³Ï³é³í³ñÙ³Ý Ï³ñáÕáõÃÛáõÝÝ»ñÁ, ½³ñ·³óÝ»É Ý»ñ³é³Ï³Ý ÏñÃáõÃÛ³Ý ¨ Ý³Ë³¹åñáó³Ï³Ý ÏñÃáõÃÛ³Ý Ñ³Ù³Ï³ñ·»ñÁ, ³ßËáõÅ³óÝ»É Ùß³ÏáõÃ³ÛÇÝ ÏÛ³ÝùÁ ¨ ³ÛÉÝ:</w:t>
      </w:r>
      <w:r w:rsidR="003B5235">
        <w:rPr>
          <w:rFonts w:ascii="GHEA Grapalat" w:hAnsi="GHEA Grapalat"/>
          <w:sz w:val="22"/>
          <w:szCs w:val="22"/>
          <w:lang w:val="ru-RU"/>
        </w:rPr>
        <w:t>Վերակառուցել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</w:t>
      </w:r>
      <w:r w:rsidR="003B5235">
        <w:rPr>
          <w:rFonts w:ascii="GHEA Grapalat" w:hAnsi="GHEA Grapalat"/>
          <w:sz w:val="22"/>
          <w:szCs w:val="22"/>
          <w:lang w:val="ru-RU"/>
        </w:rPr>
        <w:t>մանկապարտեզի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</w:t>
      </w:r>
      <w:r w:rsidR="003B5235">
        <w:rPr>
          <w:rFonts w:ascii="GHEA Grapalat" w:hAnsi="GHEA Grapalat"/>
          <w:sz w:val="22"/>
          <w:szCs w:val="22"/>
          <w:lang w:val="ru-RU"/>
        </w:rPr>
        <w:t>շենքը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>,</w:t>
      </w:r>
      <w:r w:rsidR="003B5235">
        <w:rPr>
          <w:rFonts w:ascii="GHEA Grapalat" w:hAnsi="GHEA Grapalat"/>
          <w:sz w:val="22"/>
          <w:szCs w:val="22"/>
          <w:lang w:val="ru-RU"/>
        </w:rPr>
        <w:t>ընդլայնել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</w:t>
      </w:r>
      <w:r w:rsidR="003B5235">
        <w:rPr>
          <w:rFonts w:ascii="GHEA Grapalat" w:hAnsi="GHEA Grapalat"/>
          <w:sz w:val="22"/>
          <w:szCs w:val="22"/>
          <w:lang w:val="ru-RU"/>
        </w:rPr>
        <w:t>և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</w:t>
      </w:r>
      <w:r w:rsidR="003B5235">
        <w:rPr>
          <w:rFonts w:ascii="GHEA Grapalat" w:hAnsi="GHEA Grapalat"/>
          <w:sz w:val="22"/>
          <w:szCs w:val="22"/>
          <w:lang w:val="ru-RU"/>
        </w:rPr>
        <w:t>հարմարեցնել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 3-</w:t>
      </w:r>
      <w:r w:rsidR="003B5235">
        <w:rPr>
          <w:rFonts w:ascii="GHEA Grapalat" w:hAnsi="GHEA Grapalat"/>
          <w:sz w:val="22"/>
          <w:szCs w:val="22"/>
          <w:lang w:val="ru-RU"/>
        </w:rPr>
        <w:t>րդ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</w:t>
      </w:r>
      <w:r w:rsidR="003B5235">
        <w:rPr>
          <w:rFonts w:ascii="GHEA Grapalat" w:hAnsi="GHEA Grapalat"/>
          <w:sz w:val="22"/>
          <w:szCs w:val="22"/>
          <w:lang w:val="ru-RU"/>
        </w:rPr>
        <w:t>խումբ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 </w:t>
      </w:r>
      <w:r w:rsidR="003B5235">
        <w:rPr>
          <w:rFonts w:ascii="GHEA Grapalat" w:hAnsi="GHEA Grapalat"/>
          <w:sz w:val="22"/>
          <w:szCs w:val="22"/>
          <w:lang w:val="ru-RU"/>
        </w:rPr>
        <w:t>և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</w:t>
      </w:r>
      <w:r w:rsidR="003B5235">
        <w:rPr>
          <w:rFonts w:ascii="GHEA Grapalat" w:hAnsi="GHEA Grapalat"/>
          <w:sz w:val="22"/>
          <w:szCs w:val="22"/>
          <w:lang w:val="ru-RU"/>
        </w:rPr>
        <w:t>մսուրային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</w:t>
      </w:r>
      <w:r w:rsidR="003B5235">
        <w:rPr>
          <w:rFonts w:ascii="GHEA Grapalat" w:hAnsi="GHEA Grapalat"/>
          <w:sz w:val="22"/>
          <w:szCs w:val="22"/>
          <w:lang w:val="ru-RU"/>
        </w:rPr>
        <w:t>խումբ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</w:t>
      </w:r>
      <w:r w:rsidR="003B5235">
        <w:rPr>
          <w:rFonts w:ascii="GHEA Grapalat" w:hAnsi="GHEA Grapalat"/>
          <w:sz w:val="22"/>
          <w:szCs w:val="22"/>
          <w:lang w:val="ru-RU"/>
        </w:rPr>
        <w:t>ունենալու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 xml:space="preserve">  </w:t>
      </w:r>
      <w:r w:rsidR="003B5235">
        <w:rPr>
          <w:rFonts w:ascii="GHEA Grapalat" w:hAnsi="GHEA Grapalat"/>
          <w:sz w:val="22"/>
          <w:szCs w:val="22"/>
          <w:lang w:val="ru-RU"/>
        </w:rPr>
        <w:t>պայմաններին</w:t>
      </w:r>
      <w:r w:rsidR="003B5235" w:rsidRPr="003B5235">
        <w:rPr>
          <w:rFonts w:ascii="GHEA Grapalat" w:hAnsi="GHEA Grapalat"/>
          <w:sz w:val="22"/>
          <w:szCs w:val="22"/>
          <w:lang w:val="af-ZA"/>
        </w:rPr>
        <w:t>:</w:t>
      </w:r>
    </w:p>
    <w:p w:rsidR="00765BC6" w:rsidRPr="00A041D4" w:rsidRDefault="00765BC6" w:rsidP="00584595">
      <w:pPr>
        <w:pStyle w:val="a9"/>
        <w:tabs>
          <w:tab w:val="left" w:pos="720"/>
        </w:tabs>
        <w:jc w:val="both"/>
        <w:rPr>
          <w:rFonts w:ascii="Arial LatArm" w:hAnsi="Arial LatArm"/>
          <w:sz w:val="22"/>
          <w:szCs w:val="22"/>
          <w:lang w:val="af-ZA"/>
        </w:rPr>
      </w:pPr>
      <w:r w:rsidRPr="00A041D4">
        <w:rPr>
          <w:rFonts w:ascii="Arial LatArm" w:hAnsi="Arial LatArm"/>
          <w:sz w:val="22"/>
          <w:szCs w:val="22"/>
          <w:lang w:val="af-ZA"/>
        </w:rPr>
        <w:t xml:space="preserve"> ²éáÕç³å³ÑáõÃÛ³Ý µÝ³·³í³éáõÙ ³é³çÝ³Ñ»ñÃ ¿ Ñ³Ù³ñíáõÙ ³é³çÝ³ÛÇÝ µáõÅû·ÝáõÃÛ³Ý Í³é³ÛáõÃÛáõÝÝ»ñÇ µ³ñ»É³íáõÙÁ ¨ ¹ñ³Ýó Ù³ïã»ÉÇáõÃÛ³Ý µ³ñÓñ³óáõÙÁ µáõÅ</w:t>
      </w:r>
      <w:r w:rsidR="00FC428C">
        <w:rPr>
          <w:rFonts w:ascii="Sylfaen" w:hAnsi="Sylfaen"/>
          <w:sz w:val="22"/>
          <w:szCs w:val="22"/>
          <w:lang w:val="ru-RU"/>
        </w:rPr>
        <w:t>ամբուլատորիայի</w:t>
      </w:r>
      <w:r w:rsidRPr="00A041D4">
        <w:rPr>
          <w:rFonts w:ascii="Arial LatArm" w:hAnsi="Arial LatArm"/>
          <w:sz w:val="22"/>
          <w:szCs w:val="22"/>
          <w:lang w:val="af-ZA"/>
        </w:rPr>
        <w:t xml:space="preserve"> Ï³é³í³ñÙ³Ý ³ñ¹ÛáõÝ³í»ïáõÃÛ³Ý µ³ñÓñ³óáõÙÁ, ÇÝãå»ë Ý³¨ ¹ñ³Ýó ß»Ýù³ÛÇÝ å³ÛÙ³ÝÝ»ñÇ ¨ ÝÛáõÃ³ï»ËÝÇÏ³Ï³Ý µ³½³ÛÇ µ³ñ»É³íáõÙÁ: </w:t>
      </w:r>
      <w:r w:rsidR="00F72CD8">
        <w:rPr>
          <w:rFonts w:ascii="Sylfaen" w:hAnsi="Sylfaen"/>
          <w:sz w:val="22"/>
          <w:szCs w:val="22"/>
          <w:lang w:val="ru-RU"/>
        </w:rPr>
        <w:t>Ա</w:t>
      </w:r>
      <w:r w:rsidRPr="00A041D4">
        <w:rPr>
          <w:rFonts w:ascii="Arial LatArm" w:hAnsi="Arial LatArm"/>
          <w:sz w:val="22"/>
          <w:szCs w:val="22"/>
          <w:lang w:val="af-ZA"/>
        </w:rPr>
        <w:t>é³ç³ñÏíáõÙ ¿ µ³ñÓñ³óÝ»É µÝ³ÏãáõÃÛ³Ý Çñ³½»ÏáõÃÛ³Ý Ù³Ï³ñ¹³ÏÁ ëáóÇ³É³Ï³Ý Íñ³·ñ»ñÇ í»ñ³µ»ñÛ³É, µ³ñ»É³í»É ëáóÇ³É³Ï³Ý ëå³ë³ñÏÙ³Ý Ñ³Ù³Ï³ñ·Ç Ï³é³í³ñáõÙÁ, ÝÛáõÃ³ï»ËÝÇÏ³Ï³Ý å³ÛÙ³ÝÝ»ñÁ, ÁÝ¹É³ÛÝ»É ëáóÇ³É³Ï³Ý Í³é³ÛáõÃÛáõÝÝ»ñÁ Ëáó»ÉÇ ËÙµ»ñÇ Ñ³Ù³ñ:</w:t>
      </w:r>
    </w:p>
    <w:p w:rsidR="00765BC6" w:rsidRPr="00A041D4" w:rsidRDefault="00765BC6" w:rsidP="005460A7">
      <w:pPr>
        <w:spacing w:after="0" w:line="240" w:lineRule="auto"/>
        <w:jc w:val="both"/>
        <w:rPr>
          <w:rFonts w:ascii="Arial LatArm" w:hAnsi="Arial LatArm"/>
          <w:lang w:val="af-ZA"/>
        </w:rPr>
      </w:pPr>
      <w:r w:rsidRPr="00A041D4">
        <w:rPr>
          <w:rFonts w:ascii="Arial LatArm" w:hAnsi="Arial LatArm"/>
          <w:b/>
          <w:bCs/>
          <w:lang w:val="af-ZA"/>
        </w:rPr>
        <w:t>·ÛáõÕ³ïÝï»ëáõÃÛáõÝÁ ¨ ·ÛáõÕÇ Ï³ÛáõÝ ½³ñ·³óáõÙÁ</w:t>
      </w:r>
      <w:r w:rsidRPr="00A041D4">
        <w:rPr>
          <w:rFonts w:ascii="Arial LatArm" w:hAnsi="Arial LatArm"/>
          <w:lang w:val="af-ZA"/>
        </w:rPr>
        <w:t xml:space="preserve"> </w:t>
      </w:r>
    </w:p>
    <w:p w:rsidR="00765BC6" w:rsidRPr="00C84115" w:rsidRDefault="00765BC6" w:rsidP="005460A7">
      <w:pPr>
        <w:jc w:val="both"/>
        <w:rPr>
          <w:rFonts w:ascii="Arial LatArm" w:hAnsi="Arial LatArm"/>
          <w:lang w:val="af-ZA"/>
        </w:rPr>
      </w:pPr>
      <w:r w:rsidRPr="00A041D4">
        <w:rPr>
          <w:rFonts w:ascii="Arial LatArm" w:hAnsi="Arial LatArm"/>
          <w:lang w:val="af-ZA"/>
        </w:rPr>
        <w:t xml:space="preserve">¶ÛáõÕ³ïÝï»ëáõÃÛáõÝÁ, áñÝ ³å³ÑáíáõÙ ¿ </w:t>
      </w:r>
      <w:r w:rsidR="002F35AD">
        <w:rPr>
          <w:rFonts w:ascii="Sylfaen" w:hAnsi="Sylfaen"/>
          <w:lang w:val="ru-RU"/>
        </w:rPr>
        <w:t>գյուղի</w:t>
      </w:r>
      <w:r w:rsidRPr="00A041D4">
        <w:rPr>
          <w:rFonts w:ascii="Arial LatArm" w:hAnsi="Arial LatArm"/>
          <w:lang w:val="af-ZA"/>
        </w:rPr>
        <w:t xml:space="preserve"> µÝ³ÏãáõÃÛ³Ý ÑÇÙÝ³Ï³Ý ½µ³Õí³ÍáõÃÛáõÝÁ, Ñ»ï³åÝ¹áõÙ ¿ ·ÛáõÕ³óÇ³Ï³Ý ïÝï»ëáõÃÛáõÝÝ»ñÇ »Ï³ÙáõïÝ»ñÇ ³í»É³óÙ³Ý ¨ ³ñ¹ÛáõÝùáõÙ ·ÛáõÕ³Ï³Ý ³Õù³ïáõÃÛ³Ý Ïñ×³ïÙ³Ý Ýå³ï³ÏÁ: ¶ÛáõÕ³ïÝï»ëáõÃÛ³Ý áÉáñïÇ é³½Ù³í³ñáõÃÛáõÝÁ Ýå³ï³Ï³áõÕÕí³Í ¿ </w:t>
      </w:r>
      <w:r w:rsidR="002F35AD">
        <w:rPr>
          <w:rFonts w:ascii="Sylfaen" w:hAnsi="Sylfaen"/>
          <w:lang w:val="ru-RU"/>
        </w:rPr>
        <w:t>գյուղի</w:t>
      </w:r>
      <w:r w:rsidRPr="00A041D4">
        <w:rPr>
          <w:rFonts w:ascii="Arial LatArm" w:hAnsi="Arial LatArm"/>
          <w:lang w:val="af-ZA"/>
        </w:rPr>
        <w:t xml:space="preserve"> á</w:t>
      </w:r>
      <w:r w:rsidRPr="00A041D4">
        <w:rPr>
          <w:rFonts w:ascii="Arial LatArm" w:hAnsi="Arial LatArm"/>
          <w:lang w:val="hy-AM"/>
        </w:rPr>
        <w:t>éá·Ù³Ý Ñ³Ù³Ï³ñ·Ç µ³ñ»É³íÙ</w:t>
      </w:r>
      <w:r w:rsidRPr="00A041D4">
        <w:rPr>
          <w:rFonts w:ascii="Arial LatArm" w:hAnsi="Arial LatArm"/>
          <w:lang w:val="af-ZA"/>
        </w:rPr>
        <w:t>³ÝÁ, ·</w:t>
      </w:r>
      <w:r w:rsidRPr="00A041D4">
        <w:rPr>
          <w:rFonts w:ascii="Arial LatArm" w:hAnsi="Arial LatArm"/>
          <w:lang w:val="hy-AM"/>
        </w:rPr>
        <w:t xml:space="preserve">ÛáõÕ³ïÝï»ë³Ï³Ý Ùß³Ï³µáõÛë»ñÇ µ»ñù³ïíáõÃÛ³Ý ¨ </w:t>
      </w:r>
      <w:r w:rsidRPr="00A041D4">
        <w:rPr>
          <w:rFonts w:ascii="Arial LatArm" w:hAnsi="Arial LatArm"/>
          <w:lang w:val="hy-AM"/>
        </w:rPr>
        <w:lastRenderedPageBreak/>
        <w:t>³ñï³¹ñáõÃÛ³Ý ³ñ¹ÛáõÝ³í»ïáõÃÛ³Ý µ³ñÓñ³ó</w:t>
      </w:r>
      <w:r w:rsidRPr="00A041D4">
        <w:rPr>
          <w:rFonts w:ascii="Arial LatArm" w:hAnsi="Arial LatArm"/>
          <w:lang w:val="af-ZA"/>
        </w:rPr>
        <w:t>Ù³ÝÁ, ·</w:t>
      </w:r>
      <w:r w:rsidRPr="00A041D4">
        <w:rPr>
          <w:rFonts w:ascii="Arial LatArm" w:hAnsi="Arial LatArm"/>
          <w:lang w:val="hy-AM"/>
        </w:rPr>
        <w:t>ÛáõÕ</w:t>
      </w:r>
      <w:r w:rsidRPr="00A041D4">
        <w:rPr>
          <w:rFonts w:ascii="Arial LatArm" w:hAnsi="Arial LatArm"/>
          <w:lang w:val="af-ZA"/>
        </w:rPr>
        <w:t xml:space="preserve">³ïÝï»ë³Ï³Ý </w:t>
      </w:r>
      <w:r w:rsidRPr="00A041D4">
        <w:rPr>
          <w:rFonts w:ascii="Arial LatArm" w:hAnsi="Arial LatArm"/>
          <w:lang w:val="hy-AM"/>
        </w:rPr>
        <w:t>Ï»Ý¹³ÝÇÝ»ñÇ ÙÃ»ñ³ïíáõÃÛ³Ý ³í»É³óÙ</w:t>
      </w:r>
      <w:r w:rsidRPr="00A041D4">
        <w:rPr>
          <w:rFonts w:ascii="Arial LatArm" w:hAnsi="Arial LatArm"/>
          <w:lang w:val="af-ZA"/>
        </w:rPr>
        <w:t xml:space="preserve">³ÝÝ áõ </w:t>
      </w:r>
      <w:r w:rsidRPr="00A041D4">
        <w:rPr>
          <w:rFonts w:ascii="Arial LatArm" w:hAnsi="Arial LatArm"/>
          <w:lang w:val="hy-AM"/>
        </w:rPr>
        <w:t>ÑÇí³Ý¹áõÃÛáõÝÝ»ñÇ Ï³ÝËÙ</w:t>
      </w:r>
      <w:r w:rsidRPr="00A041D4">
        <w:rPr>
          <w:rFonts w:ascii="Arial LatArm" w:hAnsi="Arial LatArm"/>
          <w:lang w:val="af-ZA"/>
        </w:rPr>
        <w:t>³ÝÁ</w:t>
      </w:r>
      <w:r w:rsidRPr="00A041D4">
        <w:rPr>
          <w:rFonts w:ascii="Arial LatArm" w:hAnsi="Arial LatArm"/>
          <w:lang w:val="hy-AM"/>
        </w:rPr>
        <w:t>, ³Ý³ëÝ³å³Ñ³Ï³Ý ÙÃ»ñùÇ áñ³ÏÇ ¨ ³ñï³¹ñáõÃÛ³Ý ³ñ¹ÛáõÝ³í»ïáõÃÛ³Ý µ³ñÓñ³ó</w:t>
      </w:r>
      <w:r w:rsidRPr="00A041D4">
        <w:rPr>
          <w:rFonts w:ascii="Arial LatArm" w:hAnsi="Arial LatArm"/>
          <w:lang w:val="af-ZA"/>
        </w:rPr>
        <w:t>Ù³ÝÁ, Ñ</w:t>
      </w:r>
      <w:r w:rsidRPr="00A041D4">
        <w:rPr>
          <w:rFonts w:ascii="Arial LatArm" w:hAnsi="Arial LatArm"/>
          <w:lang w:val="hy-AM"/>
        </w:rPr>
        <w:t>áÕ³ÛÇÝ ¨ Ù³ñ¹Ï³ÛÇÝ é»ëáõñëÝ»ñÇ ÉÇ³ñÅ»ù û·ï³·áñÍÙ³Ý ³å³Ñáí</w:t>
      </w:r>
      <w:r w:rsidRPr="00A041D4">
        <w:rPr>
          <w:rFonts w:ascii="Arial LatArm" w:hAnsi="Arial LatArm"/>
          <w:lang w:val="af-ZA"/>
        </w:rPr>
        <w:t>Ù³ÝÁ, ·ÛáõÕ³ïÝï»ëáõÃÛ³Ý ³ñï³¹ñ³Ï³Ý »ÝÃ³Ï³éáõóí³ÍùÝ»ñÇ µ³ñ»É³íÙ³ÝÁ, ·ÛáõÕÙÃ»ñùÇ Çñ³óÙ³Ý ÑÝ³ñ³íáñáõÃÛáõÝÝ»ñÇ ÁÝ¹É³ÛÝÙ³ÝÁ, ·ÛáõÕ³óÇ³Ï³Ý ïÝï»ëáõÃÛáõÝÝ»ñÇ Ù³ëÝ³·Çï³Ï³Ý Ï³ñáÕáõÃÛáõÝÝ»ñÇ µ³ñÓñ³óÙ³ÝÁ, ·ÛáõÕ³ïÝï»ëáõÃÛ³Ý í³ñÏ³íáñÙ³Ý Ù³ïã»ÉÇáõÃÛ³Ý µ³ñÓñ³óÙ³ÝÁ Ìñ³·ñÇ ·ÛáõÕ³ïÝï»ëáõÃÛ³Ý µ³Õ³¹ñÇãÝ ³é³ç³ñÏáõÙ ¿ Ý³¨ ËÃ³Ý»É áã ·ÛáõÕ³ïÝï»ë³Ï³Ý ·áñÍáõÝ»áõÃÛáõÝÁ ·ÛáõÕ³Ï³Ý µÝ³Ï³í³Ûñ»ñáõÙ, ûñÇÝ³Ï` ³ñÑ»ëï³·áñÍáõÃÛáõÝÁ, ½µáë³ßñçáõÃÛáõÝÁ, ï»Õ»Ï³ïí³Ï³Ý ï»ËÝáÉá·Ç³Ý»ñÁ, áñáÝù, µÝ³Ï³Ý³µ³ñ, ÏÝå³ëï»Ý ·ÛáõÕ³µÝ³ÏÝ»ñÇ ½µ³Õí³ÍáõÃÛ³Ý ³×</w:t>
      </w:r>
      <w:r w:rsidR="0002139A">
        <w:rPr>
          <w:rFonts w:ascii="Arial LatArm" w:hAnsi="Arial LatArm"/>
          <w:lang w:val="af-ZA"/>
        </w:rPr>
        <w:t>ÇÝ ¨ Ï»Ýë³Ù³Ï³ñ¹³ÏÇ µ³ñÓñ³óÙ³ÝÁ</w:t>
      </w:r>
      <w:r w:rsidR="0002139A" w:rsidRPr="0002139A">
        <w:rPr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և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տարեցտարի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ունենալ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կայուն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զարգացող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համայնք՝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չափելի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ցուցանիշներով՝իրական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եկամտի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աճով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և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աղքատության</w:t>
      </w:r>
      <w:r w:rsidR="0002139A" w:rsidRPr="00C84115">
        <w:rPr>
          <w:rFonts w:ascii="Arial LatArm" w:hAnsi="Arial LatArm"/>
          <w:lang w:val="af-ZA"/>
        </w:rPr>
        <w:t xml:space="preserve"> </w:t>
      </w:r>
      <w:r w:rsidR="0002139A" w:rsidRPr="00C84115">
        <w:rPr>
          <w:rFonts w:ascii="Arial LatArm" w:hAnsi="Sylfaen"/>
          <w:lang w:val="ru-RU"/>
        </w:rPr>
        <w:t>կրճատումով</w:t>
      </w:r>
      <w:r w:rsidR="0002139A" w:rsidRPr="00C84115">
        <w:rPr>
          <w:rFonts w:ascii="Arial LatArm" w:hAnsi="Arial LatArm"/>
          <w:lang w:val="af-ZA"/>
        </w:rPr>
        <w:t>:</w:t>
      </w:r>
    </w:p>
    <w:p w:rsidR="00537500" w:rsidRPr="00F357EE" w:rsidRDefault="00F357EE" w:rsidP="00537500">
      <w:pPr>
        <w:spacing w:after="0" w:line="240" w:lineRule="auto"/>
        <w:jc w:val="both"/>
        <w:rPr>
          <w:lang w:val="af-ZA"/>
        </w:rPr>
      </w:pPr>
      <w:r>
        <w:rPr>
          <w:rFonts w:ascii="Sylfaen" w:hAnsi="Sylfaen"/>
          <w:b/>
          <w:bCs/>
          <w:lang w:val="ru-RU"/>
        </w:rPr>
        <w:t>Համայնքի</w:t>
      </w:r>
      <w:r w:rsidRPr="00F357EE">
        <w:rPr>
          <w:rFonts w:ascii="Sylfaen" w:hAnsi="Sylfaen"/>
          <w:b/>
          <w:bCs/>
          <w:lang w:val="af-ZA"/>
        </w:rPr>
        <w:t xml:space="preserve"> </w:t>
      </w:r>
      <w:r w:rsidR="00765BC6" w:rsidRPr="00537500">
        <w:rPr>
          <w:rFonts w:ascii="Arial LatArm" w:hAnsi="Arial LatArm"/>
          <w:b/>
          <w:bCs/>
          <w:lang w:val="af-ZA"/>
        </w:rPr>
        <w:t xml:space="preserve"> µÝ³å³Ñå³Ý³Ï³Ý íÇ×³ÏÇ µ³ñ»É³íáõÙÁ</w:t>
      </w:r>
      <w:r w:rsidR="00765BC6" w:rsidRPr="00537500">
        <w:rPr>
          <w:rFonts w:ascii="Arial LatArm" w:hAnsi="Arial LatArm"/>
          <w:lang w:val="af-ZA"/>
        </w:rPr>
        <w:t xml:space="preserve"> </w:t>
      </w:r>
    </w:p>
    <w:p w:rsidR="00765BC6" w:rsidRPr="00537500" w:rsidRDefault="00537500" w:rsidP="00537500">
      <w:pPr>
        <w:spacing w:after="0" w:line="240" w:lineRule="auto"/>
        <w:jc w:val="both"/>
        <w:rPr>
          <w:rFonts w:ascii="Arial LatArm" w:hAnsi="Arial LatArm"/>
          <w:lang w:val="af-ZA"/>
        </w:rPr>
      </w:pPr>
      <w:r>
        <w:rPr>
          <w:rFonts w:ascii="Sylfaen" w:hAnsi="Sylfaen"/>
          <w:lang w:val="ru-RU"/>
        </w:rPr>
        <w:t>Գյուղի</w:t>
      </w:r>
      <w:r w:rsidRPr="003B5235">
        <w:rPr>
          <w:rFonts w:ascii="Sylfaen" w:hAnsi="Sylfaen"/>
          <w:lang w:val="af-ZA"/>
        </w:rPr>
        <w:t xml:space="preserve"> </w:t>
      </w:r>
      <w:r w:rsidR="00765BC6" w:rsidRPr="00537500">
        <w:rPr>
          <w:rFonts w:ascii="Arial LatArm" w:hAnsi="Arial LatArm"/>
          <w:lang w:val="af-ZA"/>
        </w:rPr>
        <w:t xml:space="preserve"> µÝ³å³Ñå³Ý³Ï³Ý íÇ×³ÏÇ µ³ñ»É³íÙ³Ý áõÕÕáõÃÛ³Ùµ </w:t>
      </w:r>
      <w:r w:rsidR="00C84115">
        <w:rPr>
          <w:rFonts w:ascii="Arial LatArm" w:hAnsi="Arial LatArm"/>
          <w:lang w:val="af-ZA"/>
        </w:rPr>
        <w:t xml:space="preserve">³é³ç³ñÏáõÙ </w:t>
      </w:r>
      <w:r w:rsidR="00C84115">
        <w:rPr>
          <w:rFonts w:ascii="Sylfaen" w:hAnsi="Sylfaen"/>
          <w:lang w:val="ru-RU"/>
        </w:rPr>
        <w:t>ենք</w:t>
      </w:r>
      <w:r w:rsidR="00765BC6" w:rsidRPr="00537500">
        <w:rPr>
          <w:rFonts w:ascii="Arial LatArm" w:hAnsi="Arial LatArm"/>
          <w:lang w:val="af-ZA"/>
        </w:rPr>
        <w:t xml:space="preserve"> ÙÇ ß³ñù ËÝ¹ÇñÝ»ñ, </w:t>
      </w:r>
      <w:r w:rsidR="00765BC6" w:rsidRPr="00537500">
        <w:rPr>
          <w:rFonts w:ascii="Arial LatArm" w:hAnsi="Arial LatArm" w:cs="Arial"/>
          <w:lang w:val="af-ZA"/>
        </w:rPr>
        <w:t>áñáÝ</w:t>
      </w:r>
      <w:r w:rsidR="00765BC6" w:rsidRPr="00537500">
        <w:rPr>
          <w:rFonts w:ascii="Arial LatArm" w:hAnsi="Arial LatArm"/>
          <w:lang w:val="af-ZA"/>
        </w:rPr>
        <w:t xml:space="preserve">ó ³ñ¹ÛáõÝ³í»ï ÉáõÍáõÙÁ ÏÝå³ëïÇ Ñ»ï¨Û³É ³ñ¹ÛáõÝùÝ»ñÇ ³å³ÑáíÙ³ÝÁ` </w:t>
      </w:r>
      <w:r>
        <w:rPr>
          <w:rFonts w:ascii="Sylfaen" w:hAnsi="Sylfaen"/>
          <w:lang w:val="ru-RU"/>
        </w:rPr>
        <w:t>գյուղի</w:t>
      </w:r>
      <w:r w:rsidR="00765BC6" w:rsidRPr="00537500">
        <w:rPr>
          <w:rFonts w:ascii="Arial LatArm" w:hAnsi="Arial LatArm"/>
          <w:lang w:val="af-ZA"/>
        </w:rPr>
        <w:t xml:space="preserve"> ³Ýï³é³ÛÇÝ é»ëáõñëÝ»ñÇ Ï³é³í³ñÙ³Ý ³ñ¹ÛáõÝ³í»ïáõÃÛ³Ý µ³ñÓñ³óáõÙ, </w:t>
      </w:r>
      <w:r>
        <w:rPr>
          <w:rFonts w:ascii="Sylfaen" w:hAnsi="Sylfaen"/>
          <w:lang w:val="ru-RU"/>
        </w:rPr>
        <w:t>արգելանոցների</w:t>
      </w:r>
      <w:r w:rsidRPr="003B5235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ru-RU"/>
        </w:rPr>
        <w:t>ստեղծում</w:t>
      </w:r>
      <w:r w:rsidR="00765BC6" w:rsidRPr="00537500">
        <w:rPr>
          <w:rFonts w:ascii="Arial LatArm" w:hAnsi="Arial LatArm"/>
          <w:lang w:val="af-ZA"/>
        </w:rPr>
        <w:t>, ³</w:t>
      </w:r>
      <w:r w:rsidR="00765BC6" w:rsidRPr="00537500">
        <w:rPr>
          <w:rFonts w:ascii="Arial LatArm" w:hAnsi="Arial LatArm" w:cs="Arial"/>
          <w:bCs/>
          <w:iCs/>
          <w:lang w:val="af-ZA"/>
        </w:rPr>
        <w:t>ñáï³í³Ûñ»ñÇ Ï³é³í³ñÙ³Ý Ñ³Ù³Ï³ñ·Ç Ý»ñ¹ÝáõÙ, ÑáÕ³ÛÇÝ ¨ çñ³ÛÇÝ é»ëáõñëÝ»ñÇ û·ï³·áñÍÙ³Ý ³ñ¹ÛáõÝ³í»ïáõÃÛ³Ý µ³ñÓñ³óáõÙ ¨ µ</w:t>
      </w:r>
      <w:r w:rsidR="00765BC6" w:rsidRPr="00537500">
        <w:rPr>
          <w:rFonts w:ascii="Arial LatArm" w:hAnsi="Arial LatArm"/>
          <w:lang w:val="af-ZA"/>
        </w:rPr>
        <w:t>Ý³å³Ñå³Ý³Ï³Ý ËÝ¹ÇñÝ»ñÇ í»ñ³µ»ñÛ³É Ñ³ë³ñ³ÏáõÃÛ³Ý Çñ³½»ÏáõÃÛ³Ý Ù³Ï³ñ¹³ÏÇ µ³ñÓñ³óáõÙ:</w:t>
      </w:r>
    </w:p>
    <w:p w:rsidR="00BB5132" w:rsidRPr="002F5A8B" w:rsidRDefault="00765BC6" w:rsidP="00BB5132">
      <w:pPr>
        <w:spacing w:after="0" w:line="240" w:lineRule="auto"/>
        <w:jc w:val="both"/>
        <w:rPr>
          <w:b/>
          <w:bCs/>
          <w:lang w:val="af-ZA"/>
        </w:rPr>
      </w:pPr>
      <w:r w:rsidRPr="00BB5132">
        <w:rPr>
          <w:rFonts w:ascii="Arial LatArm" w:hAnsi="Arial LatArm"/>
          <w:b/>
          <w:bCs/>
          <w:lang w:val="af-ZA"/>
        </w:rPr>
        <w:t>Ñ³Ù³ÛÝù³ÛÇÝ »ÝÃ³Ï³éáõóí³ÍùÝ»ñÇ µ³ñ»Ï³ñ·áõÙÁ</w:t>
      </w:r>
    </w:p>
    <w:p w:rsidR="00765BC6" w:rsidRPr="00BB5132" w:rsidRDefault="00BB5132" w:rsidP="00BB5132">
      <w:pPr>
        <w:spacing w:after="0" w:line="240" w:lineRule="auto"/>
        <w:jc w:val="both"/>
        <w:rPr>
          <w:rFonts w:ascii="Arial LatArm" w:hAnsi="Arial LatArm"/>
          <w:lang w:val="af-ZA"/>
        </w:rPr>
      </w:pPr>
      <w:r>
        <w:rPr>
          <w:rFonts w:ascii="Sylfaen" w:hAnsi="Sylfaen"/>
          <w:lang w:val="ru-RU"/>
        </w:rPr>
        <w:t>հ</w:t>
      </w:r>
      <w:r w:rsidR="00765BC6" w:rsidRPr="00BB5132">
        <w:rPr>
          <w:rFonts w:ascii="Arial LatArm" w:hAnsi="Arial LatArm"/>
          <w:lang w:val="af-ZA"/>
        </w:rPr>
        <w:t xml:space="preserve">³Ù³ÛÝù³ÛÇÝ »ÝÃ³Ï³éáõóí³ÍùÝ»ñÇ áÉáñïÁ µ³ÕÏ³ó³Í ¿ 4 µ³Õ³¹ñÇãÝ»ñÇó` </w:t>
      </w:r>
      <w:r w:rsidR="00765BC6" w:rsidRPr="00BB5132">
        <w:rPr>
          <w:rFonts w:ascii="Arial LatArm" w:hAnsi="Arial LatArm" w:cs="Arial"/>
          <w:lang w:val="af-ZA"/>
        </w:rPr>
        <w:t xml:space="preserve">×³Ý³å³ñÑ³ßÇÝáõÃÛáõÝ, ËÙ»Éáõ çñ³Ù³ï³Ï³ñ³ñáõÙ, ·³½³Ù³ï³Ï³ñ³ñáõÙ ¨ </w:t>
      </w:r>
      <w:r>
        <w:rPr>
          <w:rFonts w:ascii="Sylfaen" w:hAnsi="Sylfaen" w:cs="Arial"/>
          <w:lang w:val="ru-RU"/>
        </w:rPr>
        <w:t>աղբահանություն</w:t>
      </w:r>
      <w:r w:rsidRPr="003B5235">
        <w:rPr>
          <w:rFonts w:ascii="Sylfaen" w:hAnsi="Sylfaen" w:cs="Arial"/>
          <w:lang w:val="af-ZA"/>
        </w:rPr>
        <w:t>,</w:t>
      </w:r>
      <w:r>
        <w:rPr>
          <w:rFonts w:ascii="Sylfaen" w:hAnsi="Sylfaen" w:cs="Arial"/>
          <w:lang w:val="ru-RU"/>
        </w:rPr>
        <w:t>ներառյալ</w:t>
      </w:r>
      <w:r w:rsidRPr="003B5235"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  <w:lang w:val="ru-RU"/>
        </w:rPr>
        <w:t>սելավաջրերի</w:t>
      </w:r>
      <w:r w:rsidRPr="003B5235"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  <w:lang w:val="ru-RU"/>
        </w:rPr>
        <w:t>հեռացումը</w:t>
      </w:r>
      <w:r w:rsidR="00765BC6" w:rsidRPr="00BB5132">
        <w:rPr>
          <w:rFonts w:ascii="Arial LatArm" w:hAnsi="Arial LatArm" w:cs="Arial"/>
          <w:lang w:val="af-ZA"/>
        </w:rPr>
        <w:t xml:space="preserve">: </w:t>
      </w:r>
      <w:r w:rsidR="00765BC6" w:rsidRPr="00BB5132">
        <w:rPr>
          <w:rFonts w:ascii="Arial LatArm" w:hAnsi="Arial LatArm"/>
          <w:lang w:val="af-ZA"/>
        </w:rPr>
        <w:t xml:space="preserve">ÜßÛ³É »ÝÃ³Ï³éáõóí³ÍùÝ»ñÇ í»ñ³Ï³Ý·ÝáõÙÝ áõ ½³ñ·³óáõÙÝ áõÕÕ³ÏÇáñ»Ý ³½¹áõÙ »Ý ÇÝãå»ë ïÝï»ëáõÃÛ³Ý ½³ñ·³óÙ³Ý, ³ÛÝå»ë ¿É ëáóÇ³É³Ï³Ý Í³é³ÛáõÃÛáõÝÝ»ñÇ Ñ³ë³Ý»ÉÇáõÃÛ³Ý ¨ áñ³ÏÇ íñ³, ¨ Ñ³Ý¹Çë³ÝáõÙ »Ý </w:t>
      </w:r>
      <w:r>
        <w:rPr>
          <w:rFonts w:ascii="Sylfaen" w:hAnsi="Sylfaen"/>
          <w:lang w:val="ru-RU"/>
        </w:rPr>
        <w:t>գյուղ</w:t>
      </w:r>
      <w:r w:rsidR="00765BC6" w:rsidRPr="00BB5132">
        <w:rPr>
          <w:rFonts w:ascii="Arial LatArm" w:hAnsi="Arial LatArm"/>
          <w:lang w:val="af-ZA"/>
        </w:rPr>
        <w:t>Ç ³Õù³ïáõÃÛ³Ý Ñ³ÕÃ³Ñ³ñÙ³Ý Ï³ñ¨áñ Ý³Ë³å³ÛÙ³Ý:</w:t>
      </w:r>
    </w:p>
    <w:p w:rsidR="00765BC6" w:rsidRPr="00BB5132" w:rsidRDefault="00765BC6" w:rsidP="00584595">
      <w:pPr>
        <w:ind w:left="720"/>
        <w:jc w:val="both"/>
        <w:rPr>
          <w:rFonts w:ascii="Arial LatArm" w:hAnsi="Arial LatArm"/>
          <w:lang w:val="af-ZA"/>
        </w:rPr>
      </w:pPr>
    </w:p>
    <w:p w:rsidR="00765BC6" w:rsidRPr="00A041D4" w:rsidRDefault="002F5A8B" w:rsidP="002F5A8B">
      <w:pPr>
        <w:spacing w:after="0" w:line="240" w:lineRule="auto"/>
        <w:jc w:val="both"/>
        <w:rPr>
          <w:rFonts w:ascii="Arial LatArm" w:hAnsi="Arial LatArm"/>
          <w:lang w:val="af-ZA"/>
        </w:rPr>
      </w:pPr>
      <w:r>
        <w:rPr>
          <w:rFonts w:ascii="Sylfaen" w:hAnsi="Sylfaen"/>
          <w:b/>
          <w:bCs/>
          <w:lang w:val="ru-RU"/>
        </w:rPr>
        <w:t>տեղական</w:t>
      </w:r>
      <w:r w:rsidRPr="002F5A8B">
        <w:rPr>
          <w:rFonts w:ascii="Sylfaen" w:hAnsi="Sylfaen"/>
          <w:b/>
          <w:bCs/>
          <w:lang w:val="af-ZA"/>
        </w:rPr>
        <w:t xml:space="preserve"> </w:t>
      </w:r>
      <w:r>
        <w:rPr>
          <w:rFonts w:ascii="Sylfaen" w:hAnsi="Sylfaen"/>
          <w:b/>
          <w:bCs/>
          <w:lang w:val="ru-RU"/>
        </w:rPr>
        <w:t>ինքնակառավարման</w:t>
      </w:r>
      <w:r w:rsidR="00765BC6" w:rsidRPr="00A041D4">
        <w:rPr>
          <w:rFonts w:ascii="Arial LatArm" w:hAnsi="Arial LatArm"/>
          <w:b/>
          <w:bCs/>
          <w:lang w:val="af-ZA"/>
        </w:rPr>
        <w:t xml:space="preserve"> ù³Õ³ù³Ï³ÝáõÃÛ³Ý Çñ³Ï³Ý³óÙ³Ý ³ñ¹ÛáõÝ³í»ïáõÃÛ³Ý µ³ñÓñ³óáõÙÁ ¨ ù³Õ³ù³óÇ³Ï³Ý Ñ³ë³ñ³ÏáõÃÛ³Ý ³ÏïÇíáõÃÛ³Ý Ëñ³ËáõëáõÙÁ</w:t>
      </w:r>
      <w:r w:rsidR="00765BC6" w:rsidRPr="00A041D4">
        <w:rPr>
          <w:rFonts w:ascii="Arial LatArm" w:hAnsi="Arial LatArm"/>
          <w:lang w:val="af-ZA"/>
        </w:rPr>
        <w:t xml:space="preserve"> </w:t>
      </w:r>
    </w:p>
    <w:p w:rsidR="00765BC6" w:rsidRPr="00A041D4" w:rsidRDefault="00765BC6" w:rsidP="00584595">
      <w:pPr>
        <w:tabs>
          <w:tab w:val="left" w:pos="720"/>
        </w:tabs>
        <w:jc w:val="both"/>
        <w:rPr>
          <w:rFonts w:ascii="Arial LatArm" w:hAnsi="Arial LatArm"/>
          <w:lang w:val="af-ZA"/>
        </w:rPr>
      </w:pPr>
      <w:r w:rsidRPr="00A041D4">
        <w:rPr>
          <w:rFonts w:ascii="Arial LatArm" w:hAnsi="Arial LatArm"/>
          <w:lang w:val="af-ZA"/>
        </w:rPr>
        <w:tab/>
      </w:r>
      <w:r w:rsidR="007E2226" w:rsidRPr="007E2226">
        <w:rPr>
          <w:lang w:val="af-ZA"/>
        </w:rPr>
        <w:t xml:space="preserve"> </w:t>
      </w:r>
      <w:r w:rsidR="007E2226">
        <w:rPr>
          <w:rFonts w:ascii="Sylfaen" w:hAnsi="Sylfaen"/>
          <w:lang w:val="ru-RU"/>
        </w:rPr>
        <w:t>ՏԻՄ</w:t>
      </w:r>
      <w:r w:rsidR="007E2226" w:rsidRPr="007E2226">
        <w:rPr>
          <w:rFonts w:ascii="Sylfaen" w:hAnsi="Sylfaen"/>
          <w:lang w:val="af-ZA"/>
        </w:rPr>
        <w:t xml:space="preserve"> </w:t>
      </w:r>
      <w:r w:rsidR="007E2226">
        <w:rPr>
          <w:rFonts w:ascii="Sylfaen" w:hAnsi="Sylfaen"/>
          <w:lang w:val="ru-RU"/>
        </w:rPr>
        <w:t>համակարգի</w:t>
      </w:r>
      <w:r w:rsidR="007E2226" w:rsidRPr="007E2226">
        <w:rPr>
          <w:rFonts w:ascii="Sylfaen" w:hAnsi="Sylfaen"/>
          <w:lang w:val="af-ZA"/>
        </w:rPr>
        <w:t xml:space="preserve"> </w:t>
      </w:r>
      <w:r w:rsidR="007E2226">
        <w:rPr>
          <w:rFonts w:ascii="Sylfaen" w:hAnsi="Sylfaen"/>
          <w:lang w:val="ru-RU"/>
        </w:rPr>
        <w:t>կատարելագործման</w:t>
      </w:r>
      <w:r w:rsidR="007E2226" w:rsidRPr="007E2226">
        <w:rPr>
          <w:rFonts w:ascii="Sylfaen" w:hAnsi="Sylfaen"/>
          <w:lang w:val="af-ZA"/>
        </w:rPr>
        <w:t xml:space="preserve"> </w:t>
      </w:r>
      <w:r w:rsidR="007E2226">
        <w:rPr>
          <w:rFonts w:ascii="Sylfaen" w:hAnsi="Sylfaen"/>
          <w:lang w:val="ru-RU"/>
        </w:rPr>
        <w:t>համար</w:t>
      </w:r>
      <w:r w:rsidR="007E2226" w:rsidRPr="007E2226">
        <w:rPr>
          <w:rFonts w:ascii="Sylfaen" w:hAnsi="Sylfaen"/>
          <w:lang w:val="af-ZA"/>
        </w:rPr>
        <w:t xml:space="preserve"> </w:t>
      </w:r>
      <w:r w:rsidR="007E2226">
        <w:rPr>
          <w:rFonts w:ascii="Sylfaen" w:hAnsi="Sylfaen"/>
          <w:lang w:val="ru-RU"/>
        </w:rPr>
        <w:t>կարևոր</w:t>
      </w:r>
      <w:r w:rsidR="007E2226" w:rsidRPr="007E2226">
        <w:rPr>
          <w:rFonts w:ascii="Sylfaen" w:hAnsi="Sylfaen"/>
          <w:lang w:val="af-ZA"/>
        </w:rPr>
        <w:t xml:space="preserve"> </w:t>
      </w:r>
      <w:r w:rsidR="007E2226">
        <w:rPr>
          <w:rFonts w:ascii="Sylfaen" w:hAnsi="Sylfaen"/>
          <w:lang w:val="ru-RU"/>
        </w:rPr>
        <w:t>է</w:t>
      </w:r>
      <w:r w:rsidR="007E2226" w:rsidRPr="007E2226">
        <w:rPr>
          <w:rFonts w:ascii="Sylfaen" w:hAnsi="Sylfaen"/>
          <w:lang w:val="af-ZA"/>
        </w:rPr>
        <w:t xml:space="preserve"> </w:t>
      </w:r>
      <w:r w:rsidRPr="00A041D4">
        <w:rPr>
          <w:rFonts w:ascii="Arial LatArm" w:hAnsi="Arial LatArm"/>
          <w:lang w:val="af-ZA"/>
        </w:rPr>
        <w:t xml:space="preserve">³ßË³ï³Ï³½ÙÇ ï»ËÝÇÏ³Ï³Ý ¨ Ù³ëÝ³·Çï³Ï³Ý Ï³ñáÕáõÃÛáõÝÝ»ñÇ Ñ½áñ³óáõÙÁ, ï»Õ»Ï³ïíáõÃÛ³Ý Ï³é³í³ñÙ³Ý Ñ³Ù³Ï³ñ·Ç µ³ñ»É³íáõÙÁ, Ï³éáõóí³Íù³ÛÇÝ Ï³é³í³ñã³Ï³Ý Ñ³Ù³Ï³ñ·Ç µ³ñ»É³íáõÙÁ, Ñ³Ù³ÛÝù³ÛÇÝ Í³é³ÛáõÃÛ³Ý Ñ³Ù³Ï³ñ·Ç ½³ñ·³óáõÙÁ, </w:t>
      </w:r>
      <w:r w:rsidR="007E2226">
        <w:rPr>
          <w:rFonts w:ascii="Sylfaen" w:hAnsi="Sylfaen"/>
          <w:lang w:val="ru-RU"/>
        </w:rPr>
        <w:t>համայնքի</w:t>
      </w:r>
      <w:r w:rsidR="007E2226" w:rsidRPr="007E2226">
        <w:rPr>
          <w:rFonts w:ascii="Sylfaen" w:hAnsi="Sylfaen"/>
          <w:lang w:val="af-ZA"/>
        </w:rPr>
        <w:t xml:space="preserve"> </w:t>
      </w:r>
      <w:r w:rsidRPr="00A041D4">
        <w:rPr>
          <w:rFonts w:ascii="Arial LatArm" w:hAnsi="Arial LatArm"/>
          <w:lang w:val="af-ZA"/>
        </w:rPr>
        <w:t xml:space="preserve"> µÝ³ÏãáõÃÛ³Ý Çñ³½»ÏáõÃÛ³Ý Ù³Ï³ñ¹³ÏÇ µ³ñÓñ³óáõÙÁ, ÇÝãå»ë Ý³¨ Ñ³ë³ñ³ÏáõÃÛ³Ý Ù³ëÝ³ÏóáõÃÛ³Ý ³å³ÑáíáõÙÁ Ñ³Ýñ³ÛÇÝ Ï³ñ¨áñáõÃÛáõÝ Ý»ñÏ³Û³óÝáÕ Íñ³·ñ»ñÇ Ùß³Ï</w:t>
      </w:r>
      <w:r w:rsidR="007E2226">
        <w:rPr>
          <w:rFonts w:ascii="Sylfaen" w:hAnsi="Sylfaen"/>
          <w:lang w:val="ru-RU"/>
        </w:rPr>
        <w:t>ու</w:t>
      </w:r>
      <w:r w:rsidRPr="00A041D4">
        <w:rPr>
          <w:rFonts w:ascii="Arial LatArm" w:hAnsi="Arial LatArm"/>
          <w:lang w:val="af-ZA"/>
        </w:rPr>
        <w:t>ÙÁ, Çñ³Ï³Ý³ó</w:t>
      </w:r>
      <w:r w:rsidR="007E2226">
        <w:rPr>
          <w:rFonts w:ascii="Sylfaen" w:hAnsi="Sylfaen"/>
          <w:lang w:val="ru-RU"/>
        </w:rPr>
        <w:t>ման</w:t>
      </w:r>
      <w:r w:rsidRPr="00A041D4">
        <w:rPr>
          <w:rFonts w:ascii="Arial LatArm" w:hAnsi="Arial LatArm"/>
          <w:lang w:val="af-ZA"/>
        </w:rPr>
        <w:t>Á ¨ Ùßï³¹Çï³ñÏÙ</w:t>
      </w:r>
      <w:r w:rsidR="007E2226">
        <w:rPr>
          <w:rFonts w:ascii="Sylfaen" w:hAnsi="Sylfaen"/>
          <w:lang w:val="ru-RU"/>
        </w:rPr>
        <w:t>ան</w:t>
      </w:r>
      <w:r w:rsidRPr="00A041D4">
        <w:rPr>
          <w:rFonts w:ascii="Arial LatArm" w:hAnsi="Arial LatArm"/>
          <w:lang w:val="af-ZA"/>
        </w:rPr>
        <w:t>Á:</w:t>
      </w:r>
    </w:p>
    <w:tbl>
      <w:tblPr>
        <w:tblW w:w="1004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42"/>
      </w:tblGrid>
      <w:tr w:rsidR="008221BF" w:rsidRPr="00A0569B" w:rsidTr="00553FB7">
        <w:trPr>
          <w:trHeight w:val="121"/>
        </w:trPr>
        <w:tc>
          <w:tcPr>
            <w:tcW w:w="10042" w:type="dxa"/>
          </w:tcPr>
          <w:p w:rsidR="008221BF" w:rsidRPr="006F3F19" w:rsidRDefault="008221BF" w:rsidP="00553FB7">
            <w:pPr>
              <w:pStyle w:val="Default"/>
              <w:rPr>
                <w:sz w:val="18"/>
                <w:szCs w:val="18"/>
                <w:lang w:val="af-ZA"/>
              </w:rPr>
            </w:pPr>
          </w:p>
        </w:tc>
      </w:tr>
    </w:tbl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911C97">
      <w:pPr>
        <w:pBdr>
          <w:bottom w:val="single" w:sz="12" w:space="3" w:color="auto"/>
        </w:pBdr>
        <w:jc w:val="center"/>
        <w:rPr>
          <w:rFonts w:ascii="Sylfaen" w:hAnsi="Sylfaen"/>
          <w:lang w:val="af-ZA"/>
        </w:rPr>
      </w:pPr>
    </w:p>
    <w:p w:rsidR="00911C97" w:rsidRDefault="00911C97" w:rsidP="008221BF">
      <w:pPr>
        <w:pBdr>
          <w:bottom w:val="single" w:sz="12" w:space="1" w:color="auto"/>
        </w:pBdr>
        <w:jc w:val="center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Հավելված 1</w:t>
      </w:r>
    </w:p>
    <w:p w:rsidR="008221BF" w:rsidRPr="006F3F19" w:rsidRDefault="008221BF" w:rsidP="008221BF">
      <w:pPr>
        <w:pBdr>
          <w:bottom w:val="single" w:sz="12" w:space="1" w:color="auto"/>
        </w:pBdr>
        <w:jc w:val="center"/>
        <w:rPr>
          <w:rFonts w:ascii="Sylfaen" w:hAnsi="Sylfaen"/>
          <w:lang w:val="af-ZA"/>
        </w:rPr>
      </w:pPr>
      <w:r w:rsidRPr="006F3F19">
        <w:rPr>
          <w:rFonts w:ascii="Sylfaen" w:hAnsi="Sylfaen"/>
          <w:lang w:val="af-ZA"/>
        </w:rPr>
        <w:t>.</w:t>
      </w:r>
      <w:r>
        <w:rPr>
          <w:rFonts w:ascii="Sylfaen" w:hAnsi="Sylfaen"/>
        </w:rPr>
        <w:t>ՖՈՒՏԲՈԼԻ</w:t>
      </w:r>
      <w:r w:rsidRPr="006F3F19">
        <w:rPr>
          <w:rFonts w:ascii="Sylfaen" w:hAnsi="Sylfaen"/>
          <w:lang w:val="af-ZA"/>
        </w:rPr>
        <w:t xml:space="preserve">    </w:t>
      </w:r>
      <w:r>
        <w:rPr>
          <w:rFonts w:ascii="Sylfaen" w:hAnsi="Sylfaen"/>
        </w:rPr>
        <w:t>ԴԱՇՏԻ</w:t>
      </w:r>
      <w:r w:rsidRPr="006F3F19">
        <w:rPr>
          <w:rFonts w:ascii="Sylfaen" w:hAnsi="Sylfaen"/>
          <w:lang w:val="af-ZA"/>
        </w:rPr>
        <w:t xml:space="preserve">  </w:t>
      </w:r>
      <w:r>
        <w:rPr>
          <w:rFonts w:ascii="Sylfaen" w:hAnsi="Sylfaen"/>
        </w:rPr>
        <w:t>ԿԱՌՈՒՑՈՒՄ</w:t>
      </w:r>
    </w:p>
    <w:p w:rsidR="008221BF" w:rsidRPr="006F3F19" w:rsidRDefault="008221BF" w:rsidP="008221BF">
      <w:pPr>
        <w:jc w:val="center"/>
        <w:rPr>
          <w:rFonts w:ascii="Sylfaen" w:hAnsi="Sylfaen"/>
          <w:lang w:val="af-ZA"/>
        </w:rPr>
      </w:pPr>
      <w:r w:rsidRPr="006F3F19">
        <w:rPr>
          <w:lang w:val="af-ZA"/>
        </w:rPr>
        <w:t>/</w:t>
      </w:r>
      <w:r>
        <w:rPr>
          <w:rFonts w:ascii="Sylfaen" w:hAnsi="Sylfaen"/>
        </w:rPr>
        <w:t>միջոցառման</w:t>
      </w:r>
      <w:r w:rsidRPr="006F3F19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անվանում</w:t>
      </w:r>
      <w:r w:rsidRPr="006F3F19">
        <w:rPr>
          <w:rFonts w:ascii="Sylfaen" w:hAnsi="Sylfaen"/>
          <w:lang w:val="af-ZA"/>
        </w:rPr>
        <w:t>/</w:t>
      </w:r>
    </w:p>
    <w:p w:rsidR="008221BF" w:rsidRPr="006F3F19" w:rsidRDefault="008221BF" w:rsidP="008221BF">
      <w:pPr>
        <w:rPr>
          <w:rFonts w:ascii="Sylfaen" w:hAnsi="Sylfaen"/>
          <w:lang w:val="af-ZA"/>
        </w:rPr>
      </w:pPr>
      <w:r>
        <w:rPr>
          <w:rFonts w:ascii="Sylfaen" w:hAnsi="Sylfaen"/>
        </w:rPr>
        <w:t>Միջոցառման</w:t>
      </w:r>
      <w:r w:rsidRPr="006F3F19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ոլորտ՝ՍՊՈՐՏԻ</w:t>
      </w:r>
      <w:r w:rsidRPr="006F3F19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ԶԱՐԳԱՑՄԱՆ</w:t>
      </w:r>
      <w:r w:rsidRPr="006F3F19">
        <w:rPr>
          <w:rFonts w:ascii="Sylfaen" w:hAnsi="Sylfaen"/>
          <w:lang w:val="af-ZA"/>
        </w:rPr>
        <w:t xml:space="preserve">  </w:t>
      </w:r>
      <w:r>
        <w:rPr>
          <w:rFonts w:ascii="Sylfaen" w:hAnsi="Sylfaen"/>
        </w:rPr>
        <w:t>և</w:t>
      </w:r>
      <w:r w:rsidRPr="006F3F19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ԵՐԻՏԱՍԱՐԴՈՒԹՅԱՆ</w:t>
      </w:r>
      <w:r w:rsidRPr="006F3F19">
        <w:rPr>
          <w:rFonts w:ascii="Sylfaen" w:hAnsi="Sylfaen"/>
          <w:lang w:val="af-ZA"/>
        </w:rPr>
        <w:t xml:space="preserve">  </w:t>
      </w:r>
      <w:r>
        <w:rPr>
          <w:rFonts w:ascii="Sylfaen" w:hAnsi="Sylfaen"/>
        </w:rPr>
        <w:t>ԶԲԱՂՎԱԾՈՒԹՅԱՆ</w:t>
      </w:r>
      <w:r w:rsidRPr="006F3F19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ԽԹԱՆՈՒՄ</w:t>
      </w:r>
    </w:p>
    <w:tbl>
      <w:tblPr>
        <w:tblStyle w:val="ab"/>
        <w:tblW w:w="0" w:type="auto"/>
        <w:tblLayout w:type="fixed"/>
        <w:tblLook w:val="04A0"/>
      </w:tblPr>
      <w:tblGrid>
        <w:gridCol w:w="1659"/>
        <w:gridCol w:w="9"/>
        <w:gridCol w:w="1175"/>
        <w:gridCol w:w="384"/>
        <w:gridCol w:w="283"/>
        <w:gridCol w:w="221"/>
        <w:gridCol w:w="772"/>
        <w:gridCol w:w="69"/>
        <w:gridCol w:w="10"/>
        <w:gridCol w:w="62"/>
        <w:gridCol w:w="709"/>
        <w:gridCol w:w="313"/>
        <w:gridCol w:w="396"/>
        <w:gridCol w:w="283"/>
        <w:gridCol w:w="590"/>
        <w:gridCol w:w="403"/>
        <w:gridCol w:w="141"/>
        <w:gridCol w:w="573"/>
        <w:gridCol w:w="420"/>
        <w:gridCol w:w="141"/>
        <w:gridCol w:w="677"/>
        <w:gridCol w:w="32"/>
      </w:tblGrid>
      <w:tr w:rsidR="008221BF" w:rsidRPr="00D75C5E" w:rsidTr="00553FB7">
        <w:trPr>
          <w:gridAfter w:val="1"/>
          <w:wAfter w:w="32" w:type="dxa"/>
          <w:trHeight w:val="552"/>
        </w:trPr>
        <w:tc>
          <w:tcPr>
            <w:tcW w:w="1668" w:type="dxa"/>
            <w:gridSpan w:val="2"/>
            <w:vMerge w:val="restart"/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  <w:r w:rsidRPr="00043FDF">
              <w:rPr>
                <w:rFonts w:ascii="Sylfaen" w:hAnsi="Sylfaen"/>
                <w:sz w:val="16"/>
                <w:szCs w:val="16"/>
              </w:rPr>
              <w:t>ՄԻՋՈՑԱՌՄԱՆ ԱՆՄԻՋԱԿԱՆ ՆՊԱՏԱԿ</w:t>
            </w: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color w:val="FF0000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622" w:type="dxa"/>
            <w:gridSpan w:val="19"/>
            <w:tcBorders>
              <w:bottom w:val="single" w:sz="4" w:space="0" w:color="auto"/>
            </w:tcBorders>
          </w:tcPr>
          <w:p w:rsidR="008221BF" w:rsidRPr="00D75C5E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  <w:r w:rsidRPr="00D75C5E">
              <w:rPr>
                <w:rFonts w:ascii="Sylfaen" w:hAnsi="Sylfaen"/>
                <w:sz w:val="16"/>
                <w:szCs w:val="16"/>
              </w:rPr>
              <w:t>Համայնքում</w:t>
            </w:r>
            <w:r>
              <w:rPr>
                <w:rFonts w:ascii="Sylfaen" w:hAnsi="Sylfaen"/>
                <w:sz w:val="16"/>
                <w:szCs w:val="16"/>
              </w:rPr>
              <w:t xml:space="preserve"> ֆուտբոլի </w:t>
            </w:r>
            <w:r w:rsidRPr="00D75C5E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 xml:space="preserve">մասնագիտացված մարզադաշտի առկայություն, </w:t>
            </w:r>
            <w:r w:rsidRPr="00D75C5E">
              <w:rPr>
                <w:rFonts w:ascii="Sylfaen" w:hAnsi="Sylfaen"/>
                <w:sz w:val="16"/>
                <w:szCs w:val="16"/>
              </w:rPr>
              <w:t>մարզական խմբակների ստեղծում, սպորտով զբաղվողների թվի աճ,մարզական  մեծ միջոցառումների անցկացման հնարավորություն</w:t>
            </w:r>
          </w:p>
        </w:tc>
      </w:tr>
      <w:tr w:rsidR="008221BF" w:rsidTr="00553FB7">
        <w:trPr>
          <w:gridAfter w:val="1"/>
          <w:wAfter w:w="32" w:type="dxa"/>
          <w:trHeight w:val="138"/>
        </w:trPr>
        <w:tc>
          <w:tcPr>
            <w:tcW w:w="1668" w:type="dxa"/>
            <w:gridSpan w:val="2"/>
            <w:vMerge/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ցուցանիշներ</w:t>
            </w:r>
            <w:r w:rsidRPr="00043FDF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043FDF">
              <w:rPr>
                <w:rFonts w:ascii="Sylfaen" w:hAnsi="Sylfaen"/>
                <w:sz w:val="16"/>
                <w:szCs w:val="16"/>
              </w:rPr>
              <w:t>Ելակետային արժեք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39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043FDF">
              <w:rPr>
                <w:rFonts w:ascii="Sylfaen" w:hAnsi="Sylfaen"/>
                <w:sz w:val="16"/>
                <w:szCs w:val="16"/>
              </w:rPr>
              <w:t>Թիրախային</w:t>
            </w:r>
            <w:r>
              <w:rPr>
                <w:rFonts w:ascii="Sylfaen" w:hAnsi="Sylfaen"/>
                <w:sz w:val="16"/>
                <w:szCs w:val="16"/>
              </w:rPr>
              <w:t xml:space="preserve">            </w:t>
            </w:r>
            <w:r w:rsidRPr="00043FDF">
              <w:rPr>
                <w:rFonts w:ascii="Sylfaen" w:hAnsi="Sylfaen"/>
                <w:sz w:val="16"/>
                <w:szCs w:val="16"/>
              </w:rPr>
              <w:t>արժեքներ</w:t>
            </w:r>
          </w:p>
        </w:tc>
      </w:tr>
      <w:tr w:rsidR="008221BF" w:rsidTr="00553FB7">
        <w:trPr>
          <w:gridAfter w:val="1"/>
          <w:wAfter w:w="32" w:type="dxa"/>
          <w:trHeight w:val="219"/>
        </w:trPr>
        <w:tc>
          <w:tcPr>
            <w:tcW w:w="1668" w:type="dxa"/>
            <w:gridSpan w:val="2"/>
            <w:vMerge/>
          </w:tcPr>
          <w:p w:rsidR="008221BF" w:rsidRPr="00085A58" w:rsidRDefault="008221BF" w:rsidP="00553FB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1BF" w:rsidRPr="00D75C5E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Համայնքում սպորտային կառույցի ստեղծում,/ներկա ֆուտբոլի դաշի տարածքի հարթեցում, շրջակայքի ցանկապատում, լուսավորության անցկացում,նստարանների տեղադրում,հանդերձարանների և սանհանգույցի կառուցում/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043FDF">
              <w:rPr>
                <w:rFonts w:ascii="Sylfaen" w:hAnsi="Sylfaen"/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2020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2021</w:t>
            </w:r>
          </w:p>
        </w:tc>
      </w:tr>
      <w:tr w:rsidR="008221BF" w:rsidRPr="006977D0" w:rsidTr="00553FB7">
        <w:trPr>
          <w:gridAfter w:val="1"/>
          <w:wAfter w:w="32" w:type="dxa"/>
          <w:trHeight w:val="3087"/>
        </w:trPr>
        <w:tc>
          <w:tcPr>
            <w:tcW w:w="1668" w:type="dxa"/>
            <w:gridSpan w:val="2"/>
            <w:vMerge/>
          </w:tcPr>
          <w:p w:rsidR="008221BF" w:rsidRPr="00085A58" w:rsidRDefault="008221BF" w:rsidP="00553FB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Ֆուտբոլի դաշտի կառուցման համար անհրաժեշտ հողատարածք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Ֆուտբոլի մասնագիտացված մարզադաշտ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21BF" w:rsidRPr="00043FDF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8221BF" w:rsidRPr="00A0569B" w:rsidTr="00553FB7">
        <w:trPr>
          <w:gridAfter w:val="1"/>
          <w:wAfter w:w="32" w:type="dxa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</w:tcPr>
          <w:p w:rsidR="008221BF" w:rsidRPr="00D75C5E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D75C5E">
              <w:rPr>
                <w:rFonts w:ascii="Sylfaen" w:hAnsi="Sylfaen"/>
                <w:sz w:val="16"/>
                <w:szCs w:val="16"/>
              </w:rPr>
              <w:t>ՄԻջոցառման ուղղակի արդյունքներ</w:t>
            </w: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Pr="00D75C5E" w:rsidRDefault="008221BF" w:rsidP="00553FB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7622" w:type="dxa"/>
            <w:gridSpan w:val="19"/>
            <w:tcBorders>
              <w:left w:val="single" w:sz="4" w:space="0" w:color="auto"/>
            </w:tcBorders>
          </w:tcPr>
          <w:p w:rsidR="008221BF" w:rsidRPr="009F11FB" w:rsidRDefault="008221BF" w:rsidP="008221BF">
            <w:pPr>
              <w:pStyle w:val="ac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Բարեկարգ</w:t>
            </w:r>
            <w:r w:rsidRPr="00332056">
              <w:rPr>
                <w:rFonts w:ascii="Sylfaen" w:hAnsi="Sylfaen"/>
                <w:sz w:val="18"/>
                <w:szCs w:val="18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լուսավորված</w:t>
            </w:r>
            <w:r w:rsidRPr="009F11FB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սպորտային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չափանիշներին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համապատասխան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հանդիսատեսի</w:t>
            </w:r>
            <w:r w:rsidRPr="009F11F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համար</w:t>
            </w:r>
            <w:r w:rsidRPr="009F11F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հարմարավետ</w:t>
            </w:r>
            <w:r w:rsidRPr="009F11F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նստեղերով</w:t>
            </w:r>
            <w:r w:rsidRPr="009F11F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մարզադաշտ</w:t>
            </w:r>
          </w:p>
          <w:p w:rsidR="008221BF" w:rsidRPr="000050D7" w:rsidRDefault="008221BF" w:rsidP="008221BF">
            <w:pPr>
              <w:pStyle w:val="ac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Ֆուտբոլի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տարբեր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տարիքային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թիմերի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7F4CF2">
              <w:rPr>
                <w:rFonts w:ascii="Sylfaen" w:hAnsi="Sylfaen"/>
                <w:sz w:val="18"/>
                <w:szCs w:val="18"/>
              </w:rPr>
              <w:t>ստեղծում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F4CF2">
              <w:rPr>
                <w:rFonts w:ascii="Sylfaen" w:hAnsi="Sylfaen"/>
                <w:sz w:val="18"/>
                <w:szCs w:val="18"/>
              </w:rPr>
              <w:t>և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F4CF2">
              <w:rPr>
                <w:rFonts w:ascii="Sylfaen" w:hAnsi="Sylfaen"/>
                <w:sz w:val="18"/>
                <w:szCs w:val="18"/>
              </w:rPr>
              <w:t>պատանիների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F4CF2">
              <w:rPr>
                <w:rFonts w:ascii="Sylfaen" w:hAnsi="Sylfaen"/>
                <w:sz w:val="18"/>
                <w:szCs w:val="18"/>
              </w:rPr>
              <w:t>և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F4CF2">
              <w:rPr>
                <w:rFonts w:ascii="Sylfaen" w:hAnsi="Sylfaen"/>
                <w:sz w:val="18"/>
                <w:szCs w:val="18"/>
              </w:rPr>
              <w:t>երիտասարդների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F4CF2">
              <w:rPr>
                <w:rFonts w:ascii="Sylfaen" w:hAnsi="Sylfaen"/>
                <w:sz w:val="18"/>
                <w:szCs w:val="18"/>
              </w:rPr>
              <w:t>ընդգրկվածության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F4CF2">
              <w:rPr>
                <w:rFonts w:ascii="Sylfaen" w:hAnsi="Sylfaen"/>
                <w:sz w:val="18"/>
                <w:szCs w:val="18"/>
              </w:rPr>
              <w:t>թվի</w:t>
            </w:r>
            <w:r w:rsidRPr="000050D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F4CF2">
              <w:rPr>
                <w:rFonts w:ascii="Sylfaen" w:hAnsi="Sylfaen"/>
                <w:sz w:val="18"/>
                <w:szCs w:val="18"/>
              </w:rPr>
              <w:t>ավելացում</w:t>
            </w:r>
          </w:p>
          <w:p w:rsidR="008221BF" w:rsidRPr="000050D7" w:rsidRDefault="008221BF" w:rsidP="00553FB7">
            <w:pPr>
              <w:rPr>
                <w:rFonts w:ascii="Sylfaen" w:hAnsi="Sylfaen"/>
                <w:lang w:val="ru-RU"/>
              </w:rPr>
            </w:pPr>
          </w:p>
        </w:tc>
      </w:tr>
      <w:tr w:rsidR="008221BF" w:rsidTr="00553FB7">
        <w:trPr>
          <w:gridAfter w:val="1"/>
          <w:wAfter w:w="32" w:type="dxa"/>
          <w:trHeight w:val="484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Pr="000050D7" w:rsidRDefault="008221BF" w:rsidP="00553FB7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1BF" w:rsidRPr="000050D7" w:rsidRDefault="008221BF" w:rsidP="00553FB7">
            <w:pPr>
              <w:rPr>
                <w:rFonts w:ascii="Sylfaen" w:hAnsi="Sylfaen"/>
                <w:lang w:val="ru-RU"/>
              </w:rPr>
            </w:pPr>
          </w:p>
          <w:p w:rsidR="008221BF" w:rsidRPr="007F4CF2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7F4CF2">
              <w:rPr>
                <w:rFonts w:ascii="Sylfaen" w:hAnsi="Sylfaen"/>
                <w:sz w:val="16"/>
                <w:szCs w:val="16"/>
              </w:rPr>
              <w:t>Ցուցանիշներ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7F4CF2" w:rsidRDefault="008221BF" w:rsidP="00553FB7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7F4CF2">
              <w:rPr>
                <w:rFonts w:ascii="Sylfaen" w:hAnsi="Sylfaen"/>
                <w:sz w:val="16"/>
                <w:szCs w:val="16"/>
              </w:rPr>
              <w:t>Ելակետային</w:t>
            </w:r>
            <w:r>
              <w:rPr>
                <w:rFonts w:ascii="Sylfaen" w:hAnsi="Sylfaen"/>
                <w:sz w:val="16"/>
                <w:szCs w:val="16"/>
              </w:rPr>
              <w:t xml:space="preserve"> արժեք</w:t>
            </w:r>
          </w:p>
        </w:tc>
        <w:tc>
          <w:tcPr>
            <w:tcW w:w="555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8221BF" w:rsidRPr="007F4CF2" w:rsidRDefault="008221BF" w:rsidP="00553FB7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</w:rPr>
              <w:t>Թիրախային արժեքներ</w:t>
            </w:r>
          </w:p>
        </w:tc>
      </w:tr>
      <w:tr w:rsidR="008221BF" w:rsidTr="00553FB7">
        <w:trPr>
          <w:gridAfter w:val="1"/>
          <w:wAfter w:w="32" w:type="dxa"/>
          <w:trHeight w:val="253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7F4CF2" w:rsidRDefault="008221BF" w:rsidP="00553FB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2016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7F4CF2" w:rsidRDefault="008221BF" w:rsidP="00553FB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2017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7F4CF2" w:rsidRDefault="008221BF" w:rsidP="00553FB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2018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7F4CF2" w:rsidRDefault="008221BF" w:rsidP="00553FB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7F4CF2" w:rsidRDefault="008221BF" w:rsidP="00553FB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2020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Pr="007F4CF2" w:rsidRDefault="008221BF" w:rsidP="00553FB7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2021</w:t>
            </w:r>
          </w:p>
        </w:tc>
      </w:tr>
      <w:tr w:rsidR="008221BF" w:rsidTr="00553FB7">
        <w:trPr>
          <w:gridAfter w:val="1"/>
          <w:wAfter w:w="32" w:type="dxa"/>
          <w:trHeight w:val="2166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Ֆուտբոլի մարզադաշտ,Ֆուտբոլի թիմերի քանակ</w:t>
            </w:r>
          </w:p>
          <w:p w:rsidR="008221BF" w:rsidRPr="005D598A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16"/>
                <w:szCs w:val="16"/>
              </w:rPr>
              <w:t>թաղամասային թիմեր, համայնքի հավաքական , պատանեկան թիմեր/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F" w:rsidRPr="005D598A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F" w:rsidRPr="005D598A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F" w:rsidRPr="005D598A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F" w:rsidRPr="005D598A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F" w:rsidRPr="005D598A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21BF" w:rsidRPr="005D598A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</w:tr>
      <w:tr w:rsidR="008221BF" w:rsidRPr="00CF0DF8" w:rsidTr="00553FB7">
        <w:trPr>
          <w:gridAfter w:val="1"/>
          <w:wAfter w:w="32" w:type="dxa"/>
          <w:trHeight w:val="507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7622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8221BF" w:rsidRPr="00CF0DF8" w:rsidRDefault="008221BF" w:rsidP="008221BF">
            <w:pPr>
              <w:pStyle w:val="ac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  <w:lang w:val="en-US"/>
              </w:rPr>
            </w:pPr>
            <w:r w:rsidRPr="00CF0DF8">
              <w:rPr>
                <w:rFonts w:ascii="Sylfaen" w:hAnsi="Sylfaen"/>
                <w:sz w:val="18"/>
                <w:szCs w:val="18"/>
              </w:rPr>
              <w:t>Համայնքում</w:t>
            </w:r>
            <w:r w:rsidRPr="00CF0DF8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CF0DF8">
              <w:rPr>
                <w:rFonts w:ascii="Sylfaen" w:hAnsi="Sylfaen"/>
                <w:sz w:val="18"/>
                <w:szCs w:val="18"/>
              </w:rPr>
              <w:t>մարզական</w:t>
            </w:r>
            <w:r w:rsidRPr="00CF0DF8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CF0DF8">
              <w:rPr>
                <w:rFonts w:ascii="Sylfaen" w:hAnsi="Sylfaen"/>
                <w:sz w:val="18"/>
                <w:szCs w:val="18"/>
              </w:rPr>
              <w:t>միջոցառումների</w:t>
            </w:r>
            <w:r w:rsidRPr="00CF0DF8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CF0DF8">
              <w:rPr>
                <w:rFonts w:ascii="Sylfaen" w:hAnsi="Sylfaen"/>
                <w:sz w:val="18"/>
                <w:szCs w:val="18"/>
              </w:rPr>
              <w:t>կազմակերպում</w:t>
            </w:r>
            <w:r w:rsidRPr="00CF0DF8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CF0DF8">
              <w:rPr>
                <w:rFonts w:ascii="Sylfaen" w:hAnsi="Sylfaen"/>
                <w:sz w:val="18"/>
                <w:szCs w:val="18"/>
              </w:rPr>
              <w:t>մրցաշարերի</w:t>
            </w:r>
            <w:r w:rsidRPr="00CF0DF8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r w:rsidRPr="00CF0DF8">
              <w:rPr>
                <w:rFonts w:ascii="Sylfaen" w:hAnsi="Sylfaen"/>
                <w:sz w:val="18"/>
                <w:szCs w:val="18"/>
              </w:rPr>
              <w:t>անցկացում</w:t>
            </w:r>
          </w:p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RPr="00CF0DF8" w:rsidTr="00553FB7">
        <w:trPr>
          <w:gridAfter w:val="1"/>
          <w:wAfter w:w="32" w:type="dxa"/>
          <w:trHeight w:val="622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F" w:rsidRPr="005D598A" w:rsidRDefault="008221BF" w:rsidP="00553FB7">
            <w:pPr>
              <w:rPr>
                <w:rFonts w:ascii="Sylfaen" w:hAnsi="Sylfaen"/>
                <w:sz w:val="18"/>
                <w:szCs w:val="18"/>
              </w:rPr>
            </w:pPr>
          </w:p>
          <w:p w:rsidR="008221BF" w:rsidRPr="005D598A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  <w:r w:rsidRPr="005D598A">
              <w:rPr>
                <w:rFonts w:ascii="Sylfaen" w:hAnsi="Sylfaen"/>
                <w:sz w:val="16"/>
                <w:szCs w:val="16"/>
              </w:rPr>
              <w:t>ՑՈՒՑԱՆԻՇՆԵՐ</w:t>
            </w:r>
          </w:p>
          <w:p w:rsidR="008221BF" w:rsidRPr="005D598A" w:rsidRDefault="008221BF" w:rsidP="00553FB7">
            <w:pPr>
              <w:rPr>
                <w:rFonts w:ascii="Sylfaen" w:hAnsi="Sylfaen"/>
                <w:sz w:val="18"/>
                <w:szCs w:val="18"/>
              </w:rPr>
            </w:pPr>
          </w:p>
          <w:p w:rsidR="008221BF" w:rsidRPr="005D598A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5D598A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ԹԻՄԵՐՈՒՄ</w:t>
            </w:r>
            <w:r w:rsidRPr="005D598A">
              <w:rPr>
                <w:rFonts w:ascii="Sylfaen" w:hAnsi="Sylfaen"/>
                <w:sz w:val="16"/>
                <w:szCs w:val="16"/>
              </w:rPr>
              <w:t xml:space="preserve"> ԸՆԴԳՐԿՎԱԾ ՊԱՏԱՆԻՆԵՐ և ԵՐԻՏԱՍԱՐԴՆԵՐ</w:t>
            </w:r>
          </w:p>
          <w:p w:rsidR="008221BF" w:rsidRPr="005D598A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5D598A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5D598A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</w:p>
          <w:p w:rsidR="008221BF" w:rsidRPr="005D598A" w:rsidRDefault="008221BF" w:rsidP="00553FB7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:rsidR="008221BF" w:rsidRPr="005D598A" w:rsidRDefault="008221BF" w:rsidP="00553FB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5D598A" w:rsidRDefault="008221BF" w:rsidP="00553FB7">
            <w:pPr>
              <w:rPr>
                <w:rFonts w:ascii="Sylfaen" w:hAnsi="Sylfaen"/>
                <w:sz w:val="18"/>
                <w:szCs w:val="18"/>
              </w:rPr>
            </w:pPr>
            <w:r w:rsidRPr="005D598A">
              <w:rPr>
                <w:rFonts w:ascii="Sylfaen" w:hAnsi="Sylfaen"/>
                <w:sz w:val="18"/>
                <w:szCs w:val="18"/>
              </w:rPr>
              <w:t>Ելակետային</w:t>
            </w:r>
            <w:r>
              <w:rPr>
                <w:rFonts w:ascii="Sylfaen" w:hAnsi="Sylfaen"/>
                <w:sz w:val="18"/>
                <w:szCs w:val="18"/>
              </w:rPr>
              <w:t xml:space="preserve"> արժեք</w:t>
            </w:r>
          </w:p>
        </w:tc>
        <w:tc>
          <w:tcPr>
            <w:tcW w:w="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Pr="005D598A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  <w:r w:rsidRPr="005D598A">
              <w:rPr>
                <w:rFonts w:ascii="Sylfaen" w:hAnsi="Sylfaen"/>
                <w:sz w:val="20"/>
                <w:szCs w:val="20"/>
              </w:rPr>
              <w:t>Թիրախային արժեքներ</w:t>
            </w:r>
          </w:p>
        </w:tc>
      </w:tr>
      <w:tr w:rsidR="008221BF" w:rsidRPr="00CF0DF8" w:rsidTr="00553FB7">
        <w:trPr>
          <w:gridAfter w:val="1"/>
          <w:wAfter w:w="32" w:type="dxa"/>
          <w:trHeight w:val="230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F" w:rsidRPr="00CF0DF8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2018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2021</w:t>
            </w:r>
          </w:p>
        </w:tc>
      </w:tr>
      <w:tr w:rsidR="008221BF" w:rsidRPr="00CF0DF8" w:rsidTr="00553FB7">
        <w:trPr>
          <w:gridAfter w:val="1"/>
          <w:wAfter w:w="32" w:type="dxa"/>
          <w:trHeight w:val="1256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CF0DF8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</w:t>
            </w:r>
          </w:p>
        </w:tc>
      </w:tr>
      <w:tr w:rsidR="008221BF" w:rsidRPr="00CF0DF8" w:rsidTr="00553FB7">
        <w:trPr>
          <w:gridAfter w:val="1"/>
          <w:wAfter w:w="32" w:type="dxa"/>
          <w:trHeight w:val="760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Մարզում անցկացվող սպորտային մրցաշարերին համայնքային թիմերի մասնակցության  ակտիվաց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ումՙ համայնքում անցկացվող մրցաշարեր</w:t>
            </w:r>
          </w:p>
          <w:p w:rsidR="008221BF" w:rsidRPr="00CF0DF8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Pr="00EB2A36" w:rsidRDefault="008221BF" w:rsidP="00553FB7">
            <w:pPr>
              <w:rPr>
                <w:rFonts w:ascii="Sylfaen" w:hAnsi="Sylfaen"/>
                <w:sz w:val="16"/>
                <w:szCs w:val="16"/>
              </w:rPr>
            </w:pPr>
            <w:r w:rsidRPr="00EB2A36">
              <w:rPr>
                <w:rFonts w:ascii="Sylfaen" w:hAnsi="Sylfaen"/>
                <w:sz w:val="16"/>
                <w:szCs w:val="16"/>
              </w:rPr>
              <w:lastRenderedPageBreak/>
              <w:t>Ելակետային արժեք</w:t>
            </w:r>
          </w:p>
        </w:tc>
        <w:tc>
          <w:tcPr>
            <w:tcW w:w="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RPr="00CF0DF8" w:rsidTr="00553FB7">
        <w:trPr>
          <w:gridAfter w:val="1"/>
          <w:wAfter w:w="32" w:type="dxa"/>
          <w:trHeight w:val="334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2018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2021</w:t>
            </w:r>
          </w:p>
        </w:tc>
      </w:tr>
      <w:tr w:rsidR="008221BF" w:rsidRPr="00CF0DF8" w:rsidTr="00553FB7">
        <w:trPr>
          <w:gridAfter w:val="1"/>
          <w:wAfter w:w="32" w:type="dxa"/>
          <w:trHeight w:val="2695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</w:tr>
      <w:tr w:rsidR="008221BF" w:rsidRPr="00CF0DF8" w:rsidTr="00553FB7">
        <w:trPr>
          <w:gridAfter w:val="1"/>
          <w:wAfter w:w="32" w:type="dxa"/>
          <w:trHeight w:val="322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RPr="00CF0DF8" w:rsidTr="00553FB7">
        <w:trPr>
          <w:gridAfter w:val="1"/>
          <w:wAfter w:w="32" w:type="dxa"/>
          <w:trHeight w:val="1636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8221BF" w:rsidRPr="00CF0DF8" w:rsidTr="00553FB7">
        <w:trPr>
          <w:gridAfter w:val="1"/>
          <w:wAfter w:w="32" w:type="dxa"/>
          <w:trHeight w:val="1751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Պատանեկան թիմերի ստեղծում և մրցաշարերի մասնակցության ապահովում</w:t>
            </w:r>
          </w:p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  <w:p w:rsidR="008221BF" w:rsidRDefault="008221BF" w:rsidP="00553F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8221BF" w:rsidRPr="00CF0DF8" w:rsidTr="00553FB7">
        <w:trPr>
          <w:gridAfter w:val="1"/>
          <w:wAfter w:w="32" w:type="dxa"/>
          <w:trHeight w:val="1152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7622" w:type="dxa"/>
            <w:gridSpan w:val="19"/>
            <w:tcBorders>
              <w:top w:val="nil"/>
              <w:lef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Tr="0055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2" w:type="dxa"/>
          <w:trHeight w:val="1723"/>
        </w:trPr>
        <w:tc>
          <w:tcPr>
            <w:tcW w:w="1659" w:type="dxa"/>
          </w:tcPr>
          <w:p w:rsidR="008221BF" w:rsidRDefault="008221BF" w:rsidP="00553FB7">
            <w:pPr>
              <w:ind w:left="10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Միջոցառման հիմնական գործողություններ</w:t>
            </w:r>
          </w:p>
        </w:tc>
        <w:tc>
          <w:tcPr>
            <w:tcW w:w="7631" w:type="dxa"/>
            <w:gridSpan w:val="20"/>
          </w:tcPr>
          <w:p w:rsidR="008221BF" w:rsidRDefault="008221BF" w:rsidP="008221BF">
            <w:pPr>
              <w:pStyle w:val="ac"/>
              <w:numPr>
                <w:ilvl w:val="0"/>
                <w:numId w:val="6"/>
              </w:num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Ֆուտբոլի մասնագիտացված մարզադաշտի կառուցում,Սպորտով հետաքրքրված և զբաղվող համայնքի բնակիչների համար մարզական պարապմունքների և դասընթացների կազմակերպում:</w:t>
            </w:r>
          </w:p>
          <w:p w:rsidR="008221BF" w:rsidRDefault="008221BF" w:rsidP="008221BF">
            <w:pPr>
              <w:pStyle w:val="ac"/>
              <w:numPr>
                <w:ilvl w:val="0"/>
                <w:numId w:val="6"/>
              </w:num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Համապատասխան թիմային մարզիչների հետ պայմանագրերի կնքում</w:t>
            </w:r>
          </w:p>
          <w:p w:rsidR="008221BF" w:rsidRPr="001B2146" w:rsidRDefault="008221BF" w:rsidP="008221BF">
            <w:pPr>
              <w:pStyle w:val="ac"/>
              <w:numPr>
                <w:ilvl w:val="0"/>
                <w:numId w:val="6"/>
              </w:num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Արտաքին աղբյուրներից ֆինանսավորման ապահովում</w:t>
            </w:r>
          </w:p>
        </w:tc>
      </w:tr>
      <w:tr w:rsidR="008221BF" w:rsidTr="00553FB7">
        <w:trPr>
          <w:trHeight w:val="346"/>
        </w:trPr>
        <w:tc>
          <w:tcPr>
            <w:tcW w:w="1668" w:type="dxa"/>
            <w:gridSpan w:val="2"/>
            <w:vMerge w:val="restart"/>
          </w:tcPr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Միջոցառման բյուջեն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2017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Tr="00553FB7">
        <w:trPr>
          <w:trHeight w:val="288"/>
        </w:trPr>
        <w:tc>
          <w:tcPr>
            <w:tcW w:w="1668" w:type="dxa"/>
            <w:gridSpan w:val="2"/>
            <w:vMerge/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5750000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1112000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1743000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Tr="00553FB7">
        <w:trPr>
          <w:trHeight w:val="56"/>
        </w:trPr>
        <w:tc>
          <w:tcPr>
            <w:tcW w:w="1668" w:type="dxa"/>
            <w:gridSpan w:val="2"/>
            <w:vMerge/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Tr="00553FB7">
        <w:trPr>
          <w:trHeight w:val="186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Միջոցառման իրականացման համար անհրաժետ այլ ռեսուրսներ</w:t>
            </w:r>
          </w:p>
        </w:tc>
        <w:tc>
          <w:tcPr>
            <w:tcW w:w="7654" w:type="dxa"/>
            <w:gridSpan w:val="20"/>
            <w:tcBorders>
              <w:top w:val="nil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Մարզական գույք,մարզական հանդերձանք,տրանսպորտային ծախսեր</w:t>
            </w: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Tr="00553FB7">
        <w:trPr>
          <w:trHeight w:val="1002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Միջոցառման հիմնական ռիսկերը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Մարզադաշտի կառուցման համար դրամաշնորհային միջոցների բացակայություն</w:t>
            </w:r>
          </w:p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Tr="00553FB7">
        <w:trPr>
          <w:trHeight w:val="1175"/>
        </w:trPr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Միջոցառման հիմնական շահառուները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</w:tcBorders>
          </w:tcPr>
          <w:p w:rsidR="008221BF" w:rsidRDefault="008221BF" w:rsidP="00553FB7">
            <w:pPr>
              <w:rPr>
                <w:rFonts w:ascii="Sylfaen" w:hAnsi="Sylfaen"/>
              </w:rPr>
            </w:pPr>
          </w:p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Համայնք, համայնքի բնակչություն</w:t>
            </w:r>
          </w:p>
          <w:p w:rsidR="008221BF" w:rsidRDefault="008221BF" w:rsidP="00553FB7">
            <w:pPr>
              <w:rPr>
                <w:rFonts w:ascii="Sylfaen" w:hAnsi="Sylfaen"/>
              </w:rPr>
            </w:pPr>
          </w:p>
        </w:tc>
      </w:tr>
      <w:tr w:rsidR="008221BF" w:rsidTr="00553FB7">
        <w:tc>
          <w:tcPr>
            <w:tcW w:w="1668" w:type="dxa"/>
            <w:gridSpan w:val="2"/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Միջոցառման սկիզբ</w:t>
            </w:r>
          </w:p>
        </w:tc>
        <w:tc>
          <w:tcPr>
            <w:tcW w:w="7654" w:type="dxa"/>
            <w:gridSpan w:val="20"/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2017</w:t>
            </w:r>
          </w:p>
        </w:tc>
      </w:tr>
      <w:tr w:rsidR="008221BF" w:rsidTr="00553FB7">
        <w:tc>
          <w:tcPr>
            <w:tcW w:w="1668" w:type="dxa"/>
            <w:gridSpan w:val="2"/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Միջոցառման  ավարտ</w:t>
            </w:r>
          </w:p>
        </w:tc>
        <w:tc>
          <w:tcPr>
            <w:tcW w:w="7654" w:type="dxa"/>
            <w:gridSpan w:val="20"/>
          </w:tcPr>
          <w:p w:rsidR="008221BF" w:rsidRDefault="008221BF" w:rsidP="00553F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2021</w:t>
            </w:r>
          </w:p>
        </w:tc>
      </w:tr>
    </w:tbl>
    <w:p w:rsidR="008221BF" w:rsidRPr="00085A58" w:rsidRDefault="008221BF" w:rsidP="008221BF">
      <w:pPr>
        <w:rPr>
          <w:rFonts w:ascii="Sylfaen" w:hAnsi="Sylfaen"/>
        </w:rPr>
      </w:pPr>
    </w:p>
    <w:p w:rsidR="00765BC6" w:rsidRDefault="00765BC6" w:rsidP="00584595">
      <w:pPr>
        <w:ind w:firstLine="720"/>
        <w:jc w:val="both"/>
        <w:rPr>
          <w:rFonts w:ascii="Arial LatArm" w:hAnsi="Arial LatArm"/>
          <w:lang w:val="af-ZA"/>
        </w:rPr>
      </w:pPr>
    </w:p>
    <w:p w:rsidR="008221BF" w:rsidRDefault="008221BF" w:rsidP="00584595">
      <w:pPr>
        <w:ind w:firstLine="720"/>
        <w:jc w:val="both"/>
        <w:rPr>
          <w:rFonts w:ascii="Arial LatArm" w:hAnsi="Arial LatArm"/>
          <w:lang w:val="af-ZA"/>
        </w:rPr>
      </w:pPr>
    </w:p>
    <w:p w:rsidR="008221BF" w:rsidRPr="008221BF" w:rsidRDefault="008221BF" w:rsidP="008221BF">
      <w:pPr>
        <w:ind w:firstLine="720"/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Հավելված2</w:t>
      </w:r>
    </w:p>
    <w:p w:rsidR="008221BF" w:rsidRDefault="008221BF" w:rsidP="008221BF">
      <w:pPr>
        <w:jc w:val="center"/>
        <w:rPr>
          <w:rFonts w:ascii="Sylfaen" w:hAnsi="Sylfaen"/>
          <w:b/>
          <w:sz w:val="28"/>
          <w:szCs w:val="28"/>
          <w:lang w:val="af-ZA"/>
        </w:rPr>
      </w:pPr>
      <w:r>
        <w:rPr>
          <w:rFonts w:ascii="Arial LatArm" w:hAnsi="Arial LatArm"/>
          <w:lang w:val="af-ZA"/>
        </w:rPr>
        <w:t xml:space="preserve">2. </w:t>
      </w:r>
      <w:r w:rsidR="00CE66A1">
        <w:rPr>
          <w:rFonts w:ascii="Sylfaen" w:hAnsi="Sylfaen"/>
          <w:b/>
          <w:sz w:val="28"/>
          <w:szCs w:val="28"/>
          <w:lang w:val="af-ZA"/>
        </w:rPr>
        <w:t>Համայնքի թաղամասերի</w:t>
      </w:r>
      <w:r w:rsidRPr="008221BF">
        <w:rPr>
          <w:rFonts w:ascii="Sylfaen" w:hAnsi="Sylfaen"/>
          <w:b/>
          <w:sz w:val="28"/>
          <w:szCs w:val="28"/>
          <w:lang w:val="af-ZA"/>
        </w:rPr>
        <w:t xml:space="preserve"> լուսավորության  ցանցի ընդլայնում</w:t>
      </w:r>
    </w:p>
    <w:p w:rsidR="008221BF" w:rsidRDefault="008221BF" w:rsidP="008221BF">
      <w:pPr>
        <w:rPr>
          <w:rFonts w:ascii="Sylfaen" w:hAnsi="Sylfaen"/>
          <w:b/>
          <w:sz w:val="20"/>
          <w:szCs w:val="20"/>
          <w:lang w:val="af-ZA"/>
        </w:rPr>
      </w:pPr>
      <w:r w:rsidRPr="008221BF">
        <w:rPr>
          <w:rFonts w:ascii="Sylfaen" w:hAnsi="Sylfaen"/>
          <w:b/>
          <w:sz w:val="20"/>
          <w:szCs w:val="20"/>
          <w:lang w:val="af-ZA"/>
        </w:rPr>
        <w:t>Միջոցառման ոլորտ</w:t>
      </w:r>
      <w:r>
        <w:rPr>
          <w:rFonts w:ascii="Sylfaen" w:hAnsi="Sylfaen"/>
          <w:b/>
          <w:sz w:val="20"/>
          <w:szCs w:val="20"/>
          <w:lang w:val="af-ZA"/>
        </w:rPr>
        <w:t>՝   Համայնքային  ենթակառուցվածքների  վիճակի բարելավում,</w:t>
      </w:r>
    </w:p>
    <w:tbl>
      <w:tblPr>
        <w:tblStyle w:val="ab"/>
        <w:tblW w:w="0" w:type="auto"/>
        <w:tblLayout w:type="fixed"/>
        <w:tblLook w:val="04A0"/>
      </w:tblPr>
      <w:tblGrid>
        <w:gridCol w:w="1981"/>
        <w:gridCol w:w="1671"/>
        <w:gridCol w:w="433"/>
        <w:gridCol w:w="1410"/>
        <w:gridCol w:w="142"/>
        <w:gridCol w:w="927"/>
        <w:gridCol w:w="348"/>
        <w:gridCol w:w="405"/>
        <w:gridCol w:w="753"/>
        <w:gridCol w:w="753"/>
        <w:gridCol w:w="753"/>
      </w:tblGrid>
      <w:tr w:rsidR="00F021AA" w:rsidTr="0074082C">
        <w:trPr>
          <w:trHeight w:val="334"/>
        </w:trPr>
        <w:tc>
          <w:tcPr>
            <w:tcW w:w="1981" w:type="dxa"/>
            <w:vMerge w:val="restart"/>
          </w:tcPr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անմիջական նպատակ</w:t>
            </w:r>
          </w:p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Ցուցանիշներ</w:t>
            </w:r>
          </w:p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gridSpan w:val="2"/>
            <w:vMerge w:val="restart"/>
          </w:tcPr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3939" w:type="dxa"/>
            <w:gridSpan w:val="6"/>
            <w:vMerge w:val="restart"/>
          </w:tcPr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  Թիրախային   արժեքներ</w:t>
            </w:r>
          </w:p>
        </w:tc>
      </w:tr>
      <w:tr w:rsidR="00F021AA" w:rsidRPr="00A0569B" w:rsidTr="0074082C">
        <w:trPr>
          <w:trHeight w:val="300"/>
        </w:trPr>
        <w:tc>
          <w:tcPr>
            <w:tcW w:w="1981" w:type="dxa"/>
            <w:vMerge/>
          </w:tcPr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</w:tcBorders>
          </w:tcPr>
          <w:p w:rsidR="00F021AA" w:rsidRDefault="00F021AA" w:rsidP="00C16D55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Համայնքի կենտրոնական ճանապարհից հեռու գտնվող թաղամասերի  լուսավորվածության ապահովում</w:t>
            </w:r>
          </w:p>
        </w:tc>
        <w:tc>
          <w:tcPr>
            <w:tcW w:w="1552" w:type="dxa"/>
            <w:gridSpan w:val="2"/>
            <w:vMerge/>
            <w:tcBorders>
              <w:bottom w:val="single" w:sz="4" w:space="0" w:color="auto"/>
            </w:tcBorders>
          </w:tcPr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3939" w:type="dxa"/>
            <w:gridSpan w:val="6"/>
            <w:vMerge/>
            <w:tcBorders>
              <w:bottom w:val="single" w:sz="4" w:space="0" w:color="auto"/>
            </w:tcBorders>
          </w:tcPr>
          <w:p w:rsidR="00F021AA" w:rsidRDefault="00F021AA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705ACF" w:rsidTr="0074082C">
        <w:trPr>
          <w:trHeight w:val="207"/>
        </w:trPr>
        <w:tc>
          <w:tcPr>
            <w:tcW w:w="1981" w:type="dxa"/>
            <w:vMerge/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04" w:type="dxa"/>
            <w:gridSpan w:val="2"/>
            <w:vMerge/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705ACF" w:rsidTr="0074082C">
        <w:trPr>
          <w:trHeight w:val="461"/>
        </w:trPr>
        <w:tc>
          <w:tcPr>
            <w:tcW w:w="1981" w:type="dxa"/>
            <w:vMerge/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04" w:type="dxa"/>
            <w:gridSpan w:val="2"/>
            <w:vMerge/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</w:tcPr>
          <w:p w:rsidR="00705ACF" w:rsidRDefault="00C16D55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Լուսավորությոն կենտրոնացված ցանցի  առկայություն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705ACF" w:rsidRDefault="00705ACF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C14CD8" w:rsidTr="0074082C">
        <w:trPr>
          <w:trHeight w:val="345"/>
        </w:trPr>
        <w:tc>
          <w:tcPr>
            <w:tcW w:w="1981" w:type="dxa"/>
            <w:vMerge w:val="restart"/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միջանկյալ արդյունքներ</w:t>
            </w:r>
          </w:p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04" w:type="dxa"/>
            <w:gridSpan w:val="2"/>
            <w:vMerge w:val="restart"/>
          </w:tcPr>
          <w:p w:rsidR="00C14CD8" w:rsidRDefault="00D370B2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Համայնքի --- թաղամասերի լուսավորության ապահովում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3939" w:type="dxa"/>
            <w:gridSpan w:val="6"/>
            <w:tcBorders>
              <w:bottom w:val="single" w:sz="4" w:space="0" w:color="auto"/>
            </w:tcBorders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C14CD8" w:rsidTr="0074082C">
        <w:trPr>
          <w:trHeight w:val="242"/>
        </w:trPr>
        <w:tc>
          <w:tcPr>
            <w:tcW w:w="1981" w:type="dxa"/>
            <w:vMerge/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04" w:type="dxa"/>
            <w:gridSpan w:val="2"/>
            <w:vMerge/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C14CD8" w:rsidTr="0074082C">
        <w:trPr>
          <w:trHeight w:val="714"/>
        </w:trPr>
        <w:tc>
          <w:tcPr>
            <w:tcW w:w="1981" w:type="dxa"/>
            <w:vMerge/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04" w:type="dxa"/>
            <w:gridSpan w:val="2"/>
            <w:vMerge/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C14CD8" w:rsidRDefault="0074082C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9փող,տ1-ից-տ32,5փ1տ-21տ,18փ-31փ,26փ-27փ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</w:tcPr>
          <w:p w:rsidR="00C14CD8" w:rsidRDefault="00662FC2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11փտ1-32տ,10փ1տ-ից-29տ,18փող,1փկղ,տ2-18փ,1փկղ,2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7տ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C14CD8" w:rsidRDefault="00662FC2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26փ,26փկղ,1տ-26փ,26փկղ,9տ,21թ,5տ.-21փ,1փկղ,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C14CD8" w:rsidRDefault="00662FC2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17փող.,2տ-17փ.,8տ,25փող.1տ.-25 փող.3փկղ.,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C14CD8" w:rsidRDefault="00662FC2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24փող.1տ.-24փող.18տ</w:t>
            </w:r>
          </w:p>
        </w:tc>
      </w:tr>
      <w:tr w:rsidR="00C14CD8" w:rsidRPr="00A0569B" w:rsidTr="002E1AD9">
        <w:tc>
          <w:tcPr>
            <w:tcW w:w="1981" w:type="dxa"/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Ծրագրի հիմնական  գործողությունները</w:t>
            </w:r>
          </w:p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95" w:type="dxa"/>
            <w:gridSpan w:val="10"/>
          </w:tcPr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C14CD8" w:rsidRDefault="0032606C" w:rsidP="0032606C">
            <w:pPr>
              <w:pStyle w:val="ac"/>
              <w:numPr>
                <w:ilvl w:val="0"/>
                <w:numId w:val="7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32606C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Կատարել փոփոխություններՀԷՑ</w:t>
            </w:r>
            <w:r w:rsidRPr="0032606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ՓԲԸ-ի հետ  կնքված պայամագրում </w:t>
            </w:r>
          </w:p>
          <w:p w:rsidR="0032606C" w:rsidRDefault="0032606C" w:rsidP="0032606C">
            <w:pPr>
              <w:pStyle w:val="ac"/>
              <w:numPr>
                <w:ilvl w:val="0"/>
                <w:numId w:val="7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 շինարարկան  ծառայություններ մատուցող ընկերության հետ պայմանագրի կնքում</w:t>
            </w:r>
          </w:p>
          <w:p w:rsidR="0032606C" w:rsidRDefault="0032606C" w:rsidP="0032606C">
            <w:pPr>
              <w:pStyle w:val="ac"/>
              <w:numPr>
                <w:ilvl w:val="0"/>
                <w:numId w:val="7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Լուսավորության ցանցի աստիճանական ընդլայնում</w:t>
            </w:r>
          </w:p>
          <w:p w:rsidR="00E40288" w:rsidRDefault="00E40288" w:rsidP="0032606C">
            <w:pPr>
              <w:pStyle w:val="ac"/>
              <w:numPr>
                <w:ilvl w:val="0"/>
                <w:numId w:val="7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Թաղամասերում  հենասյուների տեղադրում</w:t>
            </w:r>
            <w:r w:rsidR="007129DC">
              <w:rPr>
                <w:rFonts w:ascii="Sylfaen" w:hAnsi="Sylfaen"/>
                <w:b/>
                <w:sz w:val="20"/>
                <w:szCs w:val="20"/>
                <w:lang w:val="af-ZA"/>
              </w:rPr>
              <w:t>, հոսանքի լարերի անցկացում,լուսատուների տեղադրում</w:t>
            </w:r>
          </w:p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C14CD8" w:rsidRDefault="00C14CD8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2E1AD9" w:rsidTr="002E1AD9">
        <w:trPr>
          <w:trHeight w:val="265"/>
        </w:trPr>
        <w:tc>
          <w:tcPr>
            <w:tcW w:w="1981" w:type="dxa"/>
            <w:vMerge w:val="restart"/>
          </w:tcPr>
          <w:p w:rsidR="002E1AD9" w:rsidRDefault="002E1AD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բյուջեն</w:t>
            </w:r>
          </w:p>
          <w:p w:rsidR="002E1AD9" w:rsidRDefault="002E1AD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E1AD9" w:rsidRDefault="002E1AD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E1AD9" w:rsidRDefault="002E1AD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E1AD9" w:rsidRDefault="002E1AD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2E1AD9" w:rsidRDefault="002E1AD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2E1AD9" w:rsidRDefault="002E1AD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2E1AD9" w:rsidTr="002E1AD9">
        <w:trPr>
          <w:trHeight w:val="518"/>
        </w:trPr>
        <w:tc>
          <w:tcPr>
            <w:tcW w:w="1981" w:type="dxa"/>
            <w:vMerge/>
          </w:tcPr>
          <w:p w:rsidR="002E1AD9" w:rsidRDefault="002E1AD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2E1AD9" w:rsidRDefault="00510EB6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1300000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E1AD9" w:rsidRDefault="0074082C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1500000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2E1AD9" w:rsidRDefault="0074082C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850000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2E1AD9" w:rsidRDefault="0074082C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750000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</w:tcPr>
          <w:p w:rsidR="002E1AD9" w:rsidRDefault="0074082C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500000</w:t>
            </w:r>
          </w:p>
        </w:tc>
      </w:tr>
      <w:tr w:rsidR="005E2186" w:rsidRPr="00A0569B" w:rsidTr="00553FB7">
        <w:tc>
          <w:tcPr>
            <w:tcW w:w="1981" w:type="dxa"/>
          </w:tcPr>
          <w:p w:rsidR="005E2186" w:rsidRDefault="005E2186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Միջոցառման իրականացման համար անհրաժեշտ այլ ռեսուրսներ</w:t>
            </w:r>
          </w:p>
        </w:tc>
        <w:tc>
          <w:tcPr>
            <w:tcW w:w="7595" w:type="dxa"/>
            <w:gridSpan w:val="10"/>
          </w:tcPr>
          <w:p w:rsidR="005E2186" w:rsidRDefault="00746CC6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Արտաքին Ֆինանսական ներդրումներ և համայնքի բյուջեից հատկացումներ</w:t>
            </w:r>
          </w:p>
        </w:tc>
      </w:tr>
      <w:tr w:rsidR="00537B29" w:rsidRPr="00A0569B" w:rsidTr="00553FB7">
        <w:tc>
          <w:tcPr>
            <w:tcW w:w="1981" w:type="dxa"/>
          </w:tcPr>
          <w:p w:rsidR="00537B29" w:rsidRDefault="00537B2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ռիսկերը</w:t>
            </w:r>
          </w:p>
          <w:p w:rsidR="00537B29" w:rsidRDefault="00537B2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95" w:type="dxa"/>
            <w:gridSpan w:val="10"/>
          </w:tcPr>
          <w:p w:rsidR="00537B29" w:rsidRDefault="00537B2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Համայնքի բյուջեի ծախսերի ավելացում՝ ցանցի պահպանության համար</w:t>
            </w:r>
          </w:p>
        </w:tc>
      </w:tr>
      <w:tr w:rsidR="00537B29" w:rsidRPr="00A0569B" w:rsidTr="00553FB7">
        <w:tc>
          <w:tcPr>
            <w:tcW w:w="1981" w:type="dxa"/>
          </w:tcPr>
          <w:p w:rsidR="00537B29" w:rsidRDefault="00537B2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շահառուները</w:t>
            </w:r>
          </w:p>
          <w:p w:rsidR="00537B29" w:rsidRDefault="00537B2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95" w:type="dxa"/>
            <w:gridSpan w:val="10"/>
          </w:tcPr>
          <w:p w:rsidR="00537B29" w:rsidRDefault="00537B29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Գանձաքար համայնքի   9,5,11,10,17,25,24,21,26,18փողոցների և,18փող.,1փկղ.,26փող.,26փկղ., հասցեի  բնակիչներ</w:t>
            </w:r>
          </w:p>
        </w:tc>
      </w:tr>
      <w:tr w:rsidR="00E501A6" w:rsidTr="00553FB7">
        <w:tc>
          <w:tcPr>
            <w:tcW w:w="1981" w:type="dxa"/>
          </w:tcPr>
          <w:p w:rsidR="00E501A6" w:rsidRDefault="00E501A6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սկիզբ</w:t>
            </w:r>
          </w:p>
        </w:tc>
        <w:tc>
          <w:tcPr>
            <w:tcW w:w="7595" w:type="dxa"/>
            <w:gridSpan w:val="10"/>
          </w:tcPr>
          <w:p w:rsidR="00E501A6" w:rsidRDefault="00E501A6" w:rsidP="008221B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</w:tr>
      <w:tr w:rsidR="00E501A6" w:rsidTr="00553FB7">
        <w:tc>
          <w:tcPr>
            <w:tcW w:w="1981" w:type="dxa"/>
          </w:tcPr>
          <w:p w:rsidR="00E501A6" w:rsidRDefault="00E501A6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ավարտ</w:t>
            </w:r>
          </w:p>
        </w:tc>
        <w:tc>
          <w:tcPr>
            <w:tcW w:w="7595" w:type="dxa"/>
            <w:gridSpan w:val="10"/>
          </w:tcPr>
          <w:p w:rsidR="00E501A6" w:rsidRDefault="00E501A6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</w:tbl>
    <w:p w:rsidR="008221BF" w:rsidRPr="008221BF" w:rsidRDefault="008221BF" w:rsidP="008221BF">
      <w:pPr>
        <w:rPr>
          <w:rFonts w:ascii="Sylfaen" w:hAnsi="Sylfaen"/>
          <w:b/>
          <w:sz w:val="20"/>
          <w:szCs w:val="20"/>
          <w:lang w:val="af-ZA"/>
        </w:rPr>
      </w:pPr>
    </w:p>
    <w:p w:rsidR="008221BF" w:rsidRPr="008221BF" w:rsidRDefault="008221BF" w:rsidP="008221BF">
      <w:pPr>
        <w:rPr>
          <w:rFonts w:ascii="Sylfaen" w:hAnsi="Sylfaen"/>
          <w:b/>
          <w:sz w:val="20"/>
          <w:szCs w:val="20"/>
          <w:lang w:val="af-ZA"/>
        </w:rPr>
      </w:pPr>
    </w:p>
    <w:p w:rsidR="008221BF" w:rsidRPr="008221BF" w:rsidRDefault="008221BF" w:rsidP="008221BF">
      <w:pPr>
        <w:jc w:val="center"/>
        <w:rPr>
          <w:rFonts w:ascii="Sylfaen" w:hAnsi="Sylfaen"/>
          <w:b/>
          <w:sz w:val="28"/>
          <w:szCs w:val="28"/>
          <w:lang w:val="af-ZA"/>
        </w:rPr>
      </w:pPr>
    </w:p>
    <w:p w:rsidR="008221BF" w:rsidRPr="008221BF" w:rsidRDefault="008221BF" w:rsidP="008221BF">
      <w:pPr>
        <w:jc w:val="center"/>
        <w:rPr>
          <w:rFonts w:ascii="Sylfaen" w:hAnsi="Sylfaen"/>
          <w:lang w:val="af-ZA"/>
        </w:rPr>
      </w:pPr>
    </w:p>
    <w:p w:rsidR="008221BF" w:rsidRDefault="008221BF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Pr="00553FB7" w:rsidRDefault="00553FB7" w:rsidP="00553FB7">
      <w:pPr>
        <w:ind w:firstLine="720"/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af-ZA"/>
        </w:rPr>
        <w:t>Հավելված</w:t>
      </w:r>
      <w:r>
        <w:rPr>
          <w:rFonts w:ascii="Sylfaen" w:hAnsi="Sylfaen"/>
          <w:lang w:val="ru-RU"/>
        </w:rPr>
        <w:t>3</w:t>
      </w:r>
    </w:p>
    <w:p w:rsidR="00553FB7" w:rsidRPr="00553FB7" w:rsidRDefault="00553FB7" w:rsidP="00553FB7">
      <w:pPr>
        <w:rPr>
          <w:rFonts w:ascii="Sylfaen" w:hAnsi="Sylfaen"/>
          <w:b/>
          <w:sz w:val="28"/>
          <w:szCs w:val="28"/>
          <w:lang w:val="af-ZA"/>
        </w:rPr>
      </w:pPr>
      <w:r>
        <w:rPr>
          <w:rFonts w:ascii="Arial LatArm" w:hAnsi="Arial LatArm"/>
          <w:lang w:val="af-ZA"/>
        </w:rPr>
        <w:t xml:space="preserve">2. </w:t>
      </w:r>
      <w:r w:rsidRPr="00553FB7">
        <w:rPr>
          <w:rFonts w:ascii="Sylfaen" w:hAnsi="Sylfaen"/>
          <w:b/>
          <w:sz w:val="28"/>
          <w:szCs w:val="28"/>
          <w:lang w:val="ru-RU"/>
        </w:rPr>
        <w:t>Գանձաքարՙ</w:t>
      </w:r>
      <w:r w:rsidRPr="00553FB7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553FB7">
        <w:rPr>
          <w:rFonts w:ascii="Sylfaen" w:hAnsi="Sylfaen"/>
          <w:b/>
          <w:sz w:val="28"/>
          <w:szCs w:val="28"/>
          <w:lang w:val="ru-RU"/>
        </w:rPr>
        <w:t>կինոթատրոնի</w:t>
      </w:r>
      <w:r w:rsidRPr="00553FB7">
        <w:rPr>
          <w:rFonts w:ascii="Sylfaen" w:hAnsi="Sylfaen"/>
          <w:b/>
          <w:sz w:val="28"/>
          <w:szCs w:val="28"/>
          <w:lang w:val="af-ZA"/>
        </w:rPr>
        <w:t xml:space="preserve">  </w:t>
      </w:r>
      <w:r w:rsidRPr="00553FB7">
        <w:rPr>
          <w:rFonts w:ascii="Sylfaen" w:hAnsi="Sylfaen"/>
          <w:b/>
          <w:sz w:val="28"/>
          <w:szCs w:val="28"/>
          <w:lang w:val="ru-RU"/>
        </w:rPr>
        <w:t>շենքի</w:t>
      </w:r>
      <w:r w:rsidRPr="00553FB7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553FB7">
        <w:rPr>
          <w:rFonts w:ascii="Sylfaen" w:hAnsi="Sylfaen"/>
          <w:b/>
          <w:sz w:val="28"/>
          <w:szCs w:val="28"/>
          <w:lang w:val="ru-RU"/>
        </w:rPr>
        <w:t>վերակառուցում</w:t>
      </w:r>
    </w:p>
    <w:p w:rsidR="00553FB7" w:rsidRPr="00553FB7" w:rsidRDefault="00553FB7" w:rsidP="00553FB7">
      <w:pPr>
        <w:jc w:val="center"/>
        <w:rPr>
          <w:rFonts w:ascii="Sylfaen" w:hAnsi="Sylfaen"/>
          <w:b/>
          <w:sz w:val="20"/>
          <w:szCs w:val="20"/>
          <w:lang w:val="af-ZA"/>
        </w:rPr>
      </w:pPr>
      <w:r w:rsidRPr="008221BF">
        <w:rPr>
          <w:rFonts w:ascii="Sylfaen" w:hAnsi="Sylfaen"/>
          <w:b/>
          <w:sz w:val="20"/>
          <w:szCs w:val="20"/>
          <w:lang w:val="af-ZA"/>
        </w:rPr>
        <w:t>Միջոցառման ոլորտ</w:t>
      </w:r>
      <w:r>
        <w:rPr>
          <w:rFonts w:ascii="Sylfaen" w:hAnsi="Sylfaen"/>
          <w:b/>
          <w:sz w:val="20"/>
          <w:szCs w:val="20"/>
          <w:lang w:val="af-ZA"/>
        </w:rPr>
        <w:t xml:space="preserve">՝   </w:t>
      </w:r>
      <w:r>
        <w:rPr>
          <w:rFonts w:ascii="Sylfaen" w:hAnsi="Sylfaen"/>
          <w:b/>
          <w:sz w:val="20"/>
          <w:szCs w:val="20"/>
          <w:lang w:val="ru-RU"/>
        </w:rPr>
        <w:t>ՄՇԱԿՈՒՅԹԱՅԻՆ</w:t>
      </w:r>
      <w:r w:rsidRPr="00A82417">
        <w:rPr>
          <w:rFonts w:ascii="Sylfaen" w:hAnsi="Sylfaen"/>
          <w:b/>
          <w:sz w:val="20"/>
          <w:szCs w:val="20"/>
          <w:lang w:val="af-ZA"/>
        </w:rPr>
        <w:t xml:space="preserve"> </w:t>
      </w:r>
      <w:r>
        <w:rPr>
          <w:rFonts w:ascii="Sylfaen" w:hAnsi="Sylfaen"/>
          <w:b/>
          <w:sz w:val="20"/>
          <w:szCs w:val="20"/>
          <w:lang w:val="ru-RU"/>
        </w:rPr>
        <w:t>ԿՅԱՆՔ</w:t>
      </w:r>
      <w:r w:rsidR="00F56453" w:rsidRPr="00F56453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F56453">
        <w:rPr>
          <w:rFonts w:ascii="Sylfaen" w:hAnsi="Sylfaen"/>
          <w:b/>
          <w:sz w:val="20"/>
          <w:szCs w:val="20"/>
          <w:lang w:val="ru-RU"/>
        </w:rPr>
        <w:t>ԵՎ</w:t>
      </w:r>
      <w:r w:rsidR="00F56453" w:rsidRPr="00F56453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F56453">
        <w:rPr>
          <w:rFonts w:ascii="Sylfaen" w:hAnsi="Sylfaen"/>
          <w:b/>
          <w:sz w:val="20"/>
          <w:szCs w:val="20"/>
          <w:lang w:val="ru-RU"/>
        </w:rPr>
        <w:t>ՀԱՄԱՅՆՔԱՅԻՆ</w:t>
      </w:r>
      <w:r w:rsidR="00F56453" w:rsidRPr="00F56453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F56453">
        <w:rPr>
          <w:rFonts w:ascii="Sylfaen" w:hAnsi="Sylfaen"/>
          <w:b/>
          <w:sz w:val="20"/>
          <w:szCs w:val="20"/>
          <w:lang w:val="ru-RU"/>
        </w:rPr>
        <w:t>ՄԻՋՈՑԱՌՈՒՄՆԵՐ</w:t>
      </w:r>
      <w:r>
        <w:rPr>
          <w:rFonts w:ascii="Sylfaen" w:hAnsi="Sylfaen"/>
          <w:b/>
          <w:sz w:val="20"/>
          <w:szCs w:val="20"/>
          <w:lang w:val="ru-RU"/>
        </w:rPr>
        <w:t>ՙՙՙ</w:t>
      </w:r>
    </w:p>
    <w:tbl>
      <w:tblPr>
        <w:tblStyle w:val="ab"/>
        <w:tblW w:w="10173" w:type="dxa"/>
        <w:tblLayout w:type="fixed"/>
        <w:tblLook w:val="04A0"/>
      </w:tblPr>
      <w:tblGrid>
        <w:gridCol w:w="1526"/>
        <w:gridCol w:w="2126"/>
        <w:gridCol w:w="1559"/>
        <w:gridCol w:w="284"/>
        <w:gridCol w:w="1069"/>
        <w:gridCol w:w="348"/>
        <w:gridCol w:w="405"/>
        <w:gridCol w:w="753"/>
        <w:gridCol w:w="753"/>
        <w:gridCol w:w="74"/>
        <w:gridCol w:w="1276"/>
      </w:tblGrid>
      <w:tr w:rsidR="00553FB7" w:rsidTr="00954ACB">
        <w:trPr>
          <w:trHeight w:val="334"/>
        </w:trPr>
        <w:tc>
          <w:tcPr>
            <w:tcW w:w="1526" w:type="dxa"/>
            <w:vMerge w:val="restart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անմիջական նպատակ</w:t>
            </w: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Ցուցանիշներ</w:t>
            </w: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vMerge w:val="restart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4962" w:type="dxa"/>
            <w:gridSpan w:val="8"/>
            <w:vMerge w:val="restart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  Թիրախային   արժեքներ</w:t>
            </w:r>
          </w:p>
        </w:tc>
      </w:tr>
      <w:tr w:rsidR="00553FB7" w:rsidTr="00954ACB">
        <w:trPr>
          <w:trHeight w:val="300"/>
        </w:trPr>
        <w:tc>
          <w:tcPr>
            <w:tcW w:w="15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53FB7" w:rsidRPr="00553FB7" w:rsidRDefault="00553FB7" w:rsidP="00A8241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ում </w:t>
            </w:r>
            <w:r w:rsidR="00A82417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ունենալ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մշակութային</w:t>
            </w:r>
            <w:r w:rsidR="00A82417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օջախ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4962" w:type="dxa"/>
            <w:gridSpan w:val="8"/>
            <w:vMerge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553FB7" w:rsidTr="00954ACB">
        <w:trPr>
          <w:trHeight w:val="207"/>
        </w:trPr>
        <w:tc>
          <w:tcPr>
            <w:tcW w:w="15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553FB7" w:rsidTr="00954ACB">
        <w:trPr>
          <w:trHeight w:val="461"/>
        </w:trPr>
        <w:tc>
          <w:tcPr>
            <w:tcW w:w="15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3FB7" w:rsidRPr="00A82417" w:rsidRDefault="00A8241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Կինոթատրոնի</w:t>
            </w:r>
            <w:r w:rsidRPr="00A8241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կիսաքանդ</w:t>
            </w:r>
            <w:r w:rsidRPr="00A8241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շենքի</w:t>
            </w:r>
            <w:r w:rsidRPr="00A8241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A8241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շենքիսպասրկման</w:t>
            </w:r>
            <w:r w:rsidRPr="00A8241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համար</w:t>
            </w:r>
            <w:r w:rsidRPr="00A8241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անհրաժեշտ</w:t>
            </w:r>
            <w:r w:rsidRPr="00A8241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տարածքի</w:t>
            </w:r>
            <w:r w:rsidRPr="00A8241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առկայություն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553FB7" w:rsidRPr="00370397" w:rsidRDefault="0037039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Կինոթատրոնի</w:t>
            </w:r>
            <w:r w:rsidRPr="0037039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շենքի</w:t>
            </w:r>
            <w:r w:rsidRPr="0037039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տանիքի</w:t>
            </w:r>
            <w:r w:rsidRPr="0037039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37039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հիմնապատերի</w:t>
            </w:r>
            <w:r w:rsidRPr="0037039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վերանորոգում</w:t>
            </w:r>
            <w:r w:rsidRPr="0037039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37039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ամրացում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</w:tcPr>
          <w:p w:rsidR="00553FB7" w:rsidRPr="00370397" w:rsidRDefault="00370397" w:rsidP="00553FB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Կինոթատրոնի շենքիներքին վերակառուցման աշխատանքներ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553FB7" w:rsidRPr="00370397" w:rsidRDefault="00370397" w:rsidP="00553FB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Շենքում ներքին հարդարման աշխատանքների կատարում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553FB7" w:rsidRPr="00370397" w:rsidRDefault="00370397" w:rsidP="00553FB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Մարզադահլիճի և սանհանգույցի կառուցում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3FB7" w:rsidRPr="009A3A76" w:rsidRDefault="001F6F8C" w:rsidP="00954ACB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Գ</w:t>
            </w:r>
            <w:r w:rsidR="009A3A76">
              <w:rPr>
                <w:rFonts w:ascii="Sylfaen" w:hAnsi="Sylfaen"/>
                <w:b/>
                <w:sz w:val="20"/>
                <w:szCs w:val="20"/>
                <w:lang w:val="ru-RU"/>
              </w:rPr>
              <w:t>անձաքարհամայնքի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բնակչությ</w:t>
            </w:r>
            <w:r w:rsidR="00954ACB">
              <w:rPr>
                <w:rFonts w:ascii="Sylfaen" w:hAnsi="Sylfaen"/>
                <w:b/>
                <w:sz w:val="20"/>
                <w:szCs w:val="20"/>
                <w:lang w:val="ru-RU"/>
              </w:rPr>
              <w:t>ա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ն</w:t>
            </w:r>
            <w:r w:rsidR="00954ACB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մշակութային կյանքի աշխուժացում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553FB7" w:rsidTr="00954ACB">
        <w:trPr>
          <w:trHeight w:val="345"/>
        </w:trPr>
        <w:tc>
          <w:tcPr>
            <w:tcW w:w="1526" w:type="dxa"/>
            <w:vMerge w:val="restart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միջանկյալ արդյունքներ</w:t>
            </w: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</w:tcPr>
          <w:p w:rsidR="00553FB7" w:rsidRPr="004414F0" w:rsidRDefault="00553FB7" w:rsidP="004414F0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 xml:space="preserve">Համայնքի 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ՙՙԳանձաքարՙՙ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կինոթատրոնի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շենքի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վերակառուցում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համայնքային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ՙՙՄշակույթի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տունՙՙ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ՀՈԱԿ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>-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ի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տեղակայում</w:t>
            </w:r>
            <w:r w:rsidR="004414F0" w:rsidRPr="004414F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4414F0">
              <w:rPr>
                <w:rFonts w:ascii="Sylfaen" w:hAnsi="Sylfaen"/>
                <w:b/>
                <w:sz w:val="20"/>
                <w:szCs w:val="20"/>
                <w:lang w:val="ru-RU"/>
              </w:rPr>
              <w:t>կինոթատրոնիշենքում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Ելակետային արժեք</w:t>
            </w:r>
          </w:p>
        </w:tc>
        <w:tc>
          <w:tcPr>
            <w:tcW w:w="4962" w:type="dxa"/>
            <w:gridSpan w:val="8"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553FB7" w:rsidTr="00954ACB">
        <w:trPr>
          <w:trHeight w:val="242"/>
        </w:trPr>
        <w:tc>
          <w:tcPr>
            <w:tcW w:w="15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553FB7" w:rsidTr="00954ACB">
        <w:trPr>
          <w:trHeight w:val="714"/>
        </w:trPr>
        <w:tc>
          <w:tcPr>
            <w:tcW w:w="15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553FB7" w:rsidRPr="00B833FA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553FB7" w:rsidRPr="00A0569B" w:rsidTr="00954ACB">
        <w:tc>
          <w:tcPr>
            <w:tcW w:w="1526" w:type="dxa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Ծրագրի հիմնական  գործողությունները</w:t>
            </w: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0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553FB7" w:rsidRDefault="00553FB7" w:rsidP="00553FB7">
            <w:pPr>
              <w:pStyle w:val="ac"/>
              <w:numPr>
                <w:ilvl w:val="0"/>
                <w:numId w:val="8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 շինարար</w:t>
            </w:r>
            <w:r w:rsidR="00B833FA">
              <w:rPr>
                <w:rFonts w:ascii="Sylfaen" w:hAnsi="Sylfaen" w:cs="Sylfaen"/>
                <w:b/>
                <w:sz w:val="20"/>
                <w:szCs w:val="20"/>
              </w:rPr>
              <w:t>ա</w:t>
            </w: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կան  ծառայություններ մատուցող ընկերության հետ պայմանագրի կնքում</w:t>
            </w:r>
          </w:p>
          <w:p w:rsidR="00553FB7" w:rsidRPr="001B0C5B" w:rsidRDefault="00B833FA" w:rsidP="00553FB7">
            <w:pPr>
              <w:pStyle w:val="ac"/>
              <w:numPr>
                <w:ilvl w:val="0"/>
                <w:numId w:val="8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Ներքին հարդարման աշխատանքների իրականացում</w:t>
            </w:r>
          </w:p>
          <w:p w:rsidR="001B0C5B" w:rsidRPr="00514B9D" w:rsidRDefault="001B0C5B" w:rsidP="001B0C5B">
            <w:pPr>
              <w:pStyle w:val="ac"/>
              <w:ind w:left="927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514B9D" w:rsidRPr="00514B9D" w:rsidRDefault="001B0C5B" w:rsidP="00553FB7">
            <w:pPr>
              <w:pStyle w:val="ac"/>
              <w:numPr>
                <w:ilvl w:val="0"/>
                <w:numId w:val="8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ՙՙՙ</w:t>
            </w:r>
            <w:r w:rsidR="00514B9D">
              <w:rPr>
                <w:rFonts w:ascii="Sylfaen" w:hAnsi="Sylfaen"/>
                <w:b/>
                <w:sz w:val="20"/>
                <w:szCs w:val="20"/>
              </w:rPr>
              <w:t>Գանձաքար</w:t>
            </w:r>
            <w:r w:rsidR="00514B9D" w:rsidRPr="00514B9D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ՙ</w:t>
            </w:r>
            <w:r w:rsidR="00514B9D">
              <w:rPr>
                <w:rFonts w:ascii="Sylfaen" w:hAnsi="Sylfaen"/>
                <w:b/>
                <w:sz w:val="20"/>
                <w:szCs w:val="20"/>
              </w:rPr>
              <w:t>կինոթատրոնի</w:t>
            </w:r>
            <w:r w:rsidR="00514B9D" w:rsidRPr="00514B9D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14B9D">
              <w:rPr>
                <w:rFonts w:ascii="Sylfaen" w:hAnsi="Sylfaen"/>
                <w:b/>
                <w:sz w:val="20"/>
                <w:szCs w:val="20"/>
              </w:rPr>
              <w:t>շենքը</w:t>
            </w:r>
            <w:r w:rsidR="00514B9D" w:rsidRPr="00514B9D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14B9D">
              <w:rPr>
                <w:rFonts w:ascii="Sylfaen" w:hAnsi="Sylfaen"/>
                <w:b/>
                <w:sz w:val="20"/>
                <w:szCs w:val="20"/>
              </w:rPr>
              <w:t>կապիտալ</w:t>
            </w:r>
            <w:r w:rsidR="00514B9D" w:rsidRPr="00514B9D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14B9D">
              <w:rPr>
                <w:rFonts w:ascii="Sylfaen" w:hAnsi="Sylfaen"/>
                <w:b/>
                <w:sz w:val="20"/>
                <w:szCs w:val="20"/>
              </w:rPr>
              <w:t>վերանորոգված</w:t>
            </w:r>
            <w:r w:rsidR="00514B9D" w:rsidRPr="00514B9D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14B9D">
              <w:rPr>
                <w:rFonts w:ascii="Sylfaen" w:hAnsi="Sylfaen"/>
                <w:b/>
                <w:sz w:val="20"/>
                <w:szCs w:val="20"/>
              </w:rPr>
              <w:t>վիճակում</w:t>
            </w:r>
            <w:r w:rsidR="00514B9D" w:rsidRPr="00514B9D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14B9D">
              <w:rPr>
                <w:rFonts w:ascii="Sylfaen" w:hAnsi="Sylfaen"/>
                <w:b/>
                <w:sz w:val="20"/>
                <w:szCs w:val="20"/>
              </w:rPr>
              <w:t>հանձնել</w:t>
            </w:r>
            <w:r w:rsidR="00514B9D" w:rsidRPr="00514B9D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համայնքին</w:t>
            </w:r>
          </w:p>
          <w:p w:rsidR="00514B9D" w:rsidRPr="00514B9D" w:rsidRDefault="00514B9D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514B9D" w:rsidRPr="00514B9D" w:rsidRDefault="00514B9D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514B9D" w:rsidRPr="00514B9D" w:rsidRDefault="00514B9D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553FB7" w:rsidTr="00954ACB">
        <w:trPr>
          <w:trHeight w:val="265"/>
        </w:trPr>
        <w:tc>
          <w:tcPr>
            <w:tcW w:w="1526" w:type="dxa"/>
            <w:vMerge w:val="restart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բյուջեն</w:t>
            </w: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553FB7" w:rsidTr="00954ACB">
        <w:trPr>
          <w:trHeight w:val="518"/>
        </w:trPr>
        <w:tc>
          <w:tcPr>
            <w:tcW w:w="1526" w:type="dxa"/>
            <w:vMerge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FB7" w:rsidRPr="00C72AA4" w:rsidRDefault="00C72AA4" w:rsidP="00553FB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53FB7" w:rsidRPr="00C72AA4" w:rsidRDefault="00C72AA4" w:rsidP="00553FB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53FB7" w:rsidRPr="00C72AA4" w:rsidRDefault="00C72AA4" w:rsidP="00553FB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20000000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553FB7" w:rsidRPr="00661CF5" w:rsidRDefault="00661CF5" w:rsidP="00553FB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2000000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</w:tcBorders>
          </w:tcPr>
          <w:p w:rsidR="00553FB7" w:rsidRPr="00661CF5" w:rsidRDefault="00661CF5" w:rsidP="00553FB7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2000000</w:t>
            </w:r>
          </w:p>
        </w:tc>
      </w:tr>
      <w:tr w:rsidR="00553FB7" w:rsidTr="00954ACB">
        <w:tc>
          <w:tcPr>
            <w:tcW w:w="1526" w:type="dxa"/>
          </w:tcPr>
          <w:p w:rsidR="00C72AA4" w:rsidRPr="006F3F19" w:rsidRDefault="00553FB7" w:rsidP="00553FB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553FB7" w:rsidRDefault="00553FB7" w:rsidP="00C72AA4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իրականացման համար անհրաժեշտ այլ ռեսուրսներ</w:t>
            </w:r>
          </w:p>
        </w:tc>
        <w:tc>
          <w:tcPr>
            <w:tcW w:w="8647" w:type="dxa"/>
            <w:gridSpan w:val="10"/>
          </w:tcPr>
          <w:p w:rsidR="00C72AA4" w:rsidRPr="006F3F19" w:rsidRDefault="00C72AA4" w:rsidP="00553FB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Արտաքին Ֆինանսական ներդրումներ</w:t>
            </w:r>
            <w:r w:rsidR="00952A8F" w:rsidRPr="006F3F19">
              <w:rPr>
                <w:rFonts w:ascii="Sylfaen" w:hAnsi="Sylfaen"/>
                <w:b/>
                <w:sz w:val="20"/>
                <w:szCs w:val="20"/>
              </w:rPr>
              <w:t>,</w:t>
            </w:r>
            <w:r w:rsidR="00952A8F">
              <w:rPr>
                <w:rFonts w:ascii="Sylfaen" w:hAnsi="Sylfaen"/>
                <w:b/>
                <w:sz w:val="20"/>
                <w:szCs w:val="20"/>
                <w:lang w:val="ru-RU"/>
              </w:rPr>
              <w:t>բարեգործական</w:t>
            </w:r>
            <w:r w:rsidR="00952A8F" w:rsidRPr="006F3F1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952A8F">
              <w:rPr>
                <w:rFonts w:ascii="Sylfaen" w:hAnsi="Sylfaen"/>
                <w:b/>
                <w:sz w:val="20"/>
                <w:szCs w:val="20"/>
                <w:lang w:val="ru-RU"/>
              </w:rPr>
              <w:t>կազմակերպություններից</w:t>
            </w:r>
            <w:r w:rsidR="00952A8F" w:rsidRPr="006F3F1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և համայնքի բյուջեից հատկացումներ</w:t>
            </w:r>
          </w:p>
        </w:tc>
      </w:tr>
      <w:tr w:rsidR="00553FB7" w:rsidRPr="00A0569B" w:rsidTr="00954ACB">
        <w:tc>
          <w:tcPr>
            <w:tcW w:w="1526" w:type="dxa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ռիսկերը</w:t>
            </w: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0"/>
          </w:tcPr>
          <w:p w:rsidR="00553FB7" w:rsidRDefault="00553FB7" w:rsidP="0054634B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Համայնքի բյուջեի ծախսերի ավելացում՝ </w:t>
            </w:r>
            <w:r w:rsidR="0054634B">
              <w:rPr>
                <w:rFonts w:ascii="Sylfaen" w:hAnsi="Sylfaen"/>
                <w:b/>
                <w:sz w:val="20"/>
                <w:szCs w:val="20"/>
                <w:lang w:val="ru-RU"/>
              </w:rPr>
              <w:t>կինոթատրոնի</w:t>
            </w:r>
            <w:r w:rsidR="0054634B" w:rsidRPr="0054634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4634B">
              <w:rPr>
                <w:rFonts w:ascii="Sylfaen" w:hAnsi="Sylfaen"/>
                <w:b/>
                <w:sz w:val="20"/>
                <w:szCs w:val="20"/>
                <w:lang w:val="ru-RU"/>
              </w:rPr>
              <w:t>շենքի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պահպանության</w:t>
            </w:r>
            <w:r w:rsidR="00560712" w:rsidRPr="0056071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60712"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="00560712" w:rsidRPr="0056071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60712">
              <w:rPr>
                <w:rFonts w:ascii="Sylfaen" w:hAnsi="Sylfaen"/>
                <w:b/>
                <w:sz w:val="20"/>
                <w:szCs w:val="20"/>
                <w:lang w:val="ru-RU"/>
              </w:rPr>
              <w:t>մշակութային</w:t>
            </w:r>
            <w:r w:rsidR="00560712" w:rsidRPr="0056071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60712">
              <w:rPr>
                <w:rFonts w:ascii="Sylfaen" w:hAnsi="Sylfaen"/>
                <w:b/>
                <w:sz w:val="20"/>
                <w:szCs w:val="20"/>
                <w:lang w:val="ru-RU"/>
              </w:rPr>
              <w:t>միջոցառումների</w:t>
            </w:r>
            <w:r w:rsidR="00560712" w:rsidRPr="0056071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60712">
              <w:rPr>
                <w:rFonts w:ascii="Sylfaen" w:hAnsi="Sylfaen"/>
                <w:b/>
                <w:sz w:val="20"/>
                <w:szCs w:val="20"/>
                <w:lang w:val="ru-RU"/>
              </w:rPr>
              <w:t>իրականացման</w:t>
            </w:r>
            <w:r w:rsidR="00560712" w:rsidRPr="0056071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համար</w:t>
            </w:r>
          </w:p>
        </w:tc>
      </w:tr>
      <w:tr w:rsidR="00553FB7" w:rsidTr="00954ACB">
        <w:tc>
          <w:tcPr>
            <w:tcW w:w="1526" w:type="dxa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շահառուները</w:t>
            </w:r>
          </w:p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0"/>
          </w:tcPr>
          <w:p w:rsidR="00553FB7" w:rsidRDefault="00553FB7" w:rsidP="00242FDB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Գանձաքար համայնքի   բնակիչներ</w:t>
            </w:r>
          </w:p>
        </w:tc>
      </w:tr>
      <w:tr w:rsidR="00553FB7" w:rsidTr="00954ACB">
        <w:tc>
          <w:tcPr>
            <w:tcW w:w="1526" w:type="dxa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սկիզբ</w:t>
            </w:r>
          </w:p>
        </w:tc>
        <w:tc>
          <w:tcPr>
            <w:tcW w:w="8647" w:type="dxa"/>
            <w:gridSpan w:val="10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</w:tr>
      <w:tr w:rsidR="00553FB7" w:rsidTr="00954ACB">
        <w:tc>
          <w:tcPr>
            <w:tcW w:w="1526" w:type="dxa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ավարտ</w:t>
            </w:r>
          </w:p>
        </w:tc>
        <w:tc>
          <w:tcPr>
            <w:tcW w:w="8647" w:type="dxa"/>
            <w:gridSpan w:val="10"/>
          </w:tcPr>
          <w:p w:rsidR="00553FB7" w:rsidRDefault="00553FB7" w:rsidP="00553FB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</w:tbl>
    <w:p w:rsidR="00553FB7" w:rsidRPr="008221BF" w:rsidRDefault="00553FB7" w:rsidP="00553FB7">
      <w:pPr>
        <w:rPr>
          <w:rFonts w:ascii="Sylfaen" w:hAnsi="Sylfaen"/>
          <w:b/>
          <w:sz w:val="20"/>
          <w:szCs w:val="20"/>
          <w:lang w:val="af-ZA"/>
        </w:rPr>
      </w:pPr>
    </w:p>
    <w:p w:rsidR="00553FB7" w:rsidRPr="008221BF" w:rsidRDefault="00553FB7" w:rsidP="00553FB7">
      <w:pPr>
        <w:rPr>
          <w:rFonts w:ascii="Sylfaen" w:hAnsi="Sylfaen"/>
          <w:b/>
          <w:sz w:val="20"/>
          <w:szCs w:val="20"/>
          <w:lang w:val="af-ZA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553FB7" w:rsidRDefault="00553FB7" w:rsidP="00584595">
      <w:pPr>
        <w:ind w:firstLine="720"/>
        <w:jc w:val="both"/>
        <w:rPr>
          <w:lang w:val="ru-RU"/>
        </w:rPr>
      </w:pPr>
    </w:p>
    <w:p w:rsidR="00AD3F2F" w:rsidRDefault="00AD3F2F" w:rsidP="00584595">
      <w:pPr>
        <w:ind w:firstLine="720"/>
        <w:jc w:val="both"/>
        <w:rPr>
          <w:lang w:val="ru-RU"/>
        </w:rPr>
      </w:pPr>
    </w:p>
    <w:p w:rsidR="00AD3F2F" w:rsidRDefault="00AD3F2F" w:rsidP="00584595">
      <w:pPr>
        <w:ind w:firstLine="720"/>
        <w:jc w:val="both"/>
        <w:rPr>
          <w:lang w:val="ru-RU"/>
        </w:rPr>
      </w:pPr>
    </w:p>
    <w:p w:rsidR="00AD3F2F" w:rsidRDefault="00AD3F2F" w:rsidP="00584595">
      <w:pPr>
        <w:ind w:firstLine="720"/>
        <w:jc w:val="both"/>
        <w:rPr>
          <w:lang w:val="ru-RU"/>
        </w:rPr>
      </w:pPr>
    </w:p>
    <w:p w:rsidR="00AD3F2F" w:rsidRDefault="00AD3F2F" w:rsidP="00584595">
      <w:pPr>
        <w:ind w:firstLine="720"/>
        <w:jc w:val="both"/>
        <w:rPr>
          <w:lang w:val="ru-RU"/>
        </w:rPr>
      </w:pPr>
    </w:p>
    <w:p w:rsidR="00AD3F2F" w:rsidRDefault="00AD3F2F" w:rsidP="00584595">
      <w:pPr>
        <w:ind w:firstLine="720"/>
        <w:jc w:val="both"/>
        <w:rPr>
          <w:lang w:val="ru-RU"/>
        </w:rPr>
      </w:pPr>
    </w:p>
    <w:p w:rsidR="00AD3F2F" w:rsidRDefault="00AD3F2F" w:rsidP="00584595">
      <w:pPr>
        <w:ind w:firstLine="720"/>
        <w:jc w:val="both"/>
        <w:rPr>
          <w:lang w:val="ru-RU"/>
        </w:rPr>
      </w:pPr>
    </w:p>
    <w:p w:rsidR="00AD3F2F" w:rsidRDefault="00AD3F2F" w:rsidP="00584595">
      <w:pPr>
        <w:ind w:firstLine="720"/>
        <w:jc w:val="both"/>
        <w:rPr>
          <w:lang w:val="ru-RU"/>
        </w:rPr>
      </w:pPr>
    </w:p>
    <w:p w:rsidR="00AD3F2F" w:rsidRDefault="00AD3F2F" w:rsidP="00584595">
      <w:pPr>
        <w:ind w:firstLine="720"/>
        <w:jc w:val="both"/>
        <w:rPr>
          <w:lang w:val="ru-RU"/>
        </w:rPr>
      </w:pPr>
    </w:p>
    <w:p w:rsidR="00AD3F2F" w:rsidRDefault="00AD3F2F" w:rsidP="00584595">
      <w:pPr>
        <w:ind w:firstLine="720"/>
        <w:jc w:val="both"/>
        <w:rPr>
          <w:lang w:val="ru-RU"/>
        </w:rPr>
      </w:pPr>
    </w:p>
    <w:p w:rsidR="00AD3F2F" w:rsidRPr="00AD3F2F" w:rsidRDefault="00AD3F2F" w:rsidP="00AD3F2F">
      <w:pPr>
        <w:ind w:firstLine="720"/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af-ZA"/>
        </w:rPr>
        <w:t>Հավելված</w:t>
      </w:r>
      <w:r>
        <w:rPr>
          <w:rFonts w:ascii="Sylfaen" w:hAnsi="Sylfaen"/>
          <w:lang w:val="ru-RU"/>
        </w:rPr>
        <w:t>4</w:t>
      </w:r>
    </w:p>
    <w:p w:rsidR="00AD3F2F" w:rsidRPr="00AD3F2F" w:rsidRDefault="00AD3F2F" w:rsidP="00AD3F2F">
      <w:pPr>
        <w:rPr>
          <w:rFonts w:ascii="Sylfaen" w:hAnsi="Sylfaen"/>
          <w:b/>
          <w:sz w:val="28"/>
          <w:szCs w:val="28"/>
          <w:lang w:val="af-ZA"/>
        </w:rPr>
      </w:pPr>
      <w:r>
        <w:rPr>
          <w:rFonts w:ascii="Arial LatArm" w:hAnsi="Arial LatArm"/>
          <w:lang w:val="af-ZA"/>
        </w:rPr>
        <w:t>2.</w:t>
      </w:r>
      <w:r>
        <w:rPr>
          <w:lang w:val="ru-RU"/>
        </w:rPr>
        <w:t xml:space="preserve"> </w:t>
      </w:r>
      <w:r w:rsidRPr="00AD3F2F">
        <w:rPr>
          <w:rFonts w:ascii="Sylfaen" w:hAnsi="Sylfaen"/>
          <w:b/>
          <w:lang w:val="ru-RU"/>
        </w:rPr>
        <w:t xml:space="preserve">Աջակցություն </w:t>
      </w:r>
      <w:r w:rsidRPr="00AD3F2F">
        <w:rPr>
          <w:rFonts w:ascii="Arial LatArm" w:hAnsi="Arial LatArm"/>
          <w:b/>
          <w:lang w:val="af-ZA"/>
        </w:rPr>
        <w:t xml:space="preserve"> </w:t>
      </w:r>
      <w:r w:rsidRPr="00AD3F2F">
        <w:rPr>
          <w:rFonts w:ascii="Sylfaen" w:hAnsi="Sylfaen"/>
          <w:b/>
          <w:sz w:val="28"/>
          <w:szCs w:val="28"/>
          <w:lang w:val="ru-RU"/>
        </w:rPr>
        <w:t xml:space="preserve">Գանձաքարի ԳԲԱ ՓԲԸ-ԻՆ </w:t>
      </w:r>
    </w:p>
    <w:p w:rsidR="00AD3F2F" w:rsidRPr="00553FB7" w:rsidRDefault="00AD3F2F" w:rsidP="00AD3F2F">
      <w:pPr>
        <w:jc w:val="center"/>
        <w:rPr>
          <w:rFonts w:ascii="Sylfaen" w:hAnsi="Sylfaen"/>
          <w:b/>
          <w:sz w:val="20"/>
          <w:szCs w:val="20"/>
          <w:lang w:val="af-ZA"/>
        </w:rPr>
      </w:pPr>
      <w:r w:rsidRPr="008221BF">
        <w:rPr>
          <w:rFonts w:ascii="Sylfaen" w:hAnsi="Sylfaen"/>
          <w:b/>
          <w:sz w:val="20"/>
          <w:szCs w:val="20"/>
          <w:lang w:val="af-ZA"/>
        </w:rPr>
        <w:t>Միջոցառման ոլորտ</w:t>
      </w:r>
      <w:r>
        <w:rPr>
          <w:rFonts w:ascii="Sylfaen" w:hAnsi="Sylfaen"/>
          <w:b/>
          <w:sz w:val="20"/>
          <w:szCs w:val="20"/>
          <w:lang w:val="af-ZA"/>
        </w:rPr>
        <w:t xml:space="preserve">՝   </w:t>
      </w:r>
      <w:r>
        <w:rPr>
          <w:rFonts w:ascii="Sylfaen" w:hAnsi="Sylfaen"/>
          <w:b/>
          <w:sz w:val="20"/>
          <w:szCs w:val="20"/>
          <w:lang w:val="ru-RU"/>
        </w:rPr>
        <w:t>Առողջապահություն</w:t>
      </w:r>
      <w:r w:rsidRPr="00A82417">
        <w:rPr>
          <w:rFonts w:ascii="Sylfaen" w:hAnsi="Sylfaen"/>
          <w:b/>
          <w:sz w:val="20"/>
          <w:szCs w:val="20"/>
          <w:lang w:val="af-ZA"/>
        </w:rPr>
        <w:t xml:space="preserve"> </w:t>
      </w:r>
    </w:p>
    <w:tbl>
      <w:tblPr>
        <w:tblStyle w:val="ab"/>
        <w:tblW w:w="10173" w:type="dxa"/>
        <w:tblLayout w:type="fixed"/>
        <w:tblLook w:val="04A0"/>
      </w:tblPr>
      <w:tblGrid>
        <w:gridCol w:w="1526"/>
        <w:gridCol w:w="1843"/>
        <w:gridCol w:w="283"/>
        <w:gridCol w:w="992"/>
        <w:gridCol w:w="851"/>
        <w:gridCol w:w="567"/>
        <w:gridCol w:w="502"/>
        <w:gridCol w:w="348"/>
        <w:gridCol w:w="405"/>
        <w:gridCol w:w="753"/>
        <w:gridCol w:w="753"/>
        <w:gridCol w:w="74"/>
        <w:gridCol w:w="1276"/>
      </w:tblGrid>
      <w:tr w:rsidR="00AD3F2F" w:rsidTr="00A97389">
        <w:trPr>
          <w:trHeight w:val="334"/>
        </w:trPr>
        <w:tc>
          <w:tcPr>
            <w:tcW w:w="1526" w:type="dxa"/>
            <w:vMerge w:val="restart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անմիջական նպատակ</w:t>
            </w: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Ցուցանիշներ</w:t>
            </w: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5529" w:type="dxa"/>
            <w:gridSpan w:val="9"/>
            <w:vMerge w:val="restart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  Թիրախային   արժեքներ</w:t>
            </w:r>
          </w:p>
        </w:tc>
      </w:tr>
      <w:tr w:rsidR="00AD3F2F" w:rsidRPr="00A0569B" w:rsidTr="00A97389">
        <w:trPr>
          <w:trHeight w:val="300"/>
        </w:trPr>
        <w:tc>
          <w:tcPr>
            <w:tcW w:w="1526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D3F2F" w:rsidRPr="00AD3F2F" w:rsidRDefault="00AD3F2F" w:rsidP="00AD3F2F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ում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ունենալ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առաջնային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բուժօգնության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բոլոր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պայմանների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համապատասխանող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առողջապահական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հիմնարկ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529" w:type="dxa"/>
            <w:gridSpan w:val="9"/>
            <w:vMerge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AD3F2F" w:rsidTr="00A97389">
        <w:trPr>
          <w:trHeight w:val="207"/>
        </w:trPr>
        <w:tc>
          <w:tcPr>
            <w:tcW w:w="1526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AD3F2F" w:rsidRPr="00A0569B" w:rsidTr="00A97389">
        <w:trPr>
          <w:trHeight w:val="461"/>
        </w:trPr>
        <w:tc>
          <w:tcPr>
            <w:tcW w:w="1526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D3F2F" w:rsidRPr="00A82417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</w:tcPr>
          <w:p w:rsidR="00AD3F2F" w:rsidRPr="00370397" w:rsidRDefault="002F5513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ԳԲԱ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ՓԲԸ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ի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շենքում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Ջեռուցման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համակարգի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տեղադրում</w:t>
            </w:r>
            <w:r w:rsidR="00BB5FAC"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  <w:r w:rsidR="00BB5FAC">
              <w:rPr>
                <w:rFonts w:ascii="Sylfaen" w:hAnsi="Sylfaen"/>
                <w:b/>
                <w:sz w:val="20"/>
                <w:szCs w:val="20"/>
                <w:lang w:val="ru-RU"/>
              </w:rPr>
              <w:t>շենքի</w:t>
            </w:r>
            <w:r w:rsidR="00BB5FAC"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BB5FAC">
              <w:rPr>
                <w:rFonts w:ascii="Sylfaen" w:hAnsi="Sylfaen"/>
                <w:b/>
                <w:sz w:val="20"/>
                <w:szCs w:val="20"/>
                <w:lang w:val="ru-RU"/>
              </w:rPr>
              <w:t>հիմքի</w:t>
            </w:r>
            <w:r w:rsidR="00BB5FAC"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BB5FAC">
              <w:rPr>
                <w:rFonts w:ascii="Sylfaen" w:hAnsi="Sylfaen"/>
                <w:b/>
                <w:sz w:val="20"/>
                <w:szCs w:val="20"/>
                <w:lang w:val="ru-RU"/>
              </w:rPr>
              <w:t>ամրացման</w:t>
            </w:r>
            <w:r w:rsidR="00BB5FAC"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BB5FAC">
              <w:rPr>
                <w:rFonts w:ascii="Sylfaen" w:hAnsi="Sylfaen"/>
                <w:b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</w:tcPr>
          <w:p w:rsidR="00AD3F2F" w:rsidRPr="002F5513" w:rsidRDefault="002F5513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Էխոսոնոգրաբիայի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սարքի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ձեռք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բերում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բժիշկների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վերապատրաստում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D3F2F" w:rsidRPr="002F5513" w:rsidRDefault="002F5513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Դպրոցում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բուժքրոջ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սենյակի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կահավորում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անհանհրաժեշտ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բուժանյու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թերով</w:t>
            </w:r>
            <w:r w:rsidRPr="002F551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ապահովում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AD3F2F" w:rsidRPr="00BB5FAC" w:rsidRDefault="00BB5FA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Սոցիալապես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անապահով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բնակչության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համար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դեղորայքի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գումարի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տրամ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ադրում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3F2F" w:rsidRPr="00BB5FAC" w:rsidRDefault="00BB5FA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Բուժական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ախտորոշման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Ժամանակակից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սարքավորումների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ձեռք</w:t>
            </w:r>
            <w:r w:rsidRPr="00BB5FA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բերում</w:t>
            </w:r>
          </w:p>
        </w:tc>
      </w:tr>
      <w:tr w:rsidR="00AD3F2F" w:rsidTr="00A97389">
        <w:trPr>
          <w:trHeight w:val="345"/>
        </w:trPr>
        <w:tc>
          <w:tcPr>
            <w:tcW w:w="1526" w:type="dxa"/>
            <w:vMerge w:val="restart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Միջոցառման միջանկյալ արդյունքներ</w:t>
            </w: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vMerge w:val="restart"/>
          </w:tcPr>
          <w:p w:rsidR="00AD3F2F" w:rsidRPr="00ED438F" w:rsidRDefault="00ED438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Գանձաքարի</w:t>
            </w:r>
            <w:r w:rsidRPr="00ED438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ԳԲԱ</w:t>
            </w:r>
            <w:r w:rsidRPr="00ED438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ՓԲԸ</w:t>
            </w:r>
            <w:r w:rsidRPr="00ED438F">
              <w:rPr>
                <w:rFonts w:ascii="Sylfaen" w:hAnsi="Sylfaen"/>
                <w:b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ի</w:t>
            </w:r>
            <w:r w:rsidRPr="00ED438F">
              <w:rPr>
                <w:rFonts w:ascii="Sylfaen" w:hAnsi="Sylfaen"/>
                <w:b/>
                <w:sz w:val="20"/>
                <w:szCs w:val="20"/>
                <w:lang w:val="af-ZA"/>
              </w:rPr>
              <w:pgNum/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շենքի</w:t>
            </w:r>
            <w:r w:rsidRPr="00ED438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վերանորոգում</w:t>
            </w:r>
            <w:r w:rsidRPr="00ED438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հիմքերի</w:t>
            </w:r>
            <w:r w:rsidRPr="00ED438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ամրացում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5529" w:type="dxa"/>
            <w:gridSpan w:val="9"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AD3F2F" w:rsidTr="00A97389">
        <w:trPr>
          <w:trHeight w:val="242"/>
        </w:trPr>
        <w:tc>
          <w:tcPr>
            <w:tcW w:w="1526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AD3F2F" w:rsidRPr="00A0569B" w:rsidTr="00A97389">
        <w:trPr>
          <w:trHeight w:val="714"/>
        </w:trPr>
        <w:tc>
          <w:tcPr>
            <w:tcW w:w="1526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D3F2F" w:rsidRPr="001B3BD1" w:rsidRDefault="00ED438F" w:rsidP="00926E0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Համայնքի</w:t>
            </w:r>
            <w:r w:rsidRPr="001B3BD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բնակիչների</w:t>
            </w:r>
            <w:r w:rsidR="001B3BD1" w:rsidRPr="001B3BD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1B3BD1">
              <w:rPr>
                <w:rFonts w:ascii="Sylfaen" w:hAnsi="Sylfaen"/>
                <w:b/>
                <w:sz w:val="20"/>
                <w:szCs w:val="20"/>
                <w:lang w:val="ru-RU"/>
              </w:rPr>
              <w:t>սպասարկման</w:t>
            </w:r>
            <w:r w:rsidR="001B3BD1" w:rsidRPr="001B3BD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1B3BD1">
              <w:rPr>
                <w:rFonts w:ascii="Sylfaen" w:hAnsi="Sylfaen"/>
                <w:b/>
                <w:sz w:val="20"/>
                <w:szCs w:val="20"/>
                <w:lang w:val="ru-RU"/>
              </w:rPr>
              <w:t>համար</w:t>
            </w:r>
            <w:r w:rsidR="001B3BD1" w:rsidRPr="001B3BD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 w:rsidR="001B3BD1">
              <w:rPr>
                <w:rFonts w:ascii="Sylfaen" w:hAnsi="Sylfaen"/>
                <w:b/>
                <w:sz w:val="20"/>
                <w:szCs w:val="20"/>
                <w:lang w:val="ru-RU"/>
              </w:rPr>
              <w:t>բուժանձնակազմի</w:t>
            </w:r>
            <w:r w:rsidR="001B3BD1" w:rsidRPr="001B3BD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1B3BD1">
              <w:rPr>
                <w:rFonts w:ascii="Sylfaen" w:hAnsi="Sylfaen"/>
                <w:b/>
                <w:sz w:val="20"/>
                <w:szCs w:val="20"/>
                <w:lang w:val="ru-RU"/>
              </w:rPr>
              <w:t>կողմից</w:t>
            </w:r>
            <w:r w:rsidR="001B3BD1" w:rsidRPr="001B3BD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926E07">
              <w:rPr>
                <w:rFonts w:ascii="Sylfaen" w:hAnsi="Sylfaen"/>
                <w:b/>
                <w:sz w:val="20"/>
                <w:szCs w:val="20"/>
                <w:lang w:val="ru-RU"/>
              </w:rPr>
              <w:t>մատուցվող</w:t>
            </w:r>
            <w:r w:rsidR="00926E07" w:rsidRPr="00926E0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926E07">
              <w:rPr>
                <w:rFonts w:ascii="Sylfaen" w:hAnsi="Sylfaen"/>
                <w:b/>
                <w:sz w:val="20"/>
                <w:szCs w:val="20"/>
                <w:lang w:val="ru-RU"/>
              </w:rPr>
              <w:t>ծառայությունների</w:t>
            </w:r>
            <w:r w:rsidR="00926E07" w:rsidRPr="00926E07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1B3BD1" w:rsidRPr="001B3BD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1B3BD1">
              <w:rPr>
                <w:rFonts w:ascii="Sylfaen" w:hAnsi="Sylfaen"/>
                <w:b/>
                <w:sz w:val="20"/>
                <w:szCs w:val="20"/>
                <w:lang w:val="ru-RU"/>
              </w:rPr>
              <w:t>որակի</w:t>
            </w:r>
            <w:r w:rsidR="001B3BD1" w:rsidRPr="001B3BD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1B3BD1">
              <w:rPr>
                <w:rFonts w:ascii="Sylfaen" w:hAnsi="Sylfaen"/>
                <w:b/>
                <w:sz w:val="20"/>
                <w:szCs w:val="20"/>
                <w:lang w:val="ru-RU"/>
              </w:rPr>
              <w:t>բարելավում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</w:tcBorders>
          </w:tcPr>
          <w:p w:rsidR="00AD3F2F" w:rsidRPr="00A97389" w:rsidRDefault="00A97389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Տեղում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առաջնային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բուժօգնություն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ցույց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տալու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պայմանների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ապահովում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D3F2F" w:rsidRPr="00A97389" w:rsidRDefault="00A97389" w:rsidP="00A97389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Դպրոցում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աշակերտների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ուսուցչական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անձնակազմին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առաջնային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բուժօգնության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ծառայության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որոկի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բարելավում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AD3F2F" w:rsidRPr="00A97389" w:rsidRDefault="00A97389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Առողջապահության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բոլոր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տեսակի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ծառայությունների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հասանելիություն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սոցիալապես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անապահով</w:t>
            </w:r>
            <w:r w:rsidRPr="00A9738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խավին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AD3F2F" w:rsidRPr="00436301" w:rsidRDefault="00436301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Ժամանակակից</w:t>
            </w:r>
            <w:r w:rsidRPr="0043630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բուժական</w:t>
            </w:r>
            <w:r w:rsidRPr="0043630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տեխնիկայով</w:t>
            </w:r>
            <w:r w:rsidRPr="0043630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ապահովված</w:t>
            </w:r>
            <w:r w:rsidRPr="0043630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գյուղական</w:t>
            </w:r>
            <w:r w:rsidRPr="0043630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բժշկական</w:t>
            </w:r>
            <w:r w:rsidRPr="0043630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ամբուլատորիա</w:t>
            </w:r>
          </w:p>
        </w:tc>
      </w:tr>
      <w:tr w:rsidR="00AD3F2F" w:rsidRPr="00A0569B" w:rsidTr="008F77BD">
        <w:tc>
          <w:tcPr>
            <w:tcW w:w="1526" w:type="dxa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Ծրագրի հիմնական  գործողությունները</w:t>
            </w: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2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AD3F2F" w:rsidRPr="008F790F" w:rsidRDefault="0043416F" w:rsidP="00AD3F2F">
            <w:pPr>
              <w:pStyle w:val="ac"/>
              <w:numPr>
                <w:ilvl w:val="0"/>
                <w:numId w:val="9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Շենքի</w:t>
            </w:r>
            <w:r w:rsidRPr="0043416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վերանորոգման</w:t>
            </w:r>
            <w:r w:rsidRPr="0043416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համար</w:t>
            </w:r>
            <w:r w:rsidRPr="0043416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="00AD3F2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ամապատասխան շինարար</w:t>
            </w:r>
            <w:r w:rsidR="00AD3F2F">
              <w:rPr>
                <w:rFonts w:ascii="Sylfaen" w:hAnsi="Sylfaen" w:cs="Sylfaen"/>
                <w:b/>
                <w:sz w:val="20"/>
                <w:szCs w:val="20"/>
              </w:rPr>
              <w:t>ա</w:t>
            </w:r>
            <w:r w:rsidR="00AD3F2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կան  ծառայություններ մատուցող ընկերության հետ պայմանագրի կնքում</w:t>
            </w:r>
          </w:p>
          <w:p w:rsidR="008F790F" w:rsidRPr="008F790F" w:rsidRDefault="008F790F" w:rsidP="008F790F">
            <w:pPr>
              <w:pStyle w:val="ac"/>
              <w:numPr>
                <w:ilvl w:val="0"/>
                <w:numId w:val="9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8F790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  </w:t>
            </w:r>
            <w:r w:rsidRPr="008F790F">
              <w:rPr>
                <w:rFonts w:ascii="Sylfaen" w:hAnsi="Sylfaen" w:cs="Sylfaen"/>
                <w:b/>
                <w:sz w:val="20"/>
                <w:szCs w:val="20"/>
              </w:rPr>
              <w:t>Բժշկական</w:t>
            </w:r>
            <w:r w:rsidRPr="008F790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8F790F">
              <w:rPr>
                <w:rFonts w:ascii="Sylfaen" w:hAnsi="Sylfaen"/>
                <w:b/>
                <w:sz w:val="20"/>
                <w:szCs w:val="20"/>
              </w:rPr>
              <w:t>սարք</w:t>
            </w:r>
            <w:r>
              <w:rPr>
                <w:rFonts w:ascii="Sylfaen" w:hAnsi="Sylfaen"/>
                <w:b/>
                <w:sz w:val="20"/>
                <w:szCs w:val="20"/>
              </w:rPr>
              <w:t>ա</w:t>
            </w:r>
            <w:r w:rsidRPr="008F790F">
              <w:rPr>
                <w:rFonts w:ascii="Sylfaen" w:hAnsi="Sylfaen"/>
                <w:b/>
                <w:sz w:val="20"/>
                <w:szCs w:val="20"/>
              </w:rPr>
              <w:t>վորումների</w:t>
            </w:r>
            <w:r w:rsidRPr="008F790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8F790F">
              <w:rPr>
                <w:rFonts w:ascii="Sylfaen" w:hAnsi="Sylfaen"/>
                <w:b/>
                <w:sz w:val="20"/>
                <w:szCs w:val="20"/>
              </w:rPr>
              <w:t>ձեռք</w:t>
            </w:r>
            <w:r w:rsidRPr="008F790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8F790F">
              <w:rPr>
                <w:rFonts w:ascii="Sylfaen" w:hAnsi="Sylfaen"/>
                <w:b/>
                <w:sz w:val="20"/>
                <w:szCs w:val="20"/>
              </w:rPr>
              <w:t>բերման</w:t>
            </w:r>
            <w:r w:rsidRPr="008F790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8F790F">
              <w:rPr>
                <w:rFonts w:ascii="Sylfaen" w:hAnsi="Sylfaen"/>
                <w:b/>
                <w:sz w:val="20"/>
                <w:szCs w:val="20"/>
              </w:rPr>
              <w:t>համար</w:t>
            </w:r>
            <w:r w:rsidRPr="008F790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առաջարկություններ</w:t>
            </w:r>
            <w:r w:rsidRPr="008F790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ներկայացնել</w:t>
            </w:r>
            <w:r w:rsidRPr="008F790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 w:rsidRPr="008F790F">
              <w:rPr>
                <w:rFonts w:ascii="Sylfaen" w:hAnsi="Sylfaen"/>
                <w:b/>
                <w:sz w:val="20"/>
                <w:szCs w:val="20"/>
              </w:rPr>
              <w:t>դոնոր</w:t>
            </w:r>
            <w:r w:rsidRPr="008F790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8F790F">
              <w:rPr>
                <w:rFonts w:ascii="Sylfaen" w:hAnsi="Sylfaen"/>
                <w:b/>
                <w:sz w:val="20"/>
                <w:szCs w:val="20"/>
              </w:rPr>
              <w:t>կազմակերպությունների</w:t>
            </w:r>
            <w:r w:rsidRPr="008F790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8F790F" w:rsidRPr="008F790F" w:rsidRDefault="008F790F" w:rsidP="008F790F">
            <w:pPr>
              <w:ind w:left="567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AD3F2F" w:rsidRPr="00514B9D" w:rsidRDefault="00AD3F2F" w:rsidP="008F790F">
            <w:pPr>
              <w:pStyle w:val="ac"/>
              <w:ind w:left="927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AD3F2F" w:rsidRPr="00514B9D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AD3F2F" w:rsidRPr="00514B9D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AD3F2F" w:rsidRPr="00514B9D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AD3F2F" w:rsidTr="008F77BD">
        <w:trPr>
          <w:trHeight w:val="265"/>
        </w:trPr>
        <w:tc>
          <w:tcPr>
            <w:tcW w:w="1526" w:type="dxa"/>
            <w:vMerge w:val="restart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բյուջեն</w:t>
            </w: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AD3F2F" w:rsidTr="008F77BD">
        <w:trPr>
          <w:trHeight w:val="518"/>
        </w:trPr>
        <w:tc>
          <w:tcPr>
            <w:tcW w:w="1526" w:type="dxa"/>
            <w:vMerge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D3F2F" w:rsidRPr="00C72AA4" w:rsidRDefault="008F790F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AD3F2F" w:rsidRPr="00C72AA4" w:rsidRDefault="00AB70DE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AD3F2F" w:rsidRPr="00C72AA4" w:rsidRDefault="00AB70DE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AD3F2F" w:rsidRPr="00661CF5" w:rsidRDefault="00AB70DE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400000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</w:tcBorders>
          </w:tcPr>
          <w:p w:rsidR="00AD3F2F" w:rsidRPr="00661CF5" w:rsidRDefault="00AB70DE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500000</w:t>
            </w:r>
          </w:p>
        </w:tc>
      </w:tr>
      <w:tr w:rsidR="00AD3F2F" w:rsidRPr="00A0569B" w:rsidTr="008F77BD">
        <w:tc>
          <w:tcPr>
            <w:tcW w:w="1526" w:type="dxa"/>
          </w:tcPr>
          <w:p w:rsidR="00AD3F2F" w:rsidRP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Միջոցառման իրականացման համար անհրաժեշտ այլ ռեսուրսներ</w:t>
            </w:r>
          </w:p>
        </w:tc>
        <w:tc>
          <w:tcPr>
            <w:tcW w:w="8647" w:type="dxa"/>
            <w:gridSpan w:val="12"/>
          </w:tcPr>
          <w:p w:rsidR="00AD3F2F" w:rsidRP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Արտաքին Ֆինանսական ներդրումներ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բարեգործական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կազմակերպություններից</w:t>
            </w:r>
            <w:r w:rsidRPr="00AD3F2F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և համայնքի բյուջեից հատկացումներ</w:t>
            </w:r>
          </w:p>
        </w:tc>
      </w:tr>
      <w:tr w:rsidR="00AD3F2F" w:rsidTr="008F77BD">
        <w:tc>
          <w:tcPr>
            <w:tcW w:w="1526" w:type="dxa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Միջոցառման հիմնական ռիսկերը</w:t>
            </w: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2"/>
          </w:tcPr>
          <w:p w:rsidR="00AD3F2F" w:rsidRDefault="00AD3F2F" w:rsidP="002D39A1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Համայնքի բյուջեի ծախսերի ավելացում՝ </w:t>
            </w:r>
          </w:p>
        </w:tc>
      </w:tr>
      <w:tr w:rsidR="00AD3F2F" w:rsidTr="008F77BD">
        <w:tc>
          <w:tcPr>
            <w:tcW w:w="1526" w:type="dxa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շահառուները</w:t>
            </w:r>
          </w:p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2"/>
          </w:tcPr>
          <w:p w:rsidR="00AD3F2F" w:rsidRPr="002D39A1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Գանձաքար համայնքի   բնակիչներ</w:t>
            </w:r>
            <w:r w:rsidR="002D39A1">
              <w:rPr>
                <w:rFonts w:ascii="Sylfaen" w:hAnsi="Sylfaen"/>
                <w:b/>
                <w:sz w:val="20"/>
                <w:szCs w:val="20"/>
                <w:lang w:val="ru-RU"/>
              </w:rPr>
              <w:t>,բուժանձնակազմ</w:t>
            </w:r>
          </w:p>
        </w:tc>
      </w:tr>
      <w:tr w:rsidR="00AD3F2F" w:rsidTr="008F77BD">
        <w:tc>
          <w:tcPr>
            <w:tcW w:w="1526" w:type="dxa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սկիզբ</w:t>
            </w:r>
          </w:p>
        </w:tc>
        <w:tc>
          <w:tcPr>
            <w:tcW w:w="8647" w:type="dxa"/>
            <w:gridSpan w:val="12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</w:tr>
      <w:tr w:rsidR="00AD3F2F" w:rsidTr="008F77BD">
        <w:tc>
          <w:tcPr>
            <w:tcW w:w="1526" w:type="dxa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ավարտ</w:t>
            </w:r>
          </w:p>
        </w:tc>
        <w:tc>
          <w:tcPr>
            <w:tcW w:w="8647" w:type="dxa"/>
            <w:gridSpan w:val="12"/>
          </w:tcPr>
          <w:p w:rsidR="00AD3F2F" w:rsidRDefault="00AD3F2F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</w:tbl>
    <w:p w:rsidR="00AD3F2F" w:rsidRPr="008221BF" w:rsidRDefault="00AD3F2F" w:rsidP="00AD3F2F">
      <w:pPr>
        <w:rPr>
          <w:rFonts w:ascii="Sylfaen" w:hAnsi="Sylfaen"/>
          <w:b/>
          <w:sz w:val="20"/>
          <w:szCs w:val="20"/>
          <w:lang w:val="af-ZA"/>
        </w:rPr>
      </w:pPr>
    </w:p>
    <w:p w:rsidR="00AD3F2F" w:rsidRPr="008221BF" w:rsidRDefault="00AD3F2F" w:rsidP="00AD3F2F">
      <w:pPr>
        <w:rPr>
          <w:rFonts w:ascii="Sylfaen" w:hAnsi="Sylfaen"/>
          <w:b/>
          <w:sz w:val="20"/>
          <w:szCs w:val="20"/>
          <w:lang w:val="af-ZA"/>
        </w:rPr>
      </w:pPr>
    </w:p>
    <w:p w:rsidR="006A6254" w:rsidRPr="001132DC" w:rsidRDefault="006A6254" w:rsidP="006A6254">
      <w:pPr>
        <w:ind w:firstLine="720"/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af-ZA"/>
        </w:rPr>
        <w:t>Հավելված</w:t>
      </w:r>
      <w:r w:rsidR="001132DC">
        <w:rPr>
          <w:rFonts w:ascii="Sylfaen" w:hAnsi="Sylfaen"/>
          <w:lang w:val="ru-RU"/>
        </w:rPr>
        <w:t>5</w:t>
      </w:r>
    </w:p>
    <w:p w:rsidR="006A6254" w:rsidRPr="00553FB7" w:rsidRDefault="006A6254" w:rsidP="006A6254">
      <w:pPr>
        <w:rPr>
          <w:rFonts w:ascii="Sylfaen" w:hAnsi="Sylfaen"/>
          <w:b/>
          <w:sz w:val="28"/>
          <w:szCs w:val="28"/>
          <w:lang w:val="af-ZA"/>
        </w:rPr>
      </w:pPr>
      <w:r>
        <w:rPr>
          <w:rFonts w:ascii="Arial LatArm" w:hAnsi="Arial LatArm"/>
          <w:lang w:val="af-ZA"/>
        </w:rPr>
        <w:t xml:space="preserve">2. </w:t>
      </w:r>
      <w:r w:rsidRPr="00553FB7">
        <w:rPr>
          <w:rFonts w:ascii="Sylfaen" w:hAnsi="Sylfaen"/>
          <w:b/>
          <w:sz w:val="28"/>
          <w:szCs w:val="28"/>
          <w:lang w:val="ru-RU"/>
        </w:rPr>
        <w:t>Գանձաքար</w:t>
      </w:r>
      <w:r w:rsidR="00CB6548">
        <w:rPr>
          <w:rFonts w:ascii="Sylfaen" w:hAnsi="Sylfaen"/>
          <w:b/>
          <w:sz w:val="28"/>
          <w:szCs w:val="28"/>
          <w:lang w:val="ru-RU"/>
        </w:rPr>
        <w:t>ի</w:t>
      </w:r>
      <w:r w:rsidRPr="00553FB7">
        <w:rPr>
          <w:rFonts w:ascii="Sylfaen" w:hAnsi="Sylfaen"/>
          <w:b/>
          <w:sz w:val="28"/>
          <w:szCs w:val="28"/>
          <w:lang w:val="ru-RU"/>
        </w:rPr>
        <w:t>ՙ</w:t>
      </w:r>
      <w:r w:rsidRPr="00553FB7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9A7583">
        <w:rPr>
          <w:rFonts w:ascii="Sylfaen" w:hAnsi="Sylfaen"/>
          <w:b/>
          <w:sz w:val="28"/>
          <w:szCs w:val="28"/>
          <w:lang w:val="ru-RU"/>
        </w:rPr>
        <w:t>միջնակարգ դպրոցի  և մանկապարտեզի  շրջակայքի բարեկարգում</w:t>
      </w:r>
    </w:p>
    <w:p w:rsidR="006A6254" w:rsidRPr="00553FB7" w:rsidRDefault="006A6254" w:rsidP="006A6254">
      <w:pPr>
        <w:jc w:val="center"/>
        <w:rPr>
          <w:rFonts w:ascii="Sylfaen" w:hAnsi="Sylfaen"/>
          <w:b/>
          <w:sz w:val="20"/>
          <w:szCs w:val="20"/>
          <w:lang w:val="af-ZA"/>
        </w:rPr>
      </w:pPr>
      <w:r w:rsidRPr="008221BF">
        <w:rPr>
          <w:rFonts w:ascii="Sylfaen" w:hAnsi="Sylfaen"/>
          <w:b/>
          <w:sz w:val="20"/>
          <w:szCs w:val="20"/>
          <w:lang w:val="af-ZA"/>
        </w:rPr>
        <w:t>Միջոցառման ոլորտ</w:t>
      </w:r>
      <w:r>
        <w:rPr>
          <w:rFonts w:ascii="Sylfaen" w:hAnsi="Sylfaen"/>
          <w:b/>
          <w:sz w:val="20"/>
          <w:szCs w:val="20"/>
          <w:lang w:val="af-ZA"/>
        </w:rPr>
        <w:t xml:space="preserve">՝   </w:t>
      </w:r>
      <w:r w:rsidR="0042555F">
        <w:rPr>
          <w:rFonts w:ascii="Sylfaen" w:hAnsi="Sylfaen"/>
          <w:b/>
          <w:sz w:val="20"/>
          <w:szCs w:val="20"/>
          <w:lang w:val="ru-RU"/>
        </w:rPr>
        <w:t>ԿՐԹՈՒԹՅՈՒՆ</w:t>
      </w:r>
      <w:r w:rsidRPr="00A82417">
        <w:rPr>
          <w:rFonts w:ascii="Sylfaen" w:hAnsi="Sylfaen"/>
          <w:b/>
          <w:sz w:val="20"/>
          <w:szCs w:val="20"/>
          <w:lang w:val="af-ZA"/>
        </w:rPr>
        <w:t xml:space="preserve"> </w:t>
      </w:r>
    </w:p>
    <w:tbl>
      <w:tblPr>
        <w:tblStyle w:val="ab"/>
        <w:tblW w:w="10173" w:type="dxa"/>
        <w:tblLayout w:type="fixed"/>
        <w:tblLook w:val="04A0"/>
      </w:tblPr>
      <w:tblGrid>
        <w:gridCol w:w="1526"/>
        <w:gridCol w:w="2126"/>
        <w:gridCol w:w="1276"/>
        <w:gridCol w:w="567"/>
        <w:gridCol w:w="283"/>
        <w:gridCol w:w="786"/>
        <w:gridCol w:w="207"/>
        <w:gridCol w:w="141"/>
        <w:gridCol w:w="405"/>
        <w:gridCol w:w="753"/>
        <w:gridCol w:w="260"/>
        <w:gridCol w:w="567"/>
        <w:gridCol w:w="425"/>
        <w:gridCol w:w="851"/>
      </w:tblGrid>
      <w:tr w:rsidR="006A6254" w:rsidTr="005F7DE1">
        <w:trPr>
          <w:trHeight w:val="334"/>
        </w:trPr>
        <w:tc>
          <w:tcPr>
            <w:tcW w:w="1526" w:type="dxa"/>
            <w:vMerge w:val="restart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անմիջական նպատակ</w:t>
            </w: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Ցուցանիշներ</w:t>
            </w: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vMerge w:val="restart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5245" w:type="dxa"/>
            <w:gridSpan w:val="11"/>
            <w:vMerge w:val="restart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  Թիրախային   արժեքներ</w:t>
            </w:r>
          </w:p>
        </w:tc>
      </w:tr>
      <w:tr w:rsidR="006A6254" w:rsidRPr="00A0569B" w:rsidTr="005F7DE1">
        <w:trPr>
          <w:trHeight w:val="300"/>
        </w:trPr>
        <w:tc>
          <w:tcPr>
            <w:tcW w:w="15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A6254" w:rsidRPr="00A15D73" w:rsidRDefault="006A6254" w:rsidP="00A15D7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ում</w:t>
            </w:r>
            <w:r w:rsidRPr="00A15D7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ունենալ</w:t>
            </w:r>
            <w:r w:rsidRPr="00A15D7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A15D73">
              <w:rPr>
                <w:rFonts w:ascii="Sylfaen" w:hAnsi="Sylfaen"/>
                <w:b/>
                <w:sz w:val="20"/>
                <w:szCs w:val="20"/>
                <w:lang w:val="ru-RU"/>
              </w:rPr>
              <w:t>ԲԱՐԵԿԱՐԳ</w:t>
            </w:r>
            <w:r w:rsidR="00A15D73" w:rsidRPr="00A15D7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A15D73">
              <w:rPr>
                <w:rFonts w:ascii="Sylfaen" w:hAnsi="Sylfaen"/>
                <w:b/>
                <w:sz w:val="20"/>
                <w:szCs w:val="20"/>
                <w:lang w:val="ru-RU"/>
              </w:rPr>
              <w:t>ՄԱՆԿԱՊԱՏԵԶ</w:t>
            </w:r>
            <w:r w:rsidR="00A15D73" w:rsidRPr="00A15D7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A15D73"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="00A15D73" w:rsidRPr="00A15D7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A15D73">
              <w:rPr>
                <w:rFonts w:ascii="Sylfaen" w:hAnsi="Sylfaen"/>
                <w:b/>
                <w:sz w:val="20"/>
                <w:szCs w:val="20"/>
                <w:lang w:val="ru-RU"/>
              </w:rPr>
              <w:t>ԴՊՐՈՑ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245" w:type="dxa"/>
            <w:gridSpan w:val="11"/>
            <w:vMerge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6A6254" w:rsidTr="005F7DE1">
        <w:trPr>
          <w:trHeight w:val="207"/>
        </w:trPr>
        <w:tc>
          <w:tcPr>
            <w:tcW w:w="15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6A6254" w:rsidRPr="00A0569B" w:rsidTr="005F7DE1">
        <w:trPr>
          <w:trHeight w:val="461"/>
        </w:trPr>
        <w:tc>
          <w:tcPr>
            <w:tcW w:w="15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6254" w:rsidRPr="00CB6548" w:rsidRDefault="00CB6548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Մանկապարտեզի</w:t>
            </w:r>
            <w:r w:rsidRPr="00CB654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CB654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դպրոցի</w:t>
            </w:r>
            <w:r w:rsidRPr="00CB654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տիպային</w:t>
            </w:r>
            <w:r w:rsidRPr="00CB654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շենքեր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</w:tcBorders>
          </w:tcPr>
          <w:p w:rsidR="006A6254" w:rsidRPr="00370397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</w:tcPr>
          <w:p w:rsidR="006A6254" w:rsidRPr="00CB6548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6A6254" w:rsidRPr="00CB6548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:rsidR="006A6254" w:rsidRPr="00CB6548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A6254" w:rsidRPr="00CB6548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6A6254" w:rsidTr="005F7DE1">
        <w:trPr>
          <w:trHeight w:val="345"/>
        </w:trPr>
        <w:tc>
          <w:tcPr>
            <w:tcW w:w="1526" w:type="dxa"/>
            <w:vMerge w:val="restart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միջանկյալ արդյունքներ</w:t>
            </w: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</w:tcPr>
          <w:p w:rsidR="006A6254" w:rsidRPr="004414F0" w:rsidRDefault="006A6254" w:rsidP="00C21329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Համայնքի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ՙՙ</w:t>
            </w:r>
            <w:r w:rsidR="005E3B5C">
              <w:rPr>
                <w:rFonts w:ascii="Sylfaen" w:hAnsi="Sylfaen"/>
                <w:b/>
                <w:sz w:val="20"/>
                <w:szCs w:val="20"/>
                <w:lang w:val="ru-RU"/>
              </w:rPr>
              <w:t>միջնակարգ</w:t>
            </w:r>
            <w:r w:rsidR="005E3B5C" w:rsidRPr="005E3B5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E3B5C">
              <w:rPr>
                <w:rFonts w:ascii="Sylfaen" w:hAnsi="Sylfaen"/>
                <w:b/>
                <w:sz w:val="20"/>
                <w:szCs w:val="20"/>
                <w:lang w:val="ru-RU"/>
              </w:rPr>
              <w:t>դպրոցի</w:t>
            </w:r>
            <w:r w:rsidR="005E3B5C" w:rsidRPr="005E3B5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E3B5C">
              <w:rPr>
                <w:rFonts w:ascii="Sylfaen" w:hAnsi="Sylfaen"/>
                <w:b/>
                <w:sz w:val="20"/>
                <w:szCs w:val="20"/>
                <w:lang w:val="ru-RU"/>
              </w:rPr>
              <w:t>շենքի</w:t>
            </w:r>
            <w:r w:rsidR="005E3B5C" w:rsidRPr="005E3B5C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5E3B5C">
              <w:rPr>
                <w:rFonts w:ascii="Sylfaen" w:hAnsi="Sylfaen"/>
                <w:b/>
                <w:sz w:val="20"/>
                <w:szCs w:val="20"/>
                <w:lang w:val="ru-RU"/>
              </w:rPr>
              <w:t>շրջակայք</w:t>
            </w:r>
            <w:r w:rsidR="00E70402">
              <w:rPr>
                <w:rFonts w:ascii="Sylfaen" w:hAnsi="Sylfaen"/>
                <w:b/>
                <w:sz w:val="20"/>
                <w:szCs w:val="20"/>
                <w:lang w:val="ru-RU"/>
              </w:rPr>
              <w:t>ու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մ</w:t>
            </w:r>
            <w:r w:rsidR="00E70402" w:rsidRPr="00E7040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E70402">
              <w:rPr>
                <w:rFonts w:ascii="Sylfaen" w:hAnsi="Sylfaen"/>
                <w:b/>
                <w:sz w:val="20"/>
                <w:szCs w:val="20"/>
                <w:lang w:val="ru-RU"/>
              </w:rPr>
              <w:t>սանհանգույցի</w:t>
            </w:r>
            <w:r w:rsidR="00E70402" w:rsidRPr="00E7040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E70402">
              <w:rPr>
                <w:rFonts w:ascii="Sylfaen" w:hAnsi="Sylfaen"/>
                <w:b/>
                <w:sz w:val="20"/>
                <w:szCs w:val="20"/>
                <w:lang w:val="ru-RU"/>
              </w:rPr>
              <w:t>կառուցում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,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մանկապարտեզի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շենքի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բաց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9B592A">
              <w:rPr>
                <w:rFonts w:ascii="Sylfaen" w:hAnsi="Sylfaen"/>
                <w:b/>
                <w:sz w:val="20"/>
                <w:szCs w:val="20"/>
                <w:lang w:val="ru-RU"/>
              </w:rPr>
              <w:t>պատշգամբ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ի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վերակառուցումը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առանձին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սենյակիների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շենքի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հարավային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կողմում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հենապատի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կառուցում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կոյուղու</w:t>
            </w:r>
            <w:r w:rsidR="00C21329" w:rsidRPr="00C2132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C21329">
              <w:rPr>
                <w:rFonts w:ascii="Sylfaen" w:hAnsi="Sylfaen"/>
                <w:b/>
                <w:sz w:val="20"/>
                <w:szCs w:val="20"/>
                <w:lang w:val="ru-RU"/>
              </w:rPr>
              <w:t>շինարարություն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Ելակետային արժեք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6A6254" w:rsidTr="00DD5F81">
        <w:trPr>
          <w:trHeight w:val="242"/>
        </w:trPr>
        <w:tc>
          <w:tcPr>
            <w:tcW w:w="15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6A6254" w:rsidTr="00DD5F81">
        <w:trPr>
          <w:trHeight w:val="714"/>
        </w:trPr>
        <w:tc>
          <w:tcPr>
            <w:tcW w:w="15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A6254" w:rsidRPr="00CA4C19" w:rsidRDefault="009B592A" w:rsidP="002C6E97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Մանկապարտեզի</w:t>
            </w:r>
            <w:r w:rsidRPr="009B592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կոյուղու</w:t>
            </w:r>
            <w:r w:rsidRPr="009B592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շիար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արություն</w:t>
            </w:r>
            <w:r w:rsidRPr="009B592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բաց</w:t>
            </w:r>
            <w:r w:rsidRPr="009B592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պատշգամբի</w:t>
            </w:r>
            <w:r w:rsidRPr="009B592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վերակառուցում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A6254" w:rsidRDefault="00240108" w:rsidP="0024309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240108"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Մանկապարտեզի</w:t>
            </w:r>
            <w:r w:rsidRPr="0024010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</w:t>
            </w:r>
            <w:r w:rsidR="005D7A2D">
              <w:rPr>
                <w:rFonts w:ascii="Sylfaen" w:hAnsi="Sylfaen"/>
                <w:b/>
                <w:sz w:val="20"/>
                <w:szCs w:val="20"/>
                <w:lang w:val="ru-RU"/>
              </w:rPr>
              <w:t>ե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նապատի</w:t>
            </w:r>
            <w:r w:rsidRPr="0024010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B93B2B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կառուցում</w:t>
            </w:r>
            <w:r w:rsidR="0024309D" w:rsidRPr="0024309D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6A6254" w:rsidRDefault="00DD5F81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Դպրոցի</w:t>
            </w:r>
            <w:r w:rsidRPr="001266E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103D9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435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աշակերտները</w:t>
            </w:r>
            <w:r w:rsidRPr="001266E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1266E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ուսուցիչները</w:t>
            </w:r>
            <w:r w:rsidRPr="001266E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կունենան</w:t>
            </w:r>
            <w:r w:rsidRPr="001266E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սանիտարակ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ան</w:t>
            </w:r>
            <w:r w:rsidRPr="001266E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նորմաներին</w:t>
            </w:r>
            <w:r w:rsidRPr="001266E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համապատասխանող</w:t>
            </w:r>
            <w:r w:rsidRPr="001266E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սանհանգույց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A6254" w:rsidRPr="005B69F5" w:rsidRDefault="005B69F5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Նախակրթարանի ծրագրի ներդրում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6254" w:rsidRPr="005B69F5" w:rsidRDefault="005B69F5" w:rsidP="005B69F5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Մանկապարտեզի մանկավարժների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վերապատրաստում</w:t>
            </w:r>
          </w:p>
        </w:tc>
      </w:tr>
      <w:tr w:rsidR="006A6254" w:rsidTr="008F77BD">
        <w:tc>
          <w:tcPr>
            <w:tcW w:w="1526" w:type="dxa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Ծրագրի հիմնական  գործողությունները</w:t>
            </w: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3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6A6254" w:rsidRDefault="006A6254" w:rsidP="006A6254">
            <w:pPr>
              <w:pStyle w:val="ac"/>
              <w:numPr>
                <w:ilvl w:val="0"/>
                <w:numId w:val="10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 շինարար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</w:t>
            </w: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կան  ծառայություններ մատուցող ընկերության հետ պայմանագրի կնքում</w:t>
            </w:r>
          </w:p>
          <w:p w:rsidR="006A6254" w:rsidRPr="001B0C5B" w:rsidRDefault="00103D95" w:rsidP="006A6254">
            <w:pPr>
              <w:pStyle w:val="ac"/>
              <w:numPr>
                <w:ilvl w:val="0"/>
                <w:numId w:val="10"/>
              </w:num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Շինարա</w:t>
            </w:r>
            <w:r w:rsidR="002C6E97">
              <w:rPr>
                <w:rFonts w:ascii="Sylfaen" w:hAnsi="Sylfaen"/>
                <w:b/>
                <w:sz w:val="20"/>
                <w:szCs w:val="20"/>
              </w:rPr>
              <w:t>ր</w:t>
            </w:r>
            <w:r>
              <w:rPr>
                <w:rFonts w:ascii="Sylfaen" w:hAnsi="Sylfaen"/>
                <w:b/>
                <w:sz w:val="20"/>
                <w:szCs w:val="20"/>
              </w:rPr>
              <w:t>ա</w:t>
            </w:r>
            <w:r w:rsidR="002C6E97">
              <w:rPr>
                <w:rFonts w:ascii="Sylfaen" w:hAnsi="Sylfaen"/>
                <w:b/>
                <w:sz w:val="20"/>
                <w:szCs w:val="20"/>
              </w:rPr>
              <w:t>կա</w:t>
            </w:r>
            <w:r>
              <w:rPr>
                <w:rFonts w:ascii="Sylfaen" w:hAnsi="Sylfaen"/>
                <w:b/>
                <w:sz w:val="20"/>
                <w:szCs w:val="20"/>
              </w:rPr>
              <w:t>ն</w:t>
            </w:r>
            <w:r w:rsidR="006A6254">
              <w:rPr>
                <w:rFonts w:ascii="Sylfaen" w:hAnsi="Sylfaen"/>
                <w:b/>
                <w:sz w:val="20"/>
                <w:szCs w:val="20"/>
              </w:rPr>
              <w:t xml:space="preserve"> աշխատանքների իրականացում</w:t>
            </w:r>
          </w:p>
          <w:p w:rsidR="006A6254" w:rsidRPr="00514B9D" w:rsidRDefault="006A6254" w:rsidP="008F77BD">
            <w:pPr>
              <w:pStyle w:val="ac"/>
              <w:ind w:left="927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6A6254" w:rsidRPr="00103D95" w:rsidRDefault="00103D95" w:rsidP="00103D95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103D9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6A6254" w:rsidRPr="00514B9D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6A6254" w:rsidRPr="00514B9D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6A6254" w:rsidTr="008F77BD">
        <w:trPr>
          <w:trHeight w:val="265"/>
        </w:trPr>
        <w:tc>
          <w:tcPr>
            <w:tcW w:w="1526" w:type="dxa"/>
            <w:vMerge w:val="restart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բյուջեն</w:t>
            </w: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2103" w:type="dxa"/>
            <w:gridSpan w:val="4"/>
            <w:tcBorders>
              <w:bottom w:val="single" w:sz="4" w:space="0" w:color="auto"/>
            </w:tcBorders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6A6254" w:rsidTr="008F77BD">
        <w:trPr>
          <w:trHeight w:val="518"/>
        </w:trPr>
        <w:tc>
          <w:tcPr>
            <w:tcW w:w="1526" w:type="dxa"/>
            <w:vMerge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6254" w:rsidRPr="00C72AA4" w:rsidRDefault="005D7A2D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A6254" w:rsidRPr="00C72AA4" w:rsidRDefault="00103D95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6A6254" w:rsidRPr="00C72AA4" w:rsidRDefault="00B93B2B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6A6254" w:rsidRPr="00661CF5" w:rsidRDefault="005B69F5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500000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</w:tcBorders>
          </w:tcPr>
          <w:p w:rsidR="006A6254" w:rsidRPr="00661CF5" w:rsidRDefault="005B69F5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500000</w:t>
            </w:r>
          </w:p>
        </w:tc>
      </w:tr>
      <w:tr w:rsidR="006A6254" w:rsidRPr="00A0569B" w:rsidTr="008F77BD">
        <w:tc>
          <w:tcPr>
            <w:tcW w:w="1526" w:type="dxa"/>
          </w:tcPr>
          <w:p w:rsidR="006A6254" w:rsidRP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իրականացման համար անհրաժեշտ այլ ռեսուրսներ</w:t>
            </w:r>
          </w:p>
        </w:tc>
        <w:tc>
          <w:tcPr>
            <w:tcW w:w="8647" w:type="dxa"/>
            <w:gridSpan w:val="13"/>
          </w:tcPr>
          <w:p w:rsidR="006A6254" w:rsidRP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6A6254" w:rsidRPr="006F3F19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Արտաքին Ֆինանսական ներդրումներ</w:t>
            </w:r>
            <w:r w:rsidRPr="006A6254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բարեգործական</w:t>
            </w:r>
            <w:r w:rsidRPr="006A6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կազմակերպություններից</w:t>
            </w:r>
            <w:r w:rsidRPr="006A6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և համայնքի բյուջեից հատկացումներ</w:t>
            </w:r>
          </w:p>
          <w:p w:rsidR="00B2319A" w:rsidRPr="006F3F19" w:rsidRDefault="00B2319A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6A6254" w:rsidTr="008F77BD">
        <w:tc>
          <w:tcPr>
            <w:tcW w:w="1526" w:type="dxa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ռիսկերը</w:t>
            </w: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3"/>
          </w:tcPr>
          <w:p w:rsidR="006A6254" w:rsidRPr="00B2319A" w:rsidRDefault="006A6254" w:rsidP="00B2319A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Համայնքի բյուջեի ծախսերի ավելացում</w:t>
            </w:r>
          </w:p>
        </w:tc>
      </w:tr>
      <w:tr w:rsidR="006A6254" w:rsidTr="008F77BD">
        <w:tc>
          <w:tcPr>
            <w:tcW w:w="1526" w:type="dxa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շահառուները</w:t>
            </w:r>
          </w:p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3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Գանձաքար համայնքի   բնակիչներ</w:t>
            </w:r>
          </w:p>
        </w:tc>
      </w:tr>
      <w:tr w:rsidR="006A6254" w:rsidTr="008F77BD">
        <w:tc>
          <w:tcPr>
            <w:tcW w:w="1526" w:type="dxa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սկիզբ</w:t>
            </w:r>
          </w:p>
        </w:tc>
        <w:tc>
          <w:tcPr>
            <w:tcW w:w="8647" w:type="dxa"/>
            <w:gridSpan w:val="13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</w:tr>
      <w:tr w:rsidR="006A6254" w:rsidTr="008F77BD">
        <w:tc>
          <w:tcPr>
            <w:tcW w:w="1526" w:type="dxa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ավարտ</w:t>
            </w:r>
          </w:p>
        </w:tc>
        <w:tc>
          <w:tcPr>
            <w:tcW w:w="8647" w:type="dxa"/>
            <w:gridSpan w:val="13"/>
          </w:tcPr>
          <w:p w:rsidR="006A6254" w:rsidRDefault="006A6254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</w:tbl>
    <w:p w:rsidR="006A6254" w:rsidRPr="008221BF" w:rsidRDefault="006A6254" w:rsidP="006A6254">
      <w:pPr>
        <w:rPr>
          <w:rFonts w:ascii="Sylfaen" w:hAnsi="Sylfaen"/>
          <w:b/>
          <w:sz w:val="20"/>
          <w:szCs w:val="20"/>
          <w:lang w:val="af-ZA"/>
        </w:rPr>
      </w:pPr>
    </w:p>
    <w:p w:rsidR="006A6254" w:rsidRPr="008221BF" w:rsidRDefault="006A6254" w:rsidP="006A6254">
      <w:pPr>
        <w:rPr>
          <w:rFonts w:ascii="Sylfaen" w:hAnsi="Sylfaen"/>
          <w:b/>
          <w:sz w:val="20"/>
          <w:szCs w:val="20"/>
          <w:lang w:val="af-ZA"/>
        </w:rPr>
      </w:pPr>
    </w:p>
    <w:p w:rsidR="006A6254" w:rsidRDefault="006A6254" w:rsidP="006A6254">
      <w:pPr>
        <w:ind w:firstLine="720"/>
        <w:jc w:val="both"/>
        <w:rPr>
          <w:lang w:val="ru-RU"/>
        </w:rPr>
      </w:pPr>
    </w:p>
    <w:p w:rsidR="006A6254" w:rsidRDefault="006A6254" w:rsidP="006A6254">
      <w:pPr>
        <w:ind w:firstLine="720"/>
        <w:jc w:val="both"/>
        <w:rPr>
          <w:lang w:val="ru-RU"/>
        </w:rPr>
      </w:pPr>
    </w:p>
    <w:p w:rsidR="006A6254" w:rsidRDefault="006A6254" w:rsidP="006A6254">
      <w:pPr>
        <w:ind w:firstLine="720"/>
        <w:jc w:val="both"/>
        <w:rPr>
          <w:lang w:val="ru-RU"/>
        </w:rPr>
      </w:pPr>
    </w:p>
    <w:p w:rsidR="006A6254" w:rsidRDefault="006A6254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1132DC" w:rsidRPr="001132DC" w:rsidRDefault="001132DC" w:rsidP="001132DC">
      <w:pPr>
        <w:ind w:firstLine="720"/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af-ZA"/>
        </w:rPr>
        <w:t>Հավելված</w:t>
      </w:r>
      <w:r>
        <w:rPr>
          <w:rFonts w:ascii="Sylfaen" w:hAnsi="Sylfaen"/>
          <w:lang w:val="ru-RU"/>
        </w:rPr>
        <w:t xml:space="preserve"> 6</w:t>
      </w:r>
    </w:p>
    <w:p w:rsidR="001132DC" w:rsidRPr="001132DC" w:rsidRDefault="001132DC" w:rsidP="001132DC">
      <w:pPr>
        <w:rPr>
          <w:rFonts w:ascii="Sylfaen" w:hAnsi="Sylfaen"/>
          <w:b/>
          <w:sz w:val="28"/>
          <w:szCs w:val="28"/>
          <w:lang w:val="ru-RU"/>
        </w:rPr>
      </w:pPr>
      <w:r>
        <w:rPr>
          <w:rFonts w:ascii="Arial LatArm" w:hAnsi="Arial LatArm"/>
          <w:lang w:val="af-ZA"/>
        </w:rPr>
        <w:t xml:space="preserve">2. </w:t>
      </w:r>
      <w:r>
        <w:rPr>
          <w:rFonts w:ascii="Sylfaen" w:hAnsi="Sylfaen"/>
          <w:b/>
          <w:sz w:val="28"/>
          <w:szCs w:val="28"/>
          <w:lang w:val="ru-RU"/>
        </w:rPr>
        <w:t>Գանձաքարի</w:t>
      </w:r>
      <w:r w:rsidRPr="00553FB7">
        <w:rPr>
          <w:rFonts w:ascii="Sylfaen" w:hAnsi="Sylfaen"/>
          <w:b/>
          <w:sz w:val="28"/>
          <w:szCs w:val="28"/>
          <w:lang w:val="ru-RU"/>
        </w:rPr>
        <w:t>ՙ</w:t>
      </w:r>
      <w:r w:rsidRPr="00553FB7">
        <w:rPr>
          <w:rFonts w:ascii="Sylfaen" w:hAnsi="Sylfaen"/>
          <w:b/>
          <w:sz w:val="28"/>
          <w:szCs w:val="28"/>
          <w:lang w:val="af-ZA"/>
        </w:rPr>
        <w:t xml:space="preserve"> </w:t>
      </w:r>
      <w:r>
        <w:rPr>
          <w:rFonts w:ascii="Sylfaen" w:hAnsi="Sylfaen"/>
          <w:b/>
          <w:sz w:val="28"/>
          <w:szCs w:val="28"/>
          <w:lang w:val="ru-RU"/>
        </w:rPr>
        <w:t xml:space="preserve"> կոմունալ բարեկարգում</w:t>
      </w:r>
    </w:p>
    <w:p w:rsidR="001132DC" w:rsidRDefault="001132DC" w:rsidP="00B837F1">
      <w:pPr>
        <w:rPr>
          <w:rFonts w:ascii="Sylfaen" w:hAnsi="Sylfaen"/>
          <w:b/>
          <w:sz w:val="20"/>
          <w:szCs w:val="20"/>
          <w:lang w:val="ru-RU"/>
        </w:rPr>
      </w:pPr>
      <w:r w:rsidRPr="008221BF">
        <w:rPr>
          <w:rFonts w:ascii="Sylfaen" w:hAnsi="Sylfaen"/>
          <w:b/>
          <w:sz w:val="20"/>
          <w:szCs w:val="20"/>
          <w:lang w:val="af-ZA"/>
        </w:rPr>
        <w:t>Միջոցառման ոլորտ</w:t>
      </w:r>
      <w:r>
        <w:rPr>
          <w:rFonts w:ascii="Sylfaen" w:hAnsi="Sylfaen"/>
          <w:b/>
          <w:sz w:val="20"/>
          <w:szCs w:val="20"/>
          <w:lang w:val="af-ZA"/>
        </w:rPr>
        <w:t xml:space="preserve">՝   </w:t>
      </w:r>
      <w:r w:rsidR="00B837F1">
        <w:rPr>
          <w:rFonts w:ascii="Sylfaen" w:hAnsi="Sylfaen"/>
          <w:b/>
          <w:sz w:val="20"/>
          <w:szCs w:val="20"/>
          <w:lang w:val="ru-RU"/>
        </w:rPr>
        <w:t>ենթակառուցվածքներ</w:t>
      </w:r>
      <w:r w:rsidR="00752EF2">
        <w:rPr>
          <w:rFonts w:ascii="Sylfaen" w:hAnsi="Sylfaen"/>
          <w:b/>
          <w:sz w:val="20"/>
          <w:szCs w:val="20"/>
          <w:lang w:val="ru-RU"/>
        </w:rPr>
        <w:t>ի բարելավում</w:t>
      </w:r>
    </w:p>
    <w:tbl>
      <w:tblPr>
        <w:tblStyle w:val="ab"/>
        <w:tblW w:w="10173" w:type="dxa"/>
        <w:tblLayout w:type="fixed"/>
        <w:tblLook w:val="04A0"/>
      </w:tblPr>
      <w:tblGrid>
        <w:gridCol w:w="1526"/>
        <w:gridCol w:w="2126"/>
        <w:gridCol w:w="1134"/>
        <w:gridCol w:w="709"/>
        <w:gridCol w:w="283"/>
        <w:gridCol w:w="786"/>
        <w:gridCol w:w="207"/>
        <w:gridCol w:w="141"/>
        <w:gridCol w:w="405"/>
        <w:gridCol w:w="729"/>
        <w:gridCol w:w="24"/>
        <w:gridCol w:w="827"/>
        <w:gridCol w:w="425"/>
        <w:gridCol w:w="851"/>
      </w:tblGrid>
      <w:tr w:rsidR="001132DC" w:rsidTr="00CB6548">
        <w:trPr>
          <w:trHeight w:val="334"/>
        </w:trPr>
        <w:tc>
          <w:tcPr>
            <w:tcW w:w="1526" w:type="dxa"/>
            <w:vMerge w:val="restart"/>
          </w:tcPr>
          <w:p w:rsidR="001132DC" w:rsidRPr="00B837F1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անմիջական նպատակ</w:t>
            </w: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Ցուցանիշներ</w:t>
            </w: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Merge w:val="restart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5387" w:type="dxa"/>
            <w:gridSpan w:val="11"/>
            <w:vMerge w:val="restart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  Թիրախային   արժեքներ</w:t>
            </w:r>
          </w:p>
        </w:tc>
      </w:tr>
      <w:tr w:rsidR="001132DC" w:rsidRPr="00A0569B" w:rsidTr="00CB6548">
        <w:trPr>
          <w:trHeight w:val="300"/>
        </w:trPr>
        <w:tc>
          <w:tcPr>
            <w:tcW w:w="15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132DC" w:rsidRPr="00A15D73" w:rsidRDefault="001132DC" w:rsidP="00752EF2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ում</w:t>
            </w:r>
            <w:r w:rsidRPr="00A15D7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ունենալ</w:t>
            </w:r>
            <w:r w:rsidRPr="00A15D73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752EF2">
              <w:rPr>
                <w:rFonts w:ascii="Sylfaen" w:hAnsi="Sylfaen"/>
                <w:b/>
                <w:sz w:val="20"/>
                <w:szCs w:val="20"/>
                <w:lang w:val="ru-RU"/>
              </w:rPr>
              <w:t>բարեկարգ</w:t>
            </w:r>
            <w:r w:rsidR="00752EF2"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752EF2">
              <w:rPr>
                <w:rFonts w:ascii="Sylfaen" w:hAnsi="Sylfaen"/>
                <w:b/>
                <w:sz w:val="20"/>
                <w:szCs w:val="20"/>
                <w:lang w:val="ru-RU"/>
              </w:rPr>
              <w:t>միջթաղամասային</w:t>
            </w:r>
            <w:r w:rsidR="00752EF2"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752EF2">
              <w:rPr>
                <w:rFonts w:ascii="Sylfaen" w:hAnsi="Sylfaen"/>
                <w:b/>
                <w:sz w:val="20"/>
                <w:szCs w:val="20"/>
                <w:lang w:val="ru-RU"/>
              </w:rPr>
              <w:t>ճանապարհներ</w:t>
            </w:r>
            <w:r w:rsidR="00752EF2"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, </w:t>
            </w:r>
            <w:r w:rsidR="00752EF2">
              <w:rPr>
                <w:rFonts w:ascii="Sylfaen" w:hAnsi="Sylfaen"/>
                <w:b/>
                <w:sz w:val="20"/>
                <w:szCs w:val="20"/>
                <w:lang w:val="ru-RU"/>
              </w:rPr>
              <w:t>ջրահեռացման</w:t>
            </w:r>
            <w:r w:rsidR="00752EF2"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752EF2">
              <w:rPr>
                <w:rFonts w:ascii="Sylfaen" w:hAnsi="Sylfaen"/>
                <w:b/>
                <w:sz w:val="20"/>
                <w:szCs w:val="20"/>
                <w:lang w:val="ru-RU"/>
              </w:rPr>
              <w:t>օպտիմալ</w:t>
            </w:r>
            <w:r w:rsidR="00752EF2"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752EF2">
              <w:rPr>
                <w:rFonts w:ascii="Sylfaen" w:hAnsi="Sylfaen"/>
                <w:b/>
                <w:sz w:val="20"/>
                <w:szCs w:val="20"/>
                <w:lang w:val="ru-RU"/>
              </w:rPr>
              <w:t>համակարգ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387" w:type="dxa"/>
            <w:gridSpan w:val="11"/>
            <w:vMerge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1132DC" w:rsidTr="00CB6548">
        <w:trPr>
          <w:trHeight w:val="207"/>
        </w:trPr>
        <w:tc>
          <w:tcPr>
            <w:tcW w:w="15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1132DC" w:rsidTr="00CB6548">
        <w:trPr>
          <w:trHeight w:val="461"/>
        </w:trPr>
        <w:tc>
          <w:tcPr>
            <w:tcW w:w="15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32DC" w:rsidRPr="00A82417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</w:tcPr>
          <w:p w:rsidR="001132DC" w:rsidRPr="00370397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</w:tcPr>
          <w:p w:rsidR="001132DC" w:rsidRPr="00370397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</w:tcPr>
          <w:p w:rsidR="001132DC" w:rsidRPr="00370397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132DC" w:rsidRPr="00370397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132DC" w:rsidRPr="009A3A76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132DC" w:rsidTr="00CB6548">
        <w:trPr>
          <w:trHeight w:val="345"/>
        </w:trPr>
        <w:tc>
          <w:tcPr>
            <w:tcW w:w="1526" w:type="dxa"/>
            <w:vMerge w:val="restart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միջանկյալ արդյունքներ</w:t>
            </w: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</w:tcPr>
          <w:p w:rsidR="001132DC" w:rsidRPr="00752EF2" w:rsidRDefault="00752EF2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Շարունակական</w:t>
            </w:r>
            <w:r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բարեկարգման</w:t>
            </w:r>
            <w:r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աղբահանության</w:t>
            </w:r>
            <w:r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համար</w:t>
            </w:r>
            <w:r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համապատասխան</w:t>
            </w:r>
            <w:r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տեխնիկայի</w:t>
            </w:r>
            <w:r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ձեռք</w:t>
            </w:r>
            <w:r w:rsidRPr="00752EF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բերում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5387" w:type="dxa"/>
            <w:gridSpan w:val="11"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1132DC" w:rsidTr="00CB6548">
        <w:trPr>
          <w:trHeight w:val="242"/>
        </w:trPr>
        <w:tc>
          <w:tcPr>
            <w:tcW w:w="15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1132DC" w:rsidTr="00CB6548">
        <w:trPr>
          <w:trHeight w:val="714"/>
        </w:trPr>
        <w:tc>
          <w:tcPr>
            <w:tcW w:w="15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132DC" w:rsidRPr="00A62770" w:rsidRDefault="00A62770" w:rsidP="00CB6548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Ճանապարհաշինությ</w:t>
            </w:r>
            <w:r w:rsidR="00CB6548">
              <w:rPr>
                <w:rFonts w:ascii="Sylfaen" w:hAnsi="Sylfaen"/>
                <w:b/>
                <w:sz w:val="20"/>
                <w:szCs w:val="20"/>
                <w:lang w:val="ru-RU"/>
              </w:rPr>
              <w:t>ու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ն</w:t>
            </w:r>
            <w:r w:rsidRPr="00A6277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A6277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աղբահանությ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ան</w:t>
            </w:r>
            <w:r w:rsidRPr="00A6277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752EF2">
              <w:rPr>
                <w:rFonts w:ascii="Sylfaen" w:hAnsi="Sylfaen"/>
                <w:b/>
                <w:sz w:val="20"/>
                <w:szCs w:val="20"/>
                <w:lang w:val="ru-RU"/>
              </w:rPr>
              <w:t>Տեխնիկայի</w:t>
            </w:r>
            <w:r w:rsidR="00752EF2" w:rsidRPr="00A6277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752EF2">
              <w:rPr>
                <w:rFonts w:ascii="Sylfaen" w:hAnsi="Sylfaen"/>
                <w:b/>
                <w:sz w:val="20"/>
                <w:szCs w:val="20"/>
                <w:lang w:val="ru-RU"/>
              </w:rPr>
              <w:t>առկայություն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132DC" w:rsidRDefault="001132DC" w:rsidP="006F1BA2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240108"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 xml:space="preserve"> </w:t>
            </w:r>
            <w:r w:rsidR="006F1BA2">
              <w:rPr>
                <w:rFonts w:ascii="Sylfaen" w:hAnsi="Sylfaen"/>
                <w:b/>
                <w:sz w:val="20"/>
                <w:szCs w:val="20"/>
                <w:lang w:val="ru-RU"/>
              </w:rPr>
              <w:t>3500 բնակչի համար Բարկարգված թաղամ</w:t>
            </w:r>
            <w:r w:rsidR="006F1BA2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ասեր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62770" w:rsidRPr="006F3F19" w:rsidRDefault="006F1BA2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Մաքուր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բարեկարգ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համայնք</w:t>
            </w:r>
            <w:r w:rsidR="00A62770" w:rsidRPr="00A62770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</w:p>
          <w:p w:rsidR="001132DC" w:rsidRPr="006F1BA2" w:rsidRDefault="006F1BA2" w:rsidP="00A62770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ջրահեռացման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A62770">
              <w:rPr>
                <w:rFonts w:ascii="Sylfaen" w:hAnsi="Sylfaen"/>
                <w:b/>
                <w:sz w:val="20"/>
                <w:szCs w:val="20"/>
                <w:lang w:val="ru-RU"/>
              </w:rPr>
              <w:t>կենտրոնա</w:t>
            </w:r>
            <w:r w:rsidR="00A62770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ցված</w:t>
            </w:r>
            <w:r w:rsidR="00A62770" w:rsidRPr="006F3F1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</w:t>
            </w:r>
            <w:r w:rsidR="00A62770">
              <w:rPr>
                <w:rFonts w:ascii="Sylfaen" w:hAnsi="Sylfaen"/>
                <w:b/>
                <w:sz w:val="20"/>
                <w:szCs w:val="20"/>
                <w:lang w:val="ru-RU"/>
              </w:rPr>
              <w:t>մ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</w:t>
            </w:r>
            <w:r w:rsidR="00A62770">
              <w:rPr>
                <w:rFonts w:ascii="Sylfaen" w:hAnsi="Sylfaen"/>
                <w:b/>
                <w:sz w:val="20"/>
                <w:szCs w:val="20"/>
                <w:lang w:val="ru-RU"/>
              </w:rPr>
              <w:t>կար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գ</w:t>
            </w:r>
            <w:r w:rsidR="00A62770" w:rsidRPr="006F3F19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  <w:r w:rsidR="00A62770">
              <w:rPr>
                <w:rFonts w:ascii="Sylfaen" w:hAnsi="Sylfaen"/>
                <w:b/>
                <w:sz w:val="20"/>
                <w:szCs w:val="20"/>
                <w:lang w:val="ru-RU"/>
              </w:rPr>
              <w:t>որ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ը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կանխում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է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սողանքների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առաջացումը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1132DC" w:rsidRPr="00A62770" w:rsidRDefault="006F1BA2" w:rsidP="007F024B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Էկոլոգիական</w:t>
            </w:r>
            <w:r w:rsidRPr="00A62770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խնդիրներ</w:t>
            </w:r>
            <w:r w:rsidR="007F024B">
              <w:rPr>
                <w:rFonts w:ascii="Sylfaen" w:hAnsi="Sylfaen"/>
                <w:b/>
                <w:sz w:val="20"/>
                <w:szCs w:val="20"/>
                <w:lang w:val="ru-RU"/>
              </w:rPr>
              <w:t>ի</w:t>
            </w:r>
            <w:r w:rsidR="007F024B" w:rsidRPr="007F024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7F024B">
              <w:rPr>
                <w:rFonts w:ascii="Sylfaen" w:hAnsi="Sylfaen"/>
                <w:b/>
                <w:sz w:val="20"/>
                <w:szCs w:val="20"/>
                <w:lang w:val="ru-RU"/>
              </w:rPr>
              <w:t>կանխարգելում</w:t>
            </w:r>
            <w:r w:rsidR="007F024B" w:rsidRPr="007F024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,</w:t>
            </w:r>
            <w:r w:rsidR="007F024B">
              <w:rPr>
                <w:rFonts w:ascii="Sylfaen" w:hAnsi="Sylfaen"/>
                <w:b/>
                <w:sz w:val="20"/>
                <w:szCs w:val="20"/>
                <w:lang w:val="ru-RU"/>
              </w:rPr>
              <w:t>սողանքի</w:t>
            </w:r>
            <w:r w:rsidR="007F024B" w:rsidRPr="007F024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7F024B"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>կանխում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32DC" w:rsidRPr="006F1BA2" w:rsidRDefault="00A62770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lastRenderedPageBreak/>
              <w:t xml:space="preserve">Գետերի հունի մաքրում </w:t>
            </w:r>
          </w:p>
        </w:tc>
      </w:tr>
      <w:tr w:rsidR="001132DC" w:rsidRPr="00A0569B" w:rsidTr="008F77BD">
        <w:tc>
          <w:tcPr>
            <w:tcW w:w="1526" w:type="dxa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Ծրագրի հիմնական  գործողությունները</w:t>
            </w: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3"/>
          </w:tcPr>
          <w:p w:rsidR="001132DC" w:rsidRPr="0020347B" w:rsidRDefault="00532776" w:rsidP="0020347B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Համապատասխան</w:t>
            </w:r>
            <w:r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ֆինանսական</w:t>
            </w:r>
            <w:r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միջոցների</w:t>
            </w:r>
            <w:r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հայթայթում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բնակիչների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մոտ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էկոլոգիական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խնդիրների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իրազեկվածության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բարձրացում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,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աղբահանության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և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շրջակա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միջավայրի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պահպանության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մշակույթի</w:t>
            </w:r>
            <w:r w:rsidR="0020347B" w:rsidRPr="002034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20347B">
              <w:rPr>
                <w:rFonts w:ascii="Sylfaen" w:hAnsi="Sylfaen"/>
                <w:b/>
                <w:sz w:val="20"/>
                <w:szCs w:val="20"/>
                <w:lang w:val="ru-RU"/>
              </w:rPr>
              <w:t>ձևավորում</w:t>
            </w:r>
          </w:p>
        </w:tc>
      </w:tr>
      <w:tr w:rsidR="001132DC" w:rsidTr="008F77BD">
        <w:trPr>
          <w:trHeight w:val="265"/>
        </w:trPr>
        <w:tc>
          <w:tcPr>
            <w:tcW w:w="1526" w:type="dxa"/>
            <w:vMerge w:val="restart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բյուջեն</w:t>
            </w: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1132DC" w:rsidTr="008F77BD">
        <w:trPr>
          <w:trHeight w:val="518"/>
        </w:trPr>
        <w:tc>
          <w:tcPr>
            <w:tcW w:w="1526" w:type="dxa"/>
            <w:vMerge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32DC" w:rsidRPr="00C72AA4" w:rsidRDefault="007F024B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5000000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132DC" w:rsidRPr="00C72AA4" w:rsidRDefault="007F024B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3500000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1132DC" w:rsidRPr="00C72AA4" w:rsidRDefault="007F024B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28</w:t>
            </w:r>
            <w:r w:rsidR="001132DC">
              <w:rPr>
                <w:rFonts w:ascii="Sylfaen" w:hAnsi="Sylfaen"/>
                <w:b/>
                <w:sz w:val="20"/>
                <w:szCs w:val="20"/>
                <w:lang w:val="ru-RU"/>
              </w:rPr>
              <w:t>0000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</w:tcBorders>
          </w:tcPr>
          <w:p w:rsidR="001132DC" w:rsidRPr="00661CF5" w:rsidRDefault="007F024B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1500000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</w:tcBorders>
          </w:tcPr>
          <w:p w:rsidR="001132DC" w:rsidRPr="00661CF5" w:rsidRDefault="007F024B" w:rsidP="008F77BD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1200000</w:t>
            </w:r>
          </w:p>
        </w:tc>
      </w:tr>
      <w:tr w:rsidR="001132DC" w:rsidRPr="00A0569B" w:rsidTr="008F77BD">
        <w:tc>
          <w:tcPr>
            <w:tcW w:w="1526" w:type="dxa"/>
          </w:tcPr>
          <w:p w:rsidR="001132DC" w:rsidRPr="006A6254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իրականացման համար անհրաժեշտ այլ ռեսուրսներ</w:t>
            </w:r>
          </w:p>
        </w:tc>
        <w:tc>
          <w:tcPr>
            <w:tcW w:w="8647" w:type="dxa"/>
            <w:gridSpan w:val="13"/>
          </w:tcPr>
          <w:p w:rsidR="001132DC" w:rsidRPr="006A6254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1132DC" w:rsidRP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Արտաքին Ֆինանսական ներդրումներ</w:t>
            </w:r>
            <w:r w:rsidRPr="006A6254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բարեգործական</w:t>
            </w:r>
            <w:r w:rsidRPr="006A6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կազմակերպություններից</w:t>
            </w:r>
            <w:r w:rsidRPr="006A6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և համայնքի բյուջեից հատկացումներ</w:t>
            </w:r>
          </w:p>
          <w:p w:rsidR="001132DC" w:rsidRP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1132DC" w:rsidRPr="00A0569B" w:rsidTr="008F77BD">
        <w:tc>
          <w:tcPr>
            <w:tcW w:w="1526" w:type="dxa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ռիսկերը</w:t>
            </w: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3"/>
          </w:tcPr>
          <w:p w:rsidR="001132DC" w:rsidRPr="006F3F19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Համայնքի բյուջեի ծախսերի ավելացում</w:t>
            </w:r>
          </w:p>
          <w:p w:rsidR="00F53226" w:rsidRPr="006F3F19" w:rsidRDefault="00F53226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F53226" w:rsidRPr="006F3F19" w:rsidRDefault="00F53226" w:rsidP="00F53226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Թաղամասերում</w:t>
            </w:r>
            <w:r w:rsidRPr="006F3F1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ճանապարհների</w:t>
            </w:r>
            <w:r w:rsidRPr="006F3F1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բարեկարգման</w:t>
            </w:r>
            <w:r w:rsidRPr="006F3F1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աշխատանքների</w:t>
            </w:r>
            <w:r w:rsidRPr="006F3F1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պահպանության</w:t>
            </w:r>
            <w:r w:rsidRPr="006F3F1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բարձր</w:t>
            </w:r>
            <w:r w:rsidRPr="006F3F19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ռիսկ</w:t>
            </w:r>
          </w:p>
        </w:tc>
      </w:tr>
      <w:tr w:rsidR="001132DC" w:rsidTr="008F77BD">
        <w:tc>
          <w:tcPr>
            <w:tcW w:w="1526" w:type="dxa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շահառուները</w:t>
            </w:r>
          </w:p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3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Գանձաքար համայնքի   բնակիչներ</w:t>
            </w:r>
          </w:p>
        </w:tc>
      </w:tr>
      <w:tr w:rsidR="001132DC" w:rsidTr="008F77BD">
        <w:tc>
          <w:tcPr>
            <w:tcW w:w="1526" w:type="dxa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սկիզբ</w:t>
            </w:r>
          </w:p>
        </w:tc>
        <w:tc>
          <w:tcPr>
            <w:tcW w:w="8647" w:type="dxa"/>
            <w:gridSpan w:val="13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</w:tr>
      <w:tr w:rsidR="001132DC" w:rsidTr="008F77BD">
        <w:tc>
          <w:tcPr>
            <w:tcW w:w="1526" w:type="dxa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ավարտ</w:t>
            </w:r>
          </w:p>
        </w:tc>
        <w:tc>
          <w:tcPr>
            <w:tcW w:w="8647" w:type="dxa"/>
            <w:gridSpan w:val="13"/>
          </w:tcPr>
          <w:p w:rsidR="001132DC" w:rsidRDefault="001132DC" w:rsidP="008F77BD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</w:tbl>
    <w:p w:rsidR="001132DC" w:rsidRPr="008221BF" w:rsidRDefault="001132DC" w:rsidP="001132DC">
      <w:pPr>
        <w:rPr>
          <w:rFonts w:ascii="Sylfaen" w:hAnsi="Sylfaen"/>
          <w:b/>
          <w:sz w:val="20"/>
          <w:szCs w:val="20"/>
          <w:lang w:val="af-ZA"/>
        </w:rPr>
      </w:pPr>
    </w:p>
    <w:p w:rsidR="003C17B9" w:rsidRPr="003C17B9" w:rsidRDefault="003C17B9" w:rsidP="003C17B9">
      <w:pPr>
        <w:ind w:firstLine="720"/>
        <w:jc w:val="right"/>
        <w:rPr>
          <w:rFonts w:ascii="Sylfaen" w:hAnsi="Sylfaen"/>
        </w:rPr>
      </w:pPr>
      <w:r>
        <w:rPr>
          <w:rFonts w:ascii="Sylfaen" w:hAnsi="Sylfaen"/>
          <w:lang w:val="af-ZA"/>
        </w:rPr>
        <w:t>Հավելված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7</w:t>
      </w:r>
    </w:p>
    <w:p w:rsidR="003C17B9" w:rsidRPr="003C17B9" w:rsidRDefault="003C17B9" w:rsidP="003C17B9">
      <w:pPr>
        <w:rPr>
          <w:rFonts w:ascii="Sylfaen" w:hAnsi="Sylfaen"/>
          <w:b/>
          <w:sz w:val="28"/>
          <w:szCs w:val="28"/>
        </w:rPr>
      </w:pPr>
      <w:r>
        <w:rPr>
          <w:rFonts w:ascii="Arial LatArm" w:hAnsi="Arial LatArm"/>
          <w:lang w:val="af-ZA"/>
        </w:rPr>
        <w:t xml:space="preserve">2. </w:t>
      </w:r>
      <w:r>
        <w:rPr>
          <w:rFonts w:ascii="Sylfaen" w:hAnsi="Sylfaen"/>
          <w:b/>
          <w:sz w:val="28"/>
          <w:szCs w:val="28"/>
        </w:rPr>
        <w:t>ՀԱՄԱՅՆՔՈՒՄ  ԶԲՈՍԱՇՐՋՈՒԹՅԱՆ ԽԹԱՆՈՒՄ</w:t>
      </w:r>
    </w:p>
    <w:p w:rsidR="003C17B9" w:rsidRPr="003C17B9" w:rsidRDefault="003C17B9" w:rsidP="003C17B9">
      <w:pPr>
        <w:rPr>
          <w:rFonts w:ascii="Sylfaen" w:hAnsi="Sylfaen"/>
          <w:b/>
          <w:sz w:val="20"/>
          <w:szCs w:val="20"/>
        </w:rPr>
      </w:pPr>
      <w:r w:rsidRPr="008221BF">
        <w:rPr>
          <w:rFonts w:ascii="Sylfaen" w:hAnsi="Sylfaen"/>
          <w:b/>
          <w:sz w:val="20"/>
          <w:szCs w:val="20"/>
          <w:lang w:val="af-ZA"/>
        </w:rPr>
        <w:t>Միջոցառման ոլորտ</w:t>
      </w:r>
      <w:r>
        <w:rPr>
          <w:rFonts w:ascii="Sylfaen" w:hAnsi="Sylfaen"/>
          <w:b/>
          <w:sz w:val="20"/>
          <w:szCs w:val="20"/>
          <w:lang w:val="af-ZA"/>
        </w:rPr>
        <w:t xml:space="preserve">՝   </w:t>
      </w:r>
      <w:r>
        <w:rPr>
          <w:rFonts w:ascii="Sylfaen" w:hAnsi="Sylfaen"/>
          <w:b/>
          <w:sz w:val="20"/>
          <w:szCs w:val="20"/>
        </w:rPr>
        <w:t>ԶԲՈՍԱՇՐՋՈՒԹՅԱՆ ԶԱՐԳԱՑՄԱՆ ՀԵՌԱՆԿԱՐ ՈՒՆԵՑՈՂ ՀԱՄԱՅՆՔՈՒՄ ԶԲՈՍԱՇՐՋՈՒԹՅԱՆ ԶԱՐԳԱՑՄԱՆ ԽԹԱՆՈՒՄ</w:t>
      </w:r>
    </w:p>
    <w:tbl>
      <w:tblPr>
        <w:tblStyle w:val="ab"/>
        <w:tblW w:w="10173" w:type="dxa"/>
        <w:tblLayout w:type="fixed"/>
        <w:tblLook w:val="04A0"/>
      </w:tblPr>
      <w:tblGrid>
        <w:gridCol w:w="1526"/>
        <w:gridCol w:w="2126"/>
        <w:gridCol w:w="1134"/>
        <w:gridCol w:w="709"/>
        <w:gridCol w:w="283"/>
        <w:gridCol w:w="786"/>
        <w:gridCol w:w="207"/>
        <w:gridCol w:w="141"/>
        <w:gridCol w:w="405"/>
        <w:gridCol w:w="729"/>
        <w:gridCol w:w="24"/>
        <w:gridCol w:w="827"/>
        <w:gridCol w:w="425"/>
        <w:gridCol w:w="851"/>
      </w:tblGrid>
      <w:tr w:rsidR="003C17B9" w:rsidTr="00AE64A3">
        <w:trPr>
          <w:trHeight w:val="334"/>
        </w:trPr>
        <w:tc>
          <w:tcPr>
            <w:tcW w:w="1526" w:type="dxa"/>
            <w:vMerge w:val="restart"/>
          </w:tcPr>
          <w:p w:rsidR="003C17B9" w:rsidRPr="003C17B9" w:rsidRDefault="003C17B9" w:rsidP="00AE64A3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անմիջական նպատակ</w:t>
            </w:r>
          </w:p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Ցուցանիշներ</w:t>
            </w:r>
          </w:p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vMerge w:val="restart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5387" w:type="dxa"/>
            <w:gridSpan w:val="11"/>
            <w:vMerge w:val="restart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  Թիրախային   արժեքներ</w:t>
            </w:r>
          </w:p>
        </w:tc>
      </w:tr>
      <w:tr w:rsidR="003C17B9" w:rsidRPr="00A0569B" w:rsidTr="00AE64A3">
        <w:trPr>
          <w:trHeight w:val="300"/>
        </w:trPr>
        <w:tc>
          <w:tcPr>
            <w:tcW w:w="15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C17B9" w:rsidRPr="00A15D73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Զբոսաշրջությունից եկամուտ ստացող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տնային տնտսությունների թվի աճ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387" w:type="dxa"/>
            <w:gridSpan w:val="11"/>
            <w:vMerge/>
            <w:tcBorders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3C17B9" w:rsidTr="00AE64A3">
        <w:trPr>
          <w:trHeight w:val="207"/>
        </w:trPr>
        <w:tc>
          <w:tcPr>
            <w:tcW w:w="15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3C17B9" w:rsidTr="00AE64A3">
        <w:trPr>
          <w:trHeight w:val="461"/>
        </w:trPr>
        <w:tc>
          <w:tcPr>
            <w:tcW w:w="15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17B9" w:rsidRPr="00A82417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</w:tcPr>
          <w:p w:rsidR="003C17B9" w:rsidRPr="00370397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</w:tcPr>
          <w:p w:rsidR="003C17B9" w:rsidRPr="00370397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</w:tcPr>
          <w:p w:rsidR="003C17B9" w:rsidRPr="00370397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3C17B9" w:rsidRPr="00370397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C17B9" w:rsidRPr="009A3A76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C17B9" w:rsidRPr="00A0569B" w:rsidTr="00AE64A3">
        <w:trPr>
          <w:trHeight w:val="345"/>
        </w:trPr>
        <w:tc>
          <w:tcPr>
            <w:tcW w:w="1526" w:type="dxa"/>
            <w:vMerge w:val="restart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Միջոցառման միջանկյալ արդյունքներ</w:t>
            </w:r>
          </w:p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</w:tcPr>
          <w:p w:rsidR="003C17B9" w:rsidRPr="00AF5658" w:rsidRDefault="00AF5658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Դասըմնթացի մասնակիցներ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5387" w:type="dxa"/>
            <w:gridSpan w:val="11"/>
            <w:tcBorders>
              <w:bottom w:val="single" w:sz="4" w:space="0" w:color="auto"/>
            </w:tcBorders>
          </w:tcPr>
          <w:p w:rsidR="003C17B9" w:rsidRDefault="00AF5658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Զբոսաշրջությամբ զբաղվել ցանկացողների համար դասընթացների կազմակերպում</w:t>
            </w:r>
          </w:p>
        </w:tc>
      </w:tr>
      <w:tr w:rsidR="003C17B9" w:rsidTr="00AE64A3">
        <w:trPr>
          <w:trHeight w:val="242"/>
        </w:trPr>
        <w:tc>
          <w:tcPr>
            <w:tcW w:w="15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3C17B9" w:rsidTr="00AE64A3">
        <w:trPr>
          <w:trHeight w:val="714"/>
        </w:trPr>
        <w:tc>
          <w:tcPr>
            <w:tcW w:w="15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17B9" w:rsidRDefault="00AF5658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C17B9" w:rsidRPr="00AF5658" w:rsidRDefault="00AF5658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C17B9" w:rsidRPr="00AF5658" w:rsidRDefault="003C17B9" w:rsidP="00AF5658">
            <w:pPr>
              <w:rPr>
                <w:rFonts w:ascii="Sylfaen" w:hAnsi="Sylfaen"/>
                <w:b/>
                <w:sz w:val="20"/>
                <w:szCs w:val="20"/>
              </w:rPr>
            </w:pPr>
            <w:r w:rsidRPr="0024010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AF5658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3C17B9" w:rsidRPr="006F1BA2" w:rsidRDefault="00AF5658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40</w:t>
            </w:r>
            <w:r w:rsidR="003C17B9"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3C17B9" w:rsidRPr="00AF5658" w:rsidRDefault="00AF5658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17B9" w:rsidRPr="00AF5658" w:rsidRDefault="00AF5658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50</w:t>
            </w:r>
          </w:p>
        </w:tc>
      </w:tr>
      <w:tr w:rsidR="00514A44" w:rsidRPr="00CC5A0A" w:rsidTr="00AE64A3">
        <w:trPr>
          <w:trHeight w:val="300"/>
        </w:trPr>
        <w:tc>
          <w:tcPr>
            <w:tcW w:w="1526" w:type="dxa"/>
            <w:vMerge w:val="restart"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14A44" w:rsidRPr="00A15D73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Իջևանատներում առկա մահճակալների քանակ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387" w:type="dxa"/>
            <w:gridSpan w:val="11"/>
            <w:tcBorders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Համայնքում գործող հյուրատների քանակ</w:t>
            </w:r>
          </w:p>
        </w:tc>
      </w:tr>
      <w:tr w:rsidR="00514A44" w:rsidTr="00AE64A3">
        <w:trPr>
          <w:trHeight w:val="207"/>
        </w:trPr>
        <w:tc>
          <w:tcPr>
            <w:tcW w:w="1526" w:type="dxa"/>
            <w:vMerge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514A44" w:rsidTr="00AE64A3">
        <w:trPr>
          <w:trHeight w:val="461"/>
        </w:trPr>
        <w:tc>
          <w:tcPr>
            <w:tcW w:w="1526" w:type="dxa"/>
            <w:vMerge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4A44" w:rsidRPr="00A82417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0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</w:tcPr>
          <w:p w:rsidR="00514A44" w:rsidRPr="00370397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10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</w:tcBorders>
          </w:tcPr>
          <w:p w:rsidR="00514A44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</w:tcPr>
          <w:p w:rsidR="00514A44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514A44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14A44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60</w:t>
            </w:r>
          </w:p>
        </w:tc>
      </w:tr>
      <w:tr w:rsidR="00514A44" w:rsidRPr="00A0569B" w:rsidTr="00AE64A3">
        <w:trPr>
          <w:trHeight w:val="345"/>
        </w:trPr>
        <w:tc>
          <w:tcPr>
            <w:tcW w:w="1526" w:type="dxa"/>
            <w:vMerge w:val="restart"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միջանկյալ արդյունքներ</w:t>
            </w:r>
          </w:p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 w:val="restart"/>
          </w:tcPr>
          <w:p w:rsidR="00514A44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Համայնքի</w:t>
            </w:r>
            <w:r w:rsidRPr="00514A4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տեսարժան</w:t>
            </w:r>
            <w:r w:rsidRPr="00514A4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վայրերի</w:t>
            </w:r>
            <w:r w:rsidRPr="00514A4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,</w:t>
            </w:r>
            <w:r>
              <w:rPr>
                <w:rFonts w:ascii="Sylfaen" w:hAnsi="Sylfaen"/>
                <w:b/>
                <w:sz w:val="20"/>
                <w:szCs w:val="20"/>
              </w:rPr>
              <w:t>հյուրատների</w:t>
            </w:r>
            <w:r w:rsidRPr="00514A4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վերաբերյալ</w:t>
            </w:r>
            <w:r w:rsidRPr="00514A4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Բուկլետների</w:t>
            </w:r>
            <w:r w:rsidRPr="00514A4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տպագրում և տարածում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Ելակետային արժեք</w:t>
            </w:r>
          </w:p>
        </w:tc>
        <w:tc>
          <w:tcPr>
            <w:tcW w:w="5387" w:type="dxa"/>
            <w:gridSpan w:val="11"/>
            <w:tcBorders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Համայնքի պատմամշակությանի արժեքների վերաբերյալ բուկլետների տարածում</w:t>
            </w:r>
          </w:p>
        </w:tc>
      </w:tr>
      <w:tr w:rsidR="00514A44" w:rsidTr="00AE64A3">
        <w:trPr>
          <w:trHeight w:val="242"/>
        </w:trPr>
        <w:tc>
          <w:tcPr>
            <w:tcW w:w="1526" w:type="dxa"/>
            <w:vMerge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514A44" w:rsidTr="00AE64A3">
        <w:trPr>
          <w:trHeight w:val="714"/>
        </w:trPr>
        <w:tc>
          <w:tcPr>
            <w:tcW w:w="1526" w:type="dxa"/>
            <w:vMerge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vMerge/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14A44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514A44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514A44" w:rsidRPr="006F1BA2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40</w:t>
            </w:r>
            <w:r w:rsidRPr="006F1BA2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514A44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4A44" w:rsidRPr="006F1BA2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C17B9" w:rsidRPr="00A0569B" w:rsidTr="00AE64A3">
        <w:tc>
          <w:tcPr>
            <w:tcW w:w="1526" w:type="dxa"/>
          </w:tcPr>
          <w:p w:rsidR="003C17B9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գործողություններ</w:t>
            </w:r>
          </w:p>
        </w:tc>
        <w:tc>
          <w:tcPr>
            <w:tcW w:w="8647" w:type="dxa"/>
            <w:gridSpan w:val="13"/>
          </w:tcPr>
          <w:p w:rsidR="003C17B9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1.Համապատասխան ծառայություններ մատուցող ընկերության հետ պայամնագրերի կնքում</w:t>
            </w:r>
          </w:p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2.Դասընթացների կազմակերպման համար  արտաքին աղբյուրներից ֆինանսավորման ապահովում</w:t>
            </w:r>
          </w:p>
          <w:p w:rsidR="00514A44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3.Դասընթացների և ձեռագործ աշխատանքների տոնավաճառի կազմակերպում</w:t>
            </w:r>
          </w:p>
          <w:p w:rsidR="00514A44" w:rsidRPr="0020347B" w:rsidRDefault="00514A44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Տոնավաճառի կազմակերպման համար անհրաժեշտ տարածքի  ընտրություն</w:t>
            </w:r>
          </w:p>
        </w:tc>
      </w:tr>
      <w:tr w:rsidR="003C17B9" w:rsidTr="00AE64A3">
        <w:trPr>
          <w:trHeight w:val="265"/>
        </w:trPr>
        <w:tc>
          <w:tcPr>
            <w:tcW w:w="1526" w:type="dxa"/>
            <w:vMerge w:val="restart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բյուջեն</w:t>
            </w:r>
          </w:p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2018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2019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2020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2021</w:t>
            </w:r>
          </w:p>
        </w:tc>
      </w:tr>
      <w:tr w:rsidR="003C17B9" w:rsidTr="00AE64A3">
        <w:trPr>
          <w:trHeight w:val="518"/>
        </w:trPr>
        <w:tc>
          <w:tcPr>
            <w:tcW w:w="1526" w:type="dxa"/>
            <w:vMerge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17B9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C17B9" w:rsidRPr="00514A44" w:rsidRDefault="00514A44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1000000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3C17B9" w:rsidRPr="00C72AA4" w:rsidRDefault="003C17B9" w:rsidP="00514A44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DC5086"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00000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</w:tcBorders>
          </w:tcPr>
          <w:p w:rsidR="003C17B9" w:rsidRPr="00661CF5" w:rsidRDefault="00DC5086" w:rsidP="00AE64A3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3C17B9">
              <w:rPr>
                <w:rFonts w:ascii="Sylfaen" w:hAnsi="Sylfaen"/>
                <w:b/>
                <w:sz w:val="20"/>
                <w:szCs w:val="20"/>
                <w:lang w:val="ru-RU"/>
              </w:rPr>
              <w:t>00000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</w:tcBorders>
          </w:tcPr>
          <w:p w:rsidR="003C17B9" w:rsidRPr="00DC5086" w:rsidRDefault="00DC5086" w:rsidP="00AE64A3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2500000</w:t>
            </w:r>
          </w:p>
        </w:tc>
      </w:tr>
      <w:tr w:rsidR="003C17B9" w:rsidRPr="00A0569B" w:rsidTr="00AE64A3">
        <w:tc>
          <w:tcPr>
            <w:tcW w:w="1526" w:type="dxa"/>
          </w:tcPr>
          <w:p w:rsidR="003C17B9" w:rsidRPr="006A6254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իրականացման համար անհրաժեշտ այլ ռեսուրսներ</w:t>
            </w:r>
          </w:p>
        </w:tc>
        <w:tc>
          <w:tcPr>
            <w:tcW w:w="8647" w:type="dxa"/>
            <w:gridSpan w:val="13"/>
          </w:tcPr>
          <w:p w:rsidR="003C17B9" w:rsidRPr="006A6254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  <w:p w:rsidR="003C17B9" w:rsidRPr="001132DC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Արտաքին Ֆինանսական ներդրումներ</w:t>
            </w:r>
            <w:r w:rsidRPr="006A6254">
              <w:rPr>
                <w:rFonts w:ascii="Sylfaen" w:hAnsi="Sylfaen"/>
                <w:b/>
                <w:sz w:val="20"/>
                <w:szCs w:val="20"/>
                <w:lang w:val="af-ZA"/>
              </w:rPr>
              <w:t>,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բարեգործական</w:t>
            </w:r>
            <w:r w:rsidRPr="006A6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կազմակերպություններից</w:t>
            </w:r>
            <w:r w:rsidRPr="006A6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և համայնքի բյուջեից հատկացումներ</w:t>
            </w:r>
          </w:p>
          <w:p w:rsidR="003C17B9" w:rsidRPr="001132DC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</w:tr>
      <w:tr w:rsidR="003C17B9" w:rsidRPr="00CC5A0A" w:rsidTr="00AE64A3">
        <w:tc>
          <w:tcPr>
            <w:tcW w:w="1526" w:type="dxa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ռիսկերը</w:t>
            </w:r>
          </w:p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3"/>
          </w:tcPr>
          <w:p w:rsidR="003C17B9" w:rsidRPr="006F3F19" w:rsidRDefault="0017485E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Դրամաշնորհների պակաս</w:t>
            </w:r>
          </w:p>
        </w:tc>
      </w:tr>
      <w:tr w:rsidR="003C17B9" w:rsidTr="00AE64A3">
        <w:tc>
          <w:tcPr>
            <w:tcW w:w="1526" w:type="dxa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հիմնական շահառուները</w:t>
            </w:r>
          </w:p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647" w:type="dxa"/>
            <w:gridSpan w:val="13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Գանձաքար համայնքի   բնակիչներ</w:t>
            </w:r>
          </w:p>
        </w:tc>
      </w:tr>
      <w:tr w:rsidR="003C17B9" w:rsidTr="00AE64A3">
        <w:tc>
          <w:tcPr>
            <w:tcW w:w="1526" w:type="dxa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Միջոցառման սկիզբ</w:t>
            </w:r>
          </w:p>
        </w:tc>
        <w:tc>
          <w:tcPr>
            <w:tcW w:w="8647" w:type="dxa"/>
            <w:gridSpan w:val="13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>2017</w:t>
            </w:r>
          </w:p>
        </w:tc>
      </w:tr>
      <w:tr w:rsidR="003C17B9" w:rsidTr="00AE64A3">
        <w:tc>
          <w:tcPr>
            <w:tcW w:w="1526" w:type="dxa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Միջոցառման </w:t>
            </w: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ավարտ</w:t>
            </w:r>
          </w:p>
        </w:tc>
        <w:tc>
          <w:tcPr>
            <w:tcW w:w="8647" w:type="dxa"/>
            <w:gridSpan w:val="13"/>
          </w:tcPr>
          <w:p w:rsidR="003C17B9" w:rsidRDefault="003C17B9" w:rsidP="00AE64A3">
            <w:pPr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  <w:lang w:val="af-ZA"/>
              </w:rPr>
              <w:lastRenderedPageBreak/>
              <w:t>2021</w:t>
            </w:r>
          </w:p>
        </w:tc>
      </w:tr>
    </w:tbl>
    <w:p w:rsidR="003C17B9" w:rsidRPr="008221BF" w:rsidRDefault="003C17B9" w:rsidP="003C17B9">
      <w:pPr>
        <w:rPr>
          <w:rFonts w:ascii="Sylfaen" w:hAnsi="Sylfaen"/>
          <w:b/>
          <w:sz w:val="20"/>
          <w:szCs w:val="20"/>
          <w:lang w:val="af-ZA"/>
        </w:rPr>
      </w:pPr>
    </w:p>
    <w:p w:rsidR="001132DC" w:rsidRPr="008221BF" w:rsidRDefault="001132DC" w:rsidP="001132DC">
      <w:pPr>
        <w:rPr>
          <w:rFonts w:ascii="Sylfaen" w:hAnsi="Sylfaen"/>
          <w:b/>
          <w:sz w:val="20"/>
          <w:szCs w:val="20"/>
          <w:lang w:val="af-ZA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1132DC">
      <w:pPr>
        <w:ind w:firstLine="720"/>
        <w:jc w:val="both"/>
        <w:rPr>
          <w:lang w:val="ru-RU"/>
        </w:rPr>
      </w:pPr>
    </w:p>
    <w:p w:rsidR="001132DC" w:rsidRDefault="001132DC" w:rsidP="006A6254">
      <w:pPr>
        <w:ind w:firstLine="720"/>
        <w:jc w:val="both"/>
        <w:rPr>
          <w:lang w:val="ru-RU"/>
        </w:rPr>
      </w:pPr>
    </w:p>
    <w:p w:rsidR="006A6254" w:rsidRDefault="006A6254" w:rsidP="006A6254">
      <w:pPr>
        <w:ind w:firstLine="720"/>
        <w:jc w:val="both"/>
        <w:rPr>
          <w:lang w:val="ru-RU"/>
        </w:rPr>
      </w:pPr>
    </w:p>
    <w:p w:rsidR="00AD3F2F" w:rsidRDefault="00AD3F2F" w:rsidP="00AD3F2F">
      <w:pPr>
        <w:ind w:firstLine="720"/>
        <w:jc w:val="both"/>
        <w:rPr>
          <w:lang w:val="ru-RU"/>
        </w:rPr>
      </w:pPr>
    </w:p>
    <w:p w:rsidR="00AD3F2F" w:rsidRDefault="00AD3F2F" w:rsidP="00AD3F2F">
      <w:pPr>
        <w:ind w:firstLine="720"/>
        <w:jc w:val="both"/>
        <w:rPr>
          <w:lang w:val="ru-RU"/>
        </w:rPr>
      </w:pPr>
    </w:p>
    <w:p w:rsidR="00AD3F2F" w:rsidRDefault="00AD3F2F" w:rsidP="00AD3F2F">
      <w:pPr>
        <w:ind w:firstLine="720"/>
        <w:jc w:val="both"/>
        <w:rPr>
          <w:lang w:val="ru-RU"/>
        </w:rPr>
      </w:pPr>
    </w:p>
    <w:p w:rsidR="00AD3F2F" w:rsidRDefault="00AD3F2F" w:rsidP="00AD3F2F">
      <w:pPr>
        <w:ind w:firstLine="720"/>
        <w:jc w:val="both"/>
        <w:rPr>
          <w:lang w:val="ru-RU"/>
        </w:rPr>
      </w:pPr>
    </w:p>
    <w:p w:rsidR="00AD3F2F" w:rsidRDefault="00AD3F2F" w:rsidP="00AD3F2F">
      <w:pPr>
        <w:ind w:firstLine="720"/>
        <w:jc w:val="both"/>
        <w:rPr>
          <w:lang w:val="ru-RU"/>
        </w:rPr>
      </w:pPr>
    </w:p>
    <w:p w:rsidR="0096322E" w:rsidRDefault="0096322E" w:rsidP="0096322E">
      <w:pPr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3,   ՀԶԾ- ԻՐԱԶԵԿՈՒՄ</w:t>
      </w:r>
    </w:p>
    <w:p w:rsidR="0096322E" w:rsidRPr="0096322E" w:rsidRDefault="0096322E" w:rsidP="0096322E">
      <w:pPr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Գանձաքար համայնքի 2016-2021թթ զարգացման ծրագիրը կազմելուց առաջ կազմակերպվել են բաց լսումներ և քննարկումներ  համայնքի բնակչության հետ՝ավագանու և համայնքի ղեկավարին կից ստեղծված խորհրդակցական մարմնի մասնակությամբ:</w:t>
      </w:r>
    </w:p>
    <w:p w:rsidR="00AD3F2F" w:rsidRPr="00CC5A0A" w:rsidRDefault="0096322E" w:rsidP="00AD3F2F">
      <w:pPr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Համայնքի բնակիչների, քաղաքացիական հասարակության անդամների  և ավագանու կողմից արված առաջարկությունների հիման վրա կազմվել է համայնքի զարգացման </w:t>
      </w:r>
      <w:r>
        <w:rPr>
          <w:rFonts w:ascii="Sylfaen" w:hAnsi="Sylfaen"/>
          <w:lang w:val="ru-RU"/>
        </w:rPr>
        <w:lastRenderedPageBreak/>
        <w:t>ծրագիրը և սահմանվել համայնքի տեսլականը՝ ունենալ բարեկարգ և կայուն զարգացող համայնք</w:t>
      </w:r>
      <w:r w:rsidR="006F3F19" w:rsidRPr="006F3F19">
        <w:rPr>
          <w:rFonts w:ascii="Sylfaen" w:hAnsi="Sylfaen"/>
          <w:lang w:val="ru-RU"/>
        </w:rPr>
        <w:t>:</w:t>
      </w:r>
    </w:p>
    <w:p w:rsidR="006F3F19" w:rsidRPr="00CC5A0A" w:rsidRDefault="006F3F19" w:rsidP="00AD3F2F">
      <w:pPr>
        <w:ind w:firstLine="720"/>
        <w:jc w:val="both"/>
        <w:rPr>
          <w:rFonts w:ascii="Sylfaen" w:hAnsi="Sylfaen"/>
          <w:lang w:val="ru-RU"/>
        </w:rPr>
      </w:pPr>
      <w:r w:rsidRPr="00CC5A0A">
        <w:rPr>
          <w:rFonts w:ascii="Sylfaen" w:hAnsi="Sylfaen"/>
          <w:lang w:val="ru-RU"/>
        </w:rPr>
        <w:t>4.</w:t>
      </w:r>
      <w:r>
        <w:rPr>
          <w:rFonts w:ascii="Sylfaen" w:hAnsi="Sylfaen"/>
        </w:rPr>
        <w:t>ՀԶԾ</w:t>
      </w:r>
      <w:r w:rsidRPr="00CC5A0A">
        <w:rPr>
          <w:rFonts w:ascii="Sylfaen" w:hAnsi="Sylfaen"/>
          <w:lang w:val="ru-RU"/>
        </w:rPr>
        <w:t>-</w:t>
      </w:r>
      <w:r>
        <w:rPr>
          <w:rFonts w:ascii="Sylfaen" w:hAnsi="Sylfaen"/>
        </w:rPr>
        <w:t>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իրականացման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ընդհանուր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պատասխանատուն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համայնքի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ղեկավարն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:</w:t>
      </w:r>
      <w:r>
        <w:rPr>
          <w:rFonts w:ascii="Sylfaen" w:hAnsi="Sylfaen"/>
        </w:rPr>
        <w:t>Համայնքի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ավագանու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կողմից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հաստատվել</w:t>
      </w:r>
      <w:r w:rsidRPr="00CC5A0A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են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ոլորտային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միջոցառումները</w:t>
      </w:r>
      <w:r w:rsidRPr="00CC5A0A">
        <w:rPr>
          <w:rFonts w:ascii="Sylfaen" w:hAnsi="Sylfaen"/>
          <w:lang w:val="ru-RU"/>
        </w:rPr>
        <w:t xml:space="preserve"> :</w:t>
      </w:r>
    </w:p>
    <w:p w:rsidR="008F77BD" w:rsidRPr="00CC5A0A" w:rsidRDefault="006F3F19" w:rsidP="00AD3F2F">
      <w:pPr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</w:rPr>
        <w:t>ՀԶԾ</w:t>
      </w:r>
      <w:r w:rsidRPr="00CC5A0A">
        <w:rPr>
          <w:rFonts w:ascii="Sylfaen" w:hAnsi="Sylfaen"/>
          <w:lang w:val="ru-RU"/>
        </w:rPr>
        <w:t>-</w:t>
      </w:r>
      <w:r>
        <w:rPr>
          <w:rFonts w:ascii="Sylfaen" w:hAnsi="Sylfaen"/>
        </w:rPr>
        <w:t>ի</w:t>
      </w:r>
      <w:r w:rsidRPr="00CC5A0A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իրականացման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կարևոր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գործիքը</w:t>
      </w:r>
      <w:r w:rsidRPr="00CC5A0A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հանդիսանում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բյուջետային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կամ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արտաբյուջետային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ֆինանսավորմամբ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ոլորտային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միջոցառումը</w:t>
      </w:r>
      <w:r w:rsidRPr="00CC5A0A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որի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իրականացման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պատասխանատուն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համայնքի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աշխատակազմի</w:t>
      </w:r>
      <w:r w:rsidRPr="00CC5A0A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տվյալ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ոլորտի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ստորաբաժանման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կամ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համայնքային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ենթակայության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կազմակերպության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ղեկավարն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՝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համայնքի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ղեկավարի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անմիջական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հսկողությամբ</w:t>
      </w:r>
      <w:r w:rsidRPr="00CC5A0A">
        <w:rPr>
          <w:rFonts w:ascii="Sylfaen" w:hAnsi="Sylfaen"/>
          <w:lang w:val="ru-RU"/>
        </w:rPr>
        <w:t xml:space="preserve"> :</w:t>
      </w:r>
    </w:p>
    <w:p w:rsidR="006F3F19" w:rsidRPr="00CC5A0A" w:rsidRDefault="008F77BD" w:rsidP="00AD3F2F">
      <w:pPr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</w:rPr>
        <w:t>Յուրաքանչյուր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տարվա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</w:t>
      </w:r>
      <w:r w:rsidR="00C3163B">
        <w:rPr>
          <w:rFonts w:ascii="Sylfaen" w:hAnsi="Sylfaen"/>
        </w:rPr>
        <w:t>յ</w:t>
      </w:r>
      <w:r>
        <w:rPr>
          <w:rFonts w:ascii="Sylfaen" w:hAnsi="Sylfaen"/>
        </w:rPr>
        <w:t>ուջեի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կազմման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ծրագրային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հիմքը</w:t>
      </w:r>
      <w:r w:rsidRPr="00CC5A0A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ՀԶԾ</w:t>
      </w:r>
      <w:r w:rsidRPr="00CC5A0A">
        <w:rPr>
          <w:rFonts w:ascii="Sylfaen" w:hAnsi="Sylfaen"/>
          <w:lang w:val="ru-RU"/>
        </w:rPr>
        <w:t>-</w:t>
      </w:r>
      <w:r>
        <w:rPr>
          <w:rFonts w:ascii="Sylfaen" w:hAnsi="Sylfaen"/>
        </w:rPr>
        <w:t>ում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համապատասխան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տարվա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համար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նախատեսված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ոլորտային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միջոցառումներն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="00C3163B" w:rsidRPr="00CC5A0A">
        <w:rPr>
          <w:rFonts w:ascii="Sylfaen" w:hAnsi="Sylfaen"/>
          <w:lang w:val="ru-RU"/>
        </w:rPr>
        <w:t xml:space="preserve"> ,</w:t>
      </w:r>
      <w:r w:rsidR="00C3163B">
        <w:rPr>
          <w:rFonts w:ascii="Sylfaen" w:hAnsi="Sylfaen"/>
        </w:rPr>
        <w:t>որոնց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իրականացման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համար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դրանց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բյուջեներով</w:t>
      </w:r>
      <w:r w:rsidR="00C3163B" w:rsidRPr="00CC5A0A">
        <w:rPr>
          <w:rFonts w:ascii="Sylfaen" w:hAnsi="Sylfaen"/>
          <w:lang w:val="ru-RU"/>
        </w:rPr>
        <w:t xml:space="preserve">  </w:t>
      </w:r>
      <w:r w:rsidR="00C3163B">
        <w:rPr>
          <w:rFonts w:ascii="Sylfaen" w:hAnsi="Sylfaen"/>
        </w:rPr>
        <w:t>կամ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նախահաշիվներով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հաշվարկվել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են</w:t>
      </w:r>
      <w:r w:rsidR="00C3163B" w:rsidRPr="00CC5A0A">
        <w:rPr>
          <w:rFonts w:ascii="Sylfaen" w:hAnsi="Sylfaen"/>
          <w:lang w:val="ru-RU"/>
        </w:rPr>
        <w:t xml:space="preserve">  </w:t>
      </w:r>
      <w:r w:rsidR="00C3163B">
        <w:rPr>
          <w:rFonts w:ascii="Sylfaen" w:hAnsi="Sylfaen"/>
        </w:rPr>
        <w:t>համապատասխան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եկամուտներ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և</w:t>
      </w:r>
      <w:r w:rsidR="00C3163B" w:rsidRPr="00CC5A0A">
        <w:rPr>
          <w:rFonts w:ascii="Sylfaen" w:hAnsi="Sylfaen"/>
          <w:lang w:val="ru-RU"/>
        </w:rPr>
        <w:t xml:space="preserve"> </w:t>
      </w:r>
      <w:r w:rsidR="00C3163B">
        <w:rPr>
          <w:rFonts w:ascii="Sylfaen" w:hAnsi="Sylfaen"/>
        </w:rPr>
        <w:t>ծախսեր</w:t>
      </w:r>
      <w:r w:rsidR="00C3163B" w:rsidRPr="00CC5A0A">
        <w:rPr>
          <w:rFonts w:ascii="Sylfaen" w:hAnsi="Sylfaen"/>
          <w:lang w:val="ru-RU"/>
        </w:rPr>
        <w:t xml:space="preserve"> :</w:t>
      </w:r>
    </w:p>
    <w:p w:rsidR="00621715" w:rsidRPr="00CC5A0A" w:rsidRDefault="00621715" w:rsidP="00AD3F2F">
      <w:pPr>
        <w:ind w:firstLine="720"/>
        <w:jc w:val="both"/>
        <w:rPr>
          <w:rFonts w:ascii="Sylfaen" w:hAnsi="Sylfaen"/>
          <w:lang w:val="ru-RU"/>
        </w:rPr>
      </w:pPr>
      <w:r w:rsidRPr="00CC5A0A">
        <w:rPr>
          <w:rFonts w:ascii="Sylfaen" w:hAnsi="Sylfaen"/>
          <w:lang w:val="ru-RU"/>
        </w:rPr>
        <w:t>5.</w:t>
      </w:r>
      <w:r>
        <w:rPr>
          <w:rFonts w:ascii="Sylfaen" w:hAnsi="Sylfaen"/>
        </w:rPr>
        <w:t>ՀԶԾ</w:t>
      </w:r>
      <w:r w:rsidRPr="00CC5A0A">
        <w:rPr>
          <w:rFonts w:ascii="Sylfaen" w:hAnsi="Sylfaen"/>
          <w:lang w:val="ru-RU"/>
        </w:rPr>
        <w:t>-</w:t>
      </w:r>
      <w:r>
        <w:rPr>
          <w:rFonts w:ascii="Sylfaen" w:hAnsi="Sylfaen"/>
        </w:rPr>
        <w:t>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մոնիթորինգ</w:t>
      </w:r>
    </w:p>
    <w:p w:rsidR="00621715" w:rsidRPr="00CC5A0A" w:rsidRDefault="00621715" w:rsidP="00AD3F2F">
      <w:pPr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</w:rPr>
        <w:t>Ծրագրերի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կատարման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ընթացքը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հսկելու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համար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կարևոր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գործիք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մոնիթորինգը</w:t>
      </w:r>
      <w:r w:rsidRPr="00CC5A0A">
        <w:rPr>
          <w:rFonts w:ascii="Sylfaen" w:hAnsi="Sylfaen"/>
          <w:lang w:val="ru-RU"/>
        </w:rPr>
        <w:t xml:space="preserve">: </w:t>
      </w:r>
    </w:p>
    <w:p w:rsidR="007A7803" w:rsidRPr="00CC5A0A" w:rsidRDefault="00621715" w:rsidP="00AD3F2F">
      <w:pPr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</w:rPr>
        <w:t>Մոնիթորինգն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իրականացվում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համապատասխան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կատարողական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ցուցանիշների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վերաբերյալ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տեղեկություններ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հավաքագրելու</w:t>
      </w:r>
      <w:r w:rsidRPr="00CC5A0A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և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ցուցանիշների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փաստացի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արժեքները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թիրախծային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արժեքների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հետ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համեմատելու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միջոցով</w:t>
      </w:r>
      <w:r w:rsidRPr="00CC5A0A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ինչի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միջոցով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հնարավոր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չափել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ծրագրի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առաջընթացը</w:t>
      </w:r>
      <w:r w:rsidRPr="00CC5A0A">
        <w:rPr>
          <w:rFonts w:ascii="Sylfaen" w:hAnsi="Sylfaen"/>
          <w:lang w:val="ru-RU"/>
        </w:rPr>
        <w:t xml:space="preserve"> :</w:t>
      </w:r>
    </w:p>
    <w:p w:rsidR="00851907" w:rsidRPr="00CC5A0A" w:rsidRDefault="00851907" w:rsidP="00AD3F2F">
      <w:pPr>
        <w:ind w:firstLine="720"/>
        <w:jc w:val="both"/>
        <w:rPr>
          <w:rFonts w:ascii="Sylfaen" w:hAnsi="Sylfaen"/>
          <w:lang w:val="ru-RU"/>
        </w:rPr>
      </w:pPr>
    </w:p>
    <w:p w:rsidR="00851907" w:rsidRPr="00CC5A0A" w:rsidRDefault="00851907" w:rsidP="00AD3F2F">
      <w:pPr>
        <w:ind w:firstLine="720"/>
        <w:jc w:val="both"/>
        <w:rPr>
          <w:rFonts w:ascii="Sylfaen" w:hAnsi="Sylfaen"/>
          <w:lang w:val="ru-RU"/>
        </w:rPr>
      </w:pPr>
      <w:r w:rsidRPr="00CC5A0A">
        <w:rPr>
          <w:rFonts w:ascii="Sylfaen" w:hAnsi="Sylfaen"/>
          <w:lang w:val="ru-RU"/>
        </w:rPr>
        <w:t>6.</w:t>
      </w:r>
      <w:r w:rsidR="007A7803">
        <w:rPr>
          <w:rFonts w:ascii="Sylfaen" w:hAnsi="Sylfaen"/>
        </w:rPr>
        <w:t>ՀԶԾ</w:t>
      </w:r>
      <w:r w:rsidR="007A7803" w:rsidRPr="00CC5A0A">
        <w:rPr>
          <w:rFonts w:ascii="Sylfaen" w:hAnsi="Sylfaen"/>
          <w:lang w:val="ru-RU"/>
        </w:rPr>
        <w:t>-</w:t>
      </w:r>
      <w:r w:rsidR="007A7803">
        <w:rPr>
          <w:rFonts w:ascii="Sylfaen" w:hAnsi="Sylfaen"/>
        </w:rPr>
        <w:t>ի</w:t>
      </w:r>
      <w:r w:rsidR="007A7803" w:rsidRPr="00CC5A0A">
        <w:rPr>
          <w:rFonts w:ascii="Sylfaen" w:hAnsi="Sylfaen"/>
          <w:lang w:val="ru-RU"/>
        </w:rPr>
        <w:t xml:space="preserve"> </w:t>
      </w:r>
      <w:r w:rsidR="007A7803">
        <w:rPr>
          <w:rFonts w:ascii="Sylfaen" w:hAnsi="Sylfaen"/>
        </w:rPr>
        <w:t>գնահատում</w:t>
      </w:r>
    </w:p>
    <w:p w:rsidR="00621715" w:rsidRPr="00CC5A0A" w:rsidRDefault="00851907" w:rsidP="00AD3F2F">
      <w:pPr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</w:rPr>
        <w:t>ՀԶԾ</w:t>
      </w:r>
      <w:r w:rsidRPr="00CC5A0A">
        <w:rPr>
          <w:rFonts w:ascii="Sylfaen" w:hAnsi="Sylfaen"/>
          <w:lang w:val="ru-RU"/>
        </w:rPr>
        <w:t>-</w:t>
      </w:r>
      <w:r>
        <w:rPr>
          <w:rFonts w:ascii="Sylfaen" w:hAnsi="Sylfaen"/>
        </w:rPr>
        <w:t>ը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պետք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գնահատվի</w:t>
      </w:r>
      <w:r w:rsidR="00621715" w:rsidRPr="00CC5A0A">
        <w:rPr>
          <w:rFonts w:ascii="Sylfaen" w:hAnsi="Sylfaen"/>
          <w:lang w:val="ru-RU"/>
        </w:rPr>
        <w:t xml:space="preserve"> </w:t>
      </w:r>
      <w:r w:rsidRPr="00CC5A0A">
        <w:rPr>
          <w:rFonts w:ascii="Sylfaen" w:hAnsi="Sylfaen"/>
          <w:lang w:val="ru-RU"/>
        </w:rPr>
        <w:t xml:space="preserve">: </w:t>
      </w:r>
      <w:r>
        <w:rPr>
          <w:rFonts w:ascii="Sylfaen" w:hAnsi="Sylfaen"/>
        </w:rPr>
        <w:t>Գնահատումն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ավարտված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կամ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իրականացվող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ծրագրի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իրականացման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արդյունքների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պարբերական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օբյեկտիվ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ուսումանսիրությունն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, </w:t>
      </w:r>
      <w:r>
        <w:rPr>
          <w:rFonts w:ascii="Sylfaen" w:hAnsi="Sylfaen"/>
        </w:rPr>
        <w:t>որի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գործողությունների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արդյունքում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պետք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պատասխանվի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երեք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հարցի՝</w:t>
      </w:r>
    </w:p>
    <w:p w:rsidR="00851907" w:rsidRPr="00CC5A0A" w:rsidRDefault="00851907" w:rsidP="00AD3F2F">
      <w:pPr>
        <w:ind w:firstLine="720"/>
        <w:jc w:val="both"/>
        <w:rPr>
          <w:rFonts w:ascii="Sylfaen" w:hAnsi="Sylfaen"/>
          <w:lang w:val="ru-RU"/>
        </w:rPr>
      </w:pPr>
      <w:r w:rsidRPr="00CC5A0A">
        <w:rPr>
          <w:rFonts w:ascii="Sylfaen" w:hAnsi="Sylfaen"/>
          <w:lang w:val="ru-RU"/>
        </w:rPr>
        <w:t>1.</w:t>
      </w:r>
      <w:r>
        <w:rPr>
          <w:rFonts w:ascii="Sylfaen" w:hAnsi="Sylfaen"/>
        </w:rPr>
        <w:t>Ինչպես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ծրագիրն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իրականացվել</w:t>
      </w:r>
    </w:p>
    <w:p w:rsidR="00851907" w:rsidRPr="00CC5A0A" w:rsidRDefault="00851907" w:rsidP="00AD3F2F">
      <w:pPr>
        <w:ind w:firstLine="720"/>
        <w:jc w:val="both"/>
        <w:rPr>
          <w:rFonts w:ascii="Sylfaen" w:hAnsi="Sylfaen"/>
          <w:lang w:val="ru-RU"/>
        </w:rPr>
      </w:pPr>
      <w:r w:rsidRPr="00CC5A0A">
        <w:rPr>
          <w:rFonts w:ascii="Sylfaen" w:hAnsi="Sylfaen"/>
          <w:lang w:val="ru-RU"/>
        </w:rPr>
        <w:t>2.</w:t>
      </w:r>
      <w:r>
        <w:rPr>
          <w:rFonts w:ascii="Sylfaen" w:hAnsi="Sylfaen"/>
        </w:rPr>
        <w:t>Ինչ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ազդեցություն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այն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ապահովել</w:t>
      </w:r>
    </w:p>
    <w:p w:rsidR="00851907" w:rsidRPr="00CC5A0A" w:rsidRDefault="00851907" w:rsidP="00AD3F2F">
      <w:pPr>
        <w:ind w:firstLine="720"/>
        <w:jc w:val="both"/>
        <w:rPr>
          <w:rFonts w:ascii="Sylfaen" w:hAnsi="Sylfaen"/>
          <w:lang w:val="ru-RU"/>
        </w:rPr>
      </w:pPr>
      <w:r w:rsidRPr="00CC5A0A">
        <w:rPr>
          <w:rFonts w:ascii="Sylfaen" w:hAnsi="Sylfaen"/>
          <w:lang w:val="ru-RU"/>
        </w:rPr>
        <w:t>3.</w:t>
      </w:r>
      <w:r>
        <w:rPr>
          <w:rFonts w:ascii="Sylfaen" w:hAnsi="Sylfaen"/>
        </w:rPr>
        <w:t>Արդյոք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ստացված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արդյունքներն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արդարացնում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ծախսերը</w:t>
      </w:r>
      <w:r w:rsidRPr="00CC5A0A">
        <w:rPr>
          <w:rFonts w:ascii="Sylfaen" w:hAnsi="Sylfaen"/>
          <w:lang w:val="ru-RU"/>
        </w:rPr>
        <w:t>:</w:t>
      </w:r>
    </w:p>
    <w:p w:rsidR="00A309FE" w:rsidRPr="00CC5A0A" w:rsidRDefault="00A309FE" w:rsidP="00AD3F2F">
      <w:pPr>
        <w:ind w:firstLine="720"/>
        <w:jc w:val="both"/>
        <w:rPr>
          <w:rFonts w:ascii="Sylfaen" w:hAnsi="Sylfaen"/>
          <w:lang w:val="ru-RU"/>
        </w:rPr>
      </w:pPr>
      <w:r w:rsidRPr="00CC5A0A">
        <w:rPr>
          <w:rFonts w:ascii="Sylfaen" w:hAnsi="Sylfaen"/>
          <w:lang w:val="ru-RU"/>
        </w:rPr>
        <w:t xml:space="preserve">7. </w:t>
      </w:r>
      <w:r>
        <w:rPr>
          <w:rFonts w:ascii="Sylfaen" w:hAnsi="Sylfaen"/>
        </w:rPr>
        <w:t>ՀԶԾ</w:t>
      </w:r>
      <w:r w:rsidRPr="00CC5A0A">
        <w:rPr>
          <w:rFonts w:ascii="Sylfaen" w:hAnsi="Sylfaen"/>
          <w:lang w:val="ru-RU"/>
        </w:rPr>
        <w:t>-</w:t>
      </w:r>
      <w:r>
        <w:rPr>
          <w:rFonts w:ascii="Sylfaen" w:hAnsi="Sylfaen"/>
        </w:rPr>
        <w:t>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կազմման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գործընթացը</w:t>
      </w:r>
    </w:p>
    <w:p w:rsidR="00A309FE" w:rsidRPr="00CC5A0A" w:rsidRDefault="00A309FE" w:rsidP="00AD3F2F">
      <w:pPr>
        <w:ind w:firstLine="720"/>
        <w:jc w:val="both"/>
        <w:rPr>
          <w:rFonts w:ascii="Sylfaen" w:hAnsi="Sylfaen"/>
          <w:lang w:val="ru-RU"/>
        </w:rPr>
      </w:pPr>
      <w:r>
        <w:rPr>
          <w:rFonts w:ascii="Sylfaen" w:hAnsi="Sylfaen"/>
        </w:rPr>
        <w:lastRenderedPageBreak/>
        <w:t>ՀԶԾ</w:t>
      </w:r>
      <w:r w:rsidRPr="00CC5A0A">
        <w:rPr>
          <w:rFonts w:ascii="Sylfaen" w:hAnsi="Sylfaen"/>
          <w:lang w:val="ru-RU"/>
        </w:rPr>
        <w:t>-</w:t>
      </w:r>
      <w:r>
        <w:rPr>
          <w:rFonts w:ascii="Sylfaen" w:hAnsi="Sylfaen"/>
        </w:rPr>
        <w:t>ը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համայնքի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տեսլականի</w:t>
      </w:r>
      <w:r w:rsidRPr="00CC5A0A">
        <w:rPr>
          <w:rFonts w:ascii="Sylfaen" w:hAnsi="Sylfaen"/>
          <w:lang w:val="ru-RU"/>
        </w:rPr>
        <w:t xml:space="preserve">, </w:t>
      </w:r>
      <w:r>
        <w:rPr>
          <w:rFonts w:ascii="Sylfaen" w:hAnsi="Sylfaen"/>
        </w:rPr>
        <w:t>նպատակների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ջանքերի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ամփոփումնէ</w:t>
      </w:r>
      <w:r w:rsidRPr="00CC5A0A">
        <w:rPr>
          <w:rFonts w:ascii="Sylfaen" w:hAnsi="Sylfaen"/>
          <w:lang w:val="ru-RU"/>
        </w:rPr>
        <w:t xml:space="preserve">  </w:t>
      </w:r>
      <w:r>
        <w:rPr>
          <w:rFonts w:ascii="Sylfaen" w:hAnsi="Sylfaen"/>
        </w:rPr>
        <w:t>մեկ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փաստաթղթում</w:t>
      </w:r>
      <w:r w:rsidRPr="00CC5A0A">
        <w:rPr>
          <w:rFonts w:ascii="Sylfaen" w:hAnsi="Sylfaen"/>
          <w:lang w:val="ru-RU"/>
        </w:rPr>
        <w:t xml:space="preserve"> ,</w:t>
      </w:r>
      <w:r>
        <w:rPr>
          <w:rFonts w:ascii="Sylfaen" w:hAnsi="Sylfaen"/>
        </w:rPr>
        <w:t>այն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արտացոլում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է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այն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հարցերը</w:t>
      </w:r>
      <w:r w:rsidRPr="00CC5A0A">
        <w:rPr>
          <w:rFonts w:ascii="Sylfaen" w:hAnsi="Sylfaen"/>
          <w:lang w:val="ru-RU"/>
        </w:rPr>
        <w:t xml:space="preserve"> , </w:t>
      </w:r>
      <w:r>
        <w:rPr>
          <w:rFonts w:ascii="Sylfaen" w:hAnsi="Sylfaen"/>
        </w:rPr>
        <w:t>որոնք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համայնքի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բնակչության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տեսանկյունից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ավելի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առաջնահերթ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են</w:t>
      </w:r>
      <w:r w:rsidRPr="00CC5A0A">
        <w:rPr>
          <w:rFonts w:ascii="Sylfaen" w:hAnsi="Sylfaen"/>
          <w:lang w:val="ru-RU"/>
        </w:rPr>
        <w:t xml:space="preserve"> , </w:t>
      </w:r>
      <w:r>
        <w:rPr>
          <w:rFonts w:ascii="Sylfaen" w:hAnsi="Sylfaen"/>
        </w:rPr>
        <w:t>կարևոր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և</w:t>
      </w:r>
      <w:r w:rsidRPr="00CC5A0A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իրագործելի</w:t>
      </w:r>
      <w:r w:rsidRPr="00CC5A0A">
        <w:rPr>
          <w:rFonts w:ascii="Sylfaen" w:hAnsi="Sylfaen"/>
          <w:lang w:val="ru-RU"/>
        </w:rPr>
        <w:t xml:space="preserve"> :</w:t>
      </w:r>
    </w:p>
    <w:p w:rsidR="00621715" w:rsidRPr="00CC5A0A" w:rsidRDefault="00621715" w:rsidP="00AD3F2F">
      <w:pPr>
        <w:ind w:firstLine="720"/>
        <w:jc w:val="both"/>
        <w:rPr>
          <w:rFonts w:ascii="Sylfaen" w:hAnsi="Sylfaen"/>
          <w:lang w:val="ru-RU"/>
        </w:rPr>
      </w:pPr>
    </w:p>
    <w:p w:rsidR="00AD3F2F" w:rsidRPr="00CC5A0A" w:rsidRDefault="00AD3F2F" w:rsidP="00584595">
      <w:pPr>
        <w:ind w:firstLine="720"/>
        <w:jc w:val="both"/>
        <w:rPr>
          <w:lang w:val="ru-RU"/>
        </w:rPr>
      </w:pPr>
    </w:p>
    <w:p w:rsidR="001132DC" w:rsidRPr="00CC5A0A" w:rsidRDefault="001132DC" w:rsidP="00584595">
      <w:pPr>
        <w:ind w:firstLine="720"/>
        <w:jc w:val="both"/>
        <w:rPr>
          <w:lang w:val="ru-RU"/>
        </w:rPr>
      </w:pPr>
    </w:p>
    <w:p w:rsidR="001132DC" w:rsidRPr="00CC5A0A" w:rsidRDefault="001132DC" w:rsidP="00584595">
      <w:pPr>
        <w:ind w:firstLine="720"/>
        <w:jc w:val="both"/>
        <w:rPr>
          <w:lang w:val="ru-RU"/>
        </w:rPr>
      </w:pPr>
    </w:p>
    <w:p w:rsidR="001132DC" w:rsidRPr="00CC5A0A" w:rsidRDefault="001132DC" w:rsidP="00584595">
      <w:pPr>
        <w:ind w:firstLine="720"/>
        <w:jc w:val="both"/>
        <w:rPr>
          <w:lang w:val="ru-RU"/>
        </w:rPr>
      </w:pPr>
    </w:p>
    <w:p w:rsidR="001132DC" w:rsidRPr="00CC5A0A" w:rsidRDefault="001132DC" w:rsidP="00584595">
      <w:pPr>
        <w:ind w:firstLine="720"/>
        <w:jc w:val="both"/>
        <w:rPr>
          <w:lang w:val="ru-RU"/>
        </w:rPr>
      </w:pPr>
    </w:p>
    <w:p w:rsidR="001132DC" w:rsidRPr="00CC5A0A" w:rsidRDefault="001132DC" w:rsidP="00584595">
      <w:pPr>
        <w:ind w:firstLine="720"/>
        <w:jc w:val="both"/>
        <w:rPr>
          <w:lang w:val="ru-RU"/>
        </w:rPr>
      </w:pPr>
    </w:p>
    <w:sectPr w:rsidR="001132DC" w:rsidRPr="00CC5A0A" w:rsidSect="0009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B11" w:rsidRDefault="00DD5B11" w:rsidP="00C630CC">
      <w:pPr>
        <w:spacing w:after="0" w:line="240" w:lineRule="auto"/>
      </w:pPr>
      <w:r>
        <w:separator/>
      </w:r>
    </w:p>
  </w:endnote>
  <w:endnote w:type="continuationSeparator" w:id="1">
    <w:p w:rsidR="00DD5B11" w:rsidRDefault="00DD5B11" w:rsidP="00C6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B11" w:rsidRDefault="00DD5B11" w:rsidP="00C630CC">
      <w:pPr>
        <w:spacing w:after="0" w:line="240" w:lineRule="auto"/>
      </w:pPr>
      <w:r>
        <w:separator/>
      </w:r>
    </w:p>
  </w:footnote>
  <w:footnote w:type="continuationSeparator" w:id="1">
    <w:p w:rsidR="00DD5B11" w:rsidRDefault="00DD5B11" w:rsidP="00C6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A5E"/>
    <w:multiLevelType w:val="hybridMultilevel"/>
    <w:tmpl w:val="5D7CE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11056E"/>
    <w:multiLevelType w:val="hybridMultilevel"/>
    <w:tmpl w:val="791E0EC2"/>
    <w:lvl w:ilvl="0" w:tplc="55644B3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FD227E6"/>
    <w:multiLevelType w:val="hybridMultilevel"/>
    <w:tmpl w:val="98BCF4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100A73"/>
    <w:multiLevelType w:val="hybridMultilevel"/>
    <w:tmpl w:val="047661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497868"/>
    <w:multiLevelType w:val="hybridMultilevel"/>
    <w:tmpl w:val="047661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DA0F46"/>
    <w:multiLevelType w:val="hybridMultilevel"/>
    <w:tmpl w:val="30E87B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25F5312"/>
    <w:multiLevelType w:val="hybridMultilevel"/>
    <w:tmpl w:val="6F5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20128"/>
    <w:multiLevelType w:val="hybridMultilevel"/>
    <w:tmpl w:val="0476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D1369"/>
    <w:multiLevelType w:val="hybridMultilevel"/>
    <w:tmpl w:val="047661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C70F5E"/>
    <w:multiLevelType w:val="hybridMultilevel"/>
    <w:tmpl w:val="973AF9F2"/>
    <w:lvl w:ilvl="0" w:tplc="3424B3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9A5ADF"/>
    <w:multiLevelType w:val="hybridMultilevel"/>
    <w:tmpl w:val="047661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2F0"/>
    <w:rsid w:val="0002139A"/>
    <w:rsid w:val="00036420"/>
    <w:rsid w:val="000416E6"/>
    <w:rsid w:val="00057F2E"/>
    <w:rsid w:val="00065B11"/>
    <w:rsid w:val="00090B97"/>
    <w:rsid w:val="000A34B2"/>
    <w:rsid w:val="000A7338"/>
    <w:rsid w:val="000C4417"/>
    <w:rsid w:val="000C6CBD"/>
    <w:rsid w:val="000E22F0"/>
    <w:rsid w:val="000E40A8"/>
    <w:rsid w:val="000E652F"/>
    <w:rsid w:val="00103D95"/>
    <w:rsid w:val="001132DC"/>
    <w:rsid w:val="001266E8"/>
    <w:rsid w:val="00155A77"/>
    <w:rsid w:val="00163FA5"/>
    <w:rsid w:val="0017485E"/>
    <w:rsid w:val="001959D8"/>
    <w:rsid w:val="001A290D"/>
    <w:rsid w:val="001A3F64"/>
    <w:rsid w:val="001B0C5B"/>
    <w:rsid w:val="001B3BD1"/>
    <w:rsid w:val="001E287D"/>
    <w:rsid w:val="001E3923"/>
    <w:rsid w:val="001F6F8C"/>
    <w:rsid w:val="0020347B"/>
    <w:rsid w:val="0021440C"/>
    <w:rsid w:val="00240108"/>
    <w:rsid w:val="00242FDB"/>
    <w:rsid w:val="0024309D"/>
    <w:rsid w:val="00274E17"/>
    <w:rsid w:val="002803DC"/>
    <w:rsid w:val="00291A93"/>
    <w:rsid w:val="002A7CB2"/>
    <w:rsid w:val="002B11E1"/>
    <w:rsid w:val="002B6D09"/>
    <w:rsid w:val="002C6E97"/>
    <w:rsid w:val="002D39A1"/>
    <w:rsid w:val="002E1AD9"/>
    <w:rsid w:val="002F35AD"/>
    <w:rsid w:val="002F5513"/>
    <w:rsid w:val="002F5A8B"/>
    <w:rsid w:val="00303AD9"/>
    <w:rsid w:val="00306BDD"/>
    <w:rsid w:val="0032606C"/>
    <w:rsid w:val="003353CB"/>
    <w:rsid w:val="00367DCC"/>
    <w:rsid w:val="00370397"/>
    <w:rsid w:val="00373ACC"/>
    <w:rsid w:val="00396CA4"/>
    <w:rsid w:val="003B5235"/>
    <w:rsid w:val="003B53B3"/>
    <w:rsid w:val="003C17B9"/>
    <w:rsid w:val="003D35C5"/>
    <w:rsid w:val="00414DA2"/>
    <w:rsid w:val="00417594"/>
    <w:rsid w:val="0042412A"/>
    <w:rsid w:val="0042555F"/>
    <w:rsid w:val="0043220F"/>
    <w:rsid w:val="0043416F"/>
    <w:rsid w:val="00436301"/>
    <w:rsid w:val="004414F0"/>
    <w:rsid w:val="004600B5"/>
    <w:rsid w:val="00484BBA"/>
    <w:rsid w:val="00497AA9"/>
    <w:rsid w:val="004D0920"/>
    <w:rsid w:val="004D4F2A"/>
    <w:rsid w:val="00510EB6"/>
    <w:rsid w:val="00514A44"/>
    <w:rsid w:val="00514B9D"/>
    <w:rsid w:val="005203A7"/>
    <w:rsid w:val="00532776"/>
    <w:rsid w:val="00537500"/>
    <w:rsid w:val="00537B29"/>
    <w:rsid w:val="005460A7"/>
    <w:rsid w:val="0054634B"/>
    <w:rsid w:val="00547B24"/>
    <w:rsid w:val="00551DCA"/>
    <w:rsid w:val="00552A28"/>
    <w:rsid w:val="00553FB7"/>
    <w:rsid w:val="00560712"/>
    <w:rsid w:val="00565C32"/>
    <w:rsid w:val="00584595"/>
    <w:rsid w:val="0059107E"/>
    <w:rsid w:val="005A3B34"/>
    <w:rsid w:val="005B69F5"/>
    <w:rsid w:val="005B6C00"/>
    <w:rsid w:val="005D576F"/>
    <w:rsid w:val="005D7A2D"/>
    <w:rsid w:val="005E2186"/>
    <w:rsid w:val="005E3B5C"/>
    <w:rsid w:val="005F498C"/>
    <w:rsid w:val="005F5D64"/>
    <w:rsid w:val="005F67D2"/>
    <w:rsid w:val="005F7DE1"/>
    <w:rsid w:val="006122C7"/>
    <w:rsid w:val="00616BBF"/>
    <w:rsid w:val="00621715"/>
    <w:rsid w:val="006478CC"/>
    <w:rsid w:val="00660EB8"/>
    <w:rsid w:val="00661CF5"/>
    <w:rsid w:val="00662FC2"/>
    <w:rsid w:val="006761C8"/>
    <w:rsid w:val="00693632"/>
    <w:rsid w:val="006A28DB"/>
    <w:rsid w:val="006A4D05"/>
    <w:rsid w:val="006A6254"/>
    <w:rsid w:val="006B3CE4"/>
    <w:rsid w:val="006D118E"/>
    <w:rsid w:val="006E4D04"/>
    <w:rsid w:val="006F1BA2"/>
    <w:rsid w:val="006F3F19"/>
    <w:rsid w:val="006F4C80"/>
    <w:rsid w:val="00705ACF"/>
    <w:rsid w:val="00711B29"/>
    <w:rsid w:val="007129DC"/>
    <w:rsid w:val="0072308D"/>
    <w:rsid w:val="007244BD"/>
    <w:rsid w:val="00730BBB"/>
    <w:rsid w:val="007363F0"/>
    <w:rsid w:val="0074082C"/>
    <w:rsid w:val="00746CC6"/>
    <w:rsid w:val="00752EF2"/>
    <w:rsid w:val="0076401D"/>
    <w:rsid w:val="00765BC6"/>
    <w:rsid w:val="00766472"/>
    <w:rsid w:val="007A7803"/>
    <w:rsid w:val="007B732B"/>
    <w:rsid w:val="007C1692"/>
    <w:rsid w:val="007D66A8"/>
    <w:rsid w:val="007E2226"/>
    <w:rsid w:val="007F024B"/>
    <w:rsid w:val="007F05A4"/>
    <w:rsid w:val="00801505"/>
    <w:rsid w:val="008221BF"/>
    <w:rsid w:val="008339A9"/>
    <w:rsid w:val="00837941"/>
    <w:rsid w:val="00851907"/>
    <w:rsid w:val="00870F1C"/>
    <w:rsid w:val="008F77BD"/>
    <w:rsid w:val="008F790F"/>
    <w:rsid w:val="00911C97"/>
    <w:rsid w:val="00926E07"/>
    <w:rsid w:val="00934809"/>
    <w:rsid w:val="00952A8F"/>
    <w:rsid w:val="00954ACB"/>
    <w:rsid w:val="0096322E"/>
    <w:rsid w:val="00982574"/>
    <w:rsid w:val="00984E3A"/>
    <w:rsid w:val="00992AE6"/>
    <w:rsid w:val="00993C60"/>
    <w:rsid w:val="009A3A76"/>
    <w:rsid w:val="009A7583"/>
    <w:rsid w:val="009B592A"/>
    <w:rsid w:val="009D431C"/>
    <w:rsid w:val="009E0976"/>
    <w:rsid w:val="009E5F53"/>
    <w:rsid w:val="009F3CA1"/>
    <w:rsid w:val="00A0416E"/>
    <w:rsid w:val="00A0569B"/>
    <w:rsid w:val="00A0601F"/>
    <w:rsid w:val="00A15D73"/>
    <w:rsid w:val="00A26390"/>
    <w:rsid w:val="00A27FAF"/>
    <w:rsid w:val="00A30947"/>
    <w:rsid w:val="00A309FE"/>
    <w:rsid w:val="00A313A8"/>
    <w:rsid w:val="00A479FA"/>
    <w:rsid w:val="00A47FFE"/>
    <w:rsid w:val="00A62770"/>
    <w:rsid w:val="00A661ED"/>
    <w:rsid w:val="00A82417"/>
    <w:rsid w:val="00A92534"/>
    <w:rsid w:val="00A92FBE"/>
    <w:rsid w:val="00A97389"/>
    <w:rsid w:val="00AA34F3"/>
    <w:rsid w:val="00AB56C8"/>
    <w:rsid w:val="00AB70DE"/>
    <w:rsid w:val="00AD1789"/>
    <w:rsid w:val="00AD3F2F"/>
    <w:rsid w:val="00AE18A3"/>
    <w:rsid w:val="00AE6455"/>
    <w:rsid w:val="00AF5658"/>
    <w:rsid w:val="00B040DB"/>
    <w:rsid w:val="00B04842"/>
    <w:rsid w:val="00B17561"/>
    <w:rsid w:val="00B2319A"/>
    <w:rsid w:val="00B33797"/>
    <w:rsid w:val="00B46945"/>
    <w:rsid w:val="00B4793A"/>
    <w:rsid w:val="00B833FA"/>
    <w:rsid w:val="00B837F1"/>
    <w:rsid w:val="00B87A9E"/>
    <w:rsid w:val="00B93B2B"/>
    <w:rsid w:val="00BB5132"/>
    <w:rsid w:val="00BB5FAC"/>
    <w:rsid w:val="00BD340C"/>
    <w:rsid w:val="00BE53A3"/>
    <w:rsid w:val="00BF4329"/>
    <w:rsid w:val="00C0068B"/>
    <w:rsid w:val="00C14CD8"/>
    <w:rsid w:val="00C16D55"/>
    <w:rsid w:val="00C21329"/>
    <w:rsid w:val="00C234AB"/>
    <w:rsid w:val="00C24B18"/>
    <w:rsid w:val="00C25404"/>
    <w:rsid w:val="00C3163B"/>
    <w:rsid w:val="00C33D92"/>
    <w:rsid w:val="00C4292F"/>
    <w:rsid w:val="00C42EA8"/>
    <w:rsid w:val="00C5251D"/>
    <w:rsid w:val="00C630CC"/>
    <w:rsid w:val="00C72AA4"/>
    <w:rsid w:val="00C80B3B"/>
    <w:rsid w:val="00C84115"/>
    <w:rsid w:val="00CA38E0"/>
    <w:rsid w:val="00CA4C19"/>
    <w:rsid w:val="00CB6548"/>
    <w:rsid w:val="00CC4C40"/>
    <w:rsid w:val="00CC5A0A"/>
    <w:rsid w:val="00CD4FDB"/>
    <w:rsid w:val="00CE0580"/>
    <w:rsid w:val="00CE1D08"/>
    <w:rsid w:val="00CE66A1"/>
    <w:rsid w:val="00CF0737"/>
    <w:rsid w:val="00CF7DC9"/>
    <w:rsid w:val="00D022AF"/>
    <w:rsid w:val="00D032B5"/>
    <w:rsid w:val="00D314EB"/>
    <w:rsid w:val="00D36CDA"/>
    <w:rsid w:val="00D370B2"/>
    <w:rsid w:val="00D52BF8"/>
    <w:rsid w:val="00D541E0"/>
    <w:rsid w:val="00D60BE7"/>
    <w:rsid w:val="00D77E12"/>
    <w:rsid w:val="00D82DBE"/>
    <w:rsid w:val="00D860CC"/>
    <w:rsid w:val="00D909A9"/>
    <w:rsid w:val="00DA315F"/>
    <w:rsid w:val="00DC5086"/>
    <w:rsid w:val="00DD5B11"/>
    <w:rsid w:val="00DD5F81"/>
    <w:rsid w:val="00DF6265"/>
    <w:rsid w:val="00E13A7E"/>
    <w:rsid w:val="00E14B4F"/>
    <w:rsid w:val="00E40288"/>
    <w:rsid w:val="00E501A6"/>
    <w:rsid w:val="00E51BAA"/>
    <w:rsid w:val="00E70402"/>
    <w:rsid w:val="00E72F97"/>
    <w:rsid w:val="00E76261"/>
    <w:rsid w:val="00E93D4F"/>
    <w:rsid w:val="00E97390"/>
    <w:rsid w:val="00EC69A2"/>
    <w:rsid w:val="00ED2AFC"/>
    <w:rsid w:val="00ED438F"/>
    <w:rsid w:val="00EE19EA"/>
    <w:rsid w:val="00EE57D0"/>
    <w:rsid w:val="00EF04A8"/>
    <w:rsid w:val="00F021AA"/>
    <w:rsid w:val="00F24A12"/>
    <w:rsid w:val="00F357EE"/>
    <w:rsid w:val="00F53226"/>
    <w:rsid w:val="00F56453"/>
    <w:rsid w:val="00F72CD8"/>
    <w:rsid w:val="00F80D62"/>
    <w:rsid w:val="00FA1174"/>
    <w:rsid w:val="00FA5532"/>
    <w:rsid w:val="00FC0503"/>
    <w:rsid w:val="00FC428C"/>
    <w:rsid w:val="00FC5A62"/>
    <w:rsid w:val="00FD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0CC"/>
  </w:style>
  <w:style w:type="paragraph" w:styleId="a7">
    <w:name w:val="footer"/>
    <w:basedOn w:val="a"/>
    <w:link w:val="a8"/>
    <w:uiPriority w:val="99"/>
    <w:semiHidden/>
    <w:unhideWhenUsed/>
    <w:rsid w:val="00C63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0CC"/>
  </w:style>
  <w:style w:type="paragraph" w:styleId="a9">
    <w:name w:val="Body Text"/>
    <w:basedOn w:val="a"/>
    <w:link w:val="aa"/>
    <w:rsid w:val="006A28DB"/>
    <w:pPr>
      <w:spacing w:after="0" w:line="240" w:lineRule="auto"/>
      <w:jc w:val="center"/>
    </w:pPr>
    <w:rPr>
      <w:rFonts w:ascii="Times Armenian" w:eastAsia="Times New Roman" w:hAnsi="Times Armenian" w:cs="Times New Roman"/>
      <w:sz w:val="32"/>
      <w:szCs w:val="24"/>
    </w:rPr>
  </w:style>
  <w:style w:type="character" w:customStyle="1" w:styleId="aa">
    <w:name w:val="Основной текст Знак"/>
    <w:basedOn w:val="a0"/>
    <w:link w:val="a9"/>
    <w:rsid w:val="006A28DB"/>
    <w:rPr>
      <w:rFonts w:ascii="Times Armenian" w:eastAsia="Times New Roman" w:hAnsi="Times Armenian" w:cs="Times New Roman"/>
      <w:sz w:val="32"/>
      <w:szCs w:val="24"/>
    </w:rPr>
  </w:style>
  <w:style w:type="paragraph" w:customStyle="1" w:styleId="NoSpacing1">
    <w:name w:val="No Spacing1"/>
    <w:link w:val="NoSpacingChar"/>
    <w:uiPriority w:val="1"/>
    <w:qFormat/>
    <w:rsid w:val="006A28DB"/>
    <w:pPr>
      <w:spacing w:after="0" w:line="240" w:lineRule="auto"/>
    </w:pPr>
    <w:rPr>
      <w:rFonts w:ascii="Arial Armenian" w:eastAsia="Calibri" w:hAnsi="Arial Armenian" w:cs="Times New Roman"/>
      <w:sz w:val="24"/>
      <w:lang w:val="ru-RU"/>
    </w:rPr>
  </w:style>
  <w:style w:type="character" w:customStyle="1" w:styleId="NoSpacingChar">
    <w:name w:val="No Spacing Char"/>
    <w:basedOn w:val="a0"/>
    <w:link w:val="NoSpacing1"/>
    <w:uiPriority w:val="1"/>
    <w:rsid w:val="006A28DB"/>
    <w:rPr>
      <w:rFonts w:ascii="Arial Armenian" w:eastAsia="Calibri" w:hAnsi="Arial Armenian" w:cs="Times New Roman"/>
      <w:sz w:val="24"/>
      <w:lang w:val="ru-RU"/>
    </w:rPr>
  </w:style>
  <w:style w:type="table" w:styleId="ab">
    <w:name w:val="Table Grid"/>
    <w:basedOn w:val="a1"/>
    <w:uiPriority w:val="59"/>
    <w:rsid w:val="00E97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2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221BF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2123-5E78-4124-9D57-701D15E1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30</Pages>
  <Words>4578</Words>
  <Characters>26097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269</cp:revision>
  <dcterms:created xsi:type="dcterms:W3CDTF">2016-12-07T13:01:00Z</dcterms:created>
  <dcterms:modified xsi:type="dcterms:W3CDTF">2016-12-14T08:28:00Z</dcterms:modified>
</cp:coreProperties>
</file>