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12" w:rsidRDefault="00053B12" w:rsidP="00053B12">
      <w:p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sz w:val="36"/>
          <w:szCs w:val="36"/>
        </w:rPr>
      </w:pPr>
    </w:p>
    <w:tbl>
      <w:tblPr>
        <w:tblpPr w:leftFromText="180" w:rightFromText="180" w:horzAnchor="margin" w:tblpXSpec="center" w:tblpY="-405"/>
        <w:tblW w:w="110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0"/>
      </w:tblGrid>
      <w:tr w:rsidR="00053B12" w:rsidRPr="007A6D41" w:rsidTr="0005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B12" w:rsidRPr="007A6D41" w:rsidRDefault="00053B12" w:rsidP="0005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B12" w:rsidRPr="007A6D41" w:rsidTr="00053B12">
        <w:trPr>
          <w:tblCellSpacing w:w="0" w:type="dxa"/>
        </w:trPr>
        <w:tc>
          <w:tcPr>
            <w:tcW w:w="11040" w:type="dxa"/>
            <w:vAlign w:val="center"/>
            <w:hideMark/>
          </w:tcPr>
          <w:p w:rsidR="00053B12" w:rsidRPr="007A6D41" w:rsidRDefault="00053B12" w:rsidP="0005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3B12" w:rsidRDefault="00053B12" w:rsidP="00053B12">
      <w:p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sz w:val="36"/>
          <w:szCs w:val="36"/>
        </w:rPr>
      </w:pPr>
    </w:p>
    <w:p w:rsidR="00053B12" w:rsidRDefault="00053B12" w:rsidP="00053B12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sz w:val="36"/>
          <w:szCs w:val="36"/>
        </w:rPr>
      </w:pPr>
      <w:r>
        <w:rPr>
          <w:rFonts w:ascii="Sylfaen" w:eastAsia="Times New Roman" w:hAnsi="Sylfaen" w:cs="Sylfaen"/>
          <w:b/>
          <w:sz w:val="36"/>
          <w:szCs w:val="36"/>
        </w:rPr>
        <w:t>ՀԱՅԱՍՏԱՆԻ ՀԱՆՐԱՊԵՏՈՒԹՅՈՒՆ</w:t>
      </w:r>
    </w:p>
    <w:p w:rsidR="00053B12" w:rsidRDefault="00053B12" w:rsidP="00053B12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sz w:val="36"/>
          <w:szCs w:val="36"/>
        </w:rPr>
      </w:pPr>
      <w:r>
        <w:rPr>
          <w:rFonts w:ascii="Sylfaen" w:eastAsia="Times New Roman" w:hAnsi="Sylfaen" w:cs="Sylfaen"/>
          <w:b/>
          <w:sz w:val="36"/>
          <w:szCs w:val="36"/>
        </w:rPr>
        <w:t>ՏԱՎՈՒՇԻ ՄԱՐԶ</w:t>
      </w:r>
    </w:p>
    <w:p w:rsidR="00053B12" w:rsidRDefault="00053B12" w:rsidP="00053B12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sz w:val="36"/>
          <w:szCs w:val="36"/>
        </w:rPr>
      </w:pPr>
    </w:p>
    <w:p w:rsidR="00053B12" w:rsidRPr="006C5353" w:rsidRDefault="00053B12" w:rsidP="00053B12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sz w:val="56"/>
          <w:szCs w:val="56"/>
        </w:rPr>
      </w:pPr>
      <w:r>
        <w:rPr>
          <w:rFonts w:ascii="Sylfaen" w:eastAsia="Times New Roman" w:hAnsi="Sylfaen" w:cs="Sylfaen"/>
          <w:b/>
          <w:sz w:val="56"/>
          <w:szCs w:val="56"/>
        </w:rPr>
        <w:t>ԱՉԱՋՈՒՐ ՀԱՄԱՅՆՔԻ</w:t>
      </w:r>
    </w:p>
    <w:p w:rsidR="00053B12" w:rsidRDefault="00053B12" w:rsidP="00053B12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Sylfaen"/>
          <w:b/>
          <w:sz w:val="56"/>
          <w:szCs w:val="56"/>
        </w:rPr>
      </w:pPr>
      <w:r w:rsidRPr="00E96C05">
        <w:rPr>
          <w:rFonts w:ascii="Sylfaen" w:eastAsia="Times New Roman" w:hAnsi="Sylfaen" w:cs="Sylfaen"/>
          <w:b/>
          <w:sz w:val="56"/>
          <w:szCs w:val="56"/>
        </w:rPr>
        <w:t>ԶԱՐԳԱՑՄԱՆ ԾՐԱԳԻՐ</w:t>
      </w:r>
    </w:p>
    <w:p w:rsidR="00053B12" w:rsidRDefault="00053B12" w:rsidP="00053B12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Sylfaen"/>
          <w:b/>
          <w:sz w:val="48"/>
          <w:szCs w:val="48"/>
        </w:rPr>
      </w:pPr>
      <w:proofErr w:type="gramStart"/>
      <w:r>
        <w:rPr>
          <w:rFonts w:ascii="Sylfaen" w:eastAsia="Times New Roman" w:hAnsi="Sylfaen" w:cs="Sylfaen"/>
          <w:b/>
          <w:sz w:val="48"/>
          <w:szCs w:val="48"/>
        </w:rPr>
        <w:t>2017-2021թթ.</w:t>
      </w:r>
      <w:proofErr w:type="gramEnd"/>
    </w:p>
    <w:p w:rsidR="00053B12" w:rsidRPr="003604F1" w:rsidRDefault="00053B12" w:rsidP="00053B12">
      <w:pPr>
        <w:spacing w:before="100" w:beforeAutospacing="1" w:after="100" w:afterAutospacing="1" w:line="360" w:lineRule="auto"/>
        <w:jc w:val="center"/>
        <w:rPr>
          <w:rFonts w:ascii="Sylfaen" w:eastAsia="Times New Roman" w:hAnsi="Sylfaen" w:cs="Sylfaen"/>
          <w:b/>
          <w:sz w:val="48"/>
          <w:szCs w:val="48"/>
        </w:rPr>
      </w:pPr>
    </w:p>
    <w:p w:rsidR="00053B12" w:rsidRDefault="00053B12" w:rsidP="00053B12">
      <w:pPr>
        <w:rPr>
          <w:rFonts w:ascii="Sylfaen" w:eastAsia="Times New Roman" w:hAnsi="Sylfaen" w:cs="Sylfaen"/>
          <w:sz w:val="24"/>
          <w:szCs w:val="24"/>
        </w:rPr>
      </w:pPr>
    </w:p>
    <w:p w:rsidR="00053B12" w:rsidRDefault="00053B12" w:rsidP="00053B12">
      <w:pPr>
        <w:rPr>
          <w:rFonts w:ascii="Sylfaen" w:eastAsia="Times New Roman" w:hAnsi="Sylfaen" w:cs="Sylfaen"/>
          <w:sz w:val="24"/>
          <w:szCs w:val="24"/>
        </w:rPr>
      </w:pPr>
    </w:p>
    <w:p w:rsidR="00053B12" w:rsidRDefault="00053B12" w:rsidP="00053B12">
      <w:pPr>
        <w:rPr>
          <w:rFonts w:ascii="Sylfaen" w:eastAsia="Times New Roman" w:hAnsi="Sylfaen" w:cs="Sylfaen"/>
          <w:sz w:val="24"/>
          <w:szCs w:val="24"/>
        </w:rPr>
      </w:pPr>
    </w:p>
    <w:p w:rsidR="00053B12" w:rsidRDefault="00053B12" w:rsidP="00053B12">
      <w:pPr>
        <w:rPr>
          <w:rFonts w:ascii="Sylfaen" w:eastAsia="Times New Roman" w:hAnsi="Sylfaen" w:cs="Sylfaen"/>
          <w:sz w:val="24"/>
          <w:szCs w:val="24"/>
        </w:rPr>
      </w:pPr>
    </w:p>
    <w:p w:rsidR="00053B12" w:rsidRDefault="00053B12" w:rsidP="00053B12">
      <w:pPr>
        <w:rPr>
          <w:rFonts w:ascii="Sylfaen" w:eastAsia="Times New Roman" w:hAnsi="Sylfaen" w:cs="Sylfaen"/>
          <w:sz w:val="24"/>
          <w:szCs w:val="24"/>
        </w:rPr>
      </w:pPr>
    </w:p>
    <w:p w:rsidR="00053B12" w:rsidRDefault="00053B12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  <w:proofErr w:type="spellStart"/>
      <w:r>
        <w:rPr>
          <w:rFonts w:ascii="Sylfaen" w:eastAsia="Times New Roman" w:hAnsi="Sylfaen" w:cs="Sylfaen"/>
          <w:sz w:val="24"/>
          <w:szCs w:val="24"/>
        </w:rPr>
        <w:t>Աչաջուրի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համայնքապետ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                          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Կամո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Ղալթախչյան</w:t>
      </w:r>
      <w:proofErr w:type="spellEnd"/>
    </w:p>
    <w:p w:rsidR="00053B12" w:rsidRDefault="00053B12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</w:p>
    <w:p w:rsidR="00053B12" w:rsidRDefault="00053B12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  <w:proofErr w:type="spellStart"/>
      <w:r>
        <w:rPr>
          <w:rFonts w:ascii="Sylfaen" w:eastAsia="Times New Roman" w:hAnsi="Sylfaen" w:cs="Sylfaen"/>
          <w:sz w:val="24"/>
          <w:szCs w:val="24"/>
        </w:rPr>
        <w:t>Հաստատվել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Աչաջուր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համայնքի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2016թ.դեկտեմբերի 2-ի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թիվ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53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նիստի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թիվ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47-Ն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որոշմամբ</w:t>
      </w:r>
      <w:proofErr w:type="spellEnd"/>
    </w:p>
    <w:p w:rsidR="00053B12" w:rsidRDefault="00053B12" w:rsidP="00053B12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</w:rPr>
      </w:pP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lastRenderedPageBreak/>
        <w:t>ՀԱՄԱՅՆՔԱՊԵՏԻ ՈՒՂԵՐՁԸ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Աչաջուրհամայնքիռազմավարականծրագիրնառաջինհերթինուղղվածէհամայնքիսոցիալ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407D">
        <w:rPr>
          <w:rFonts w:ascii="Sylfaen" w:eastAsia="Times New Roman" w:hAnsi="Sylfaen" w:cs="Sylfaen"/>
          <w:sz w:val="24"/>
          <w:szCs w:val="24"/>
        </w:rPr>
        <w:t>տնտեսականվիճակիբարելավմանը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407D">
        <w:rPr>
          <w:rFonts w:ascii="Sylfaen" w:eastAsia="Times New Roman" w:hAnsi="Sylfaen" w:cs="Sylfaen"/>
          <w:sz w:val="24"/>
          <w:szCs w:val="24"/>
        </w:rPr>
        <w:t>Վերջինիսնպատակնէբազմակողմանիուհանգամանալիցքննարկումներիարդյունքումվերհանվածհամայնքայինխնդիրներինհնարվորինստալլուծումներ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դրանովիսկբարելավելկյանքիորակըհամայնքում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Մոտակատարիններինհամայնքիռազմավարությանծրագրինպատակներըկլինեն</w:t>
      </w:r>
      <w:proofErr w:type="spellEnd"/>
    </w:p>
    <w:p w:rsidR="00053B12" w:rsidRPr="0087407D" w:rsidRDefault="00053B12" w:rsidP="00053B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Ենթակառուցվածքներիվերանորոգում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կատարելագործում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3B12" w:rsidRPr="0087407D" w:rsidRDefault="00053B12" w:rsidP="00053B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Տնտեսությանկայունզարգացմանխթանում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3B12" w:rsidRPr="0087407D" w:rsidRDefault="00053B12" w:rsidP="00053B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Համայնքիֆինանսականվիճակիբարելավումսեփականեկամուտներիհավաքագրմանմակարդակիբարձրացմամբ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3B12" w:rsidRPr="0087407D" w:rsidRDefault="00053B12" w:rsidP="00053B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Բնակչությանըմատուցվողհամայնքայինծառայություններիորակիբարձրացում</w:t>
      </w:r>
      <w:proofErr w:type="spellEnd"/>
    </w:p>
    <w:p w:rsidR="00053B12" w:rsidRPr="0087407D" w:rsidRDefault="00053B12" w:rsidP="00053B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Կրթականմշակութային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սպորտայինկյանքիաշխուժացում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3B12" w:rsidRPr="0087407D" w:rsidRDefault="00053B12" w:rsidP="00053B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Օտարերկրյանևտեղականներդրողների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07D">
        <w:rPr>
          <w:rFonts w:ascii="Sylfaen" w:eastAsia="Times New Roman" w:hAnsi="Sylfaen" w:cs="Sylfaen"/>
          <w:sz w:val="24"/>
          <w:szCs w:val="24"/>
        </w:rPr>
        <w:t>բարեգործներիներգրավմանմիջոցովգործազրկությանմակարդակինվազեցումևբնակչությանկենսամակարդակիբարձրացում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3B12" w:rsidRPr="0087407D" w:rsidRDefault="00053B12" w:rsidP="0005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Աչաջուրհամայնքիռազմավարականծարգիրըմշակվելէհամայնքիղեկավարիաշխատակազմի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համայնքիավագանու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հասարակականկազմակերպությունների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7407D">
        <w:rPr>
          <w:rFonts w:ascii="Sylfaen" w:eastAsia="Times New Roman" w:hAnsi="Sylfaen" w:cs="Sylfaen"/>
          <w:sz w:val="24"/>
          <w:szCs w:val="24"/>
        </w:rPr>
        <w:t>բնակիչներիևայլշահագրգիռկողմերիհետհամատեղքննարկումներիարդյունքում</w:t>
      </w:r>
      <w:proofErr w:type="gram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3B12" w:rsidRPr="0087407D" w:rsidRDefault="00053B12" w:rsidP="0005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Եսդիմումեմհամայնքիբնակչությանը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ավագանուն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հասարակականկազմակերպություններին</w:t>
      </w:r>
      <w:proofErr w:type="spellEnd"/>
      <w:proofErr w:type="gramStart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7407D">
        <w:rPr>
          <w:rFonts w:ascii="Sylfaen" w:eastAsia="Times New Roman" w:hAnsi="Sylfaen" w:cs="Sylfaen"/>
          <w:sz w:val="24"/>
          <w:szCs w:val="24"/>
        </w:rPr>
        <w:t>ևբոլորշահառուներինակտիվորենմասնակցելուայսծրագրիիրականացմանըքաղաքացիականպատասխանատվությանբարձրացմանը</w:t>
      </w:r>
      <w:proofErr w:type="gram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07D">
        <w:rPr>
          <w:rFonts w:ascii="Sylfaen" w:eastAsia="Times New Roman" w:hAnsi="Sylfaen" w:cs="Sylfaen"/>
          <w:sz w:val="24"/>
          <w:szCs w:val="24"/>
        </w:rPr>
        <w:t>համայնքիբյուջեիմիջոցներիգոյացմանըևդրանցնպատակայինօգտագործմանըշահագրգիռմոտեցումցուցաբերելուևընթացիկուհետագագործողություններիհամատեղմշակմանմիջոցով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հանունմերԱչաջուրհամայնքիզարգացմանը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ՊԱՏՄԱԿԱՆԱԿՆԱՐԿ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Աչաջուր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գտնվում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հյուսիս-արևելյան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մասում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Մակերես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` 29</w:t>
      </w:r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,5</w:t>
      </w:r>
      <w:proofErr w:type="gramEnd"/>
      <w:r w:rsidRPr="0087407D">
        <w:rPr>
          <w:rFonts w:ascii="Sylfaen" w:eastAsia="Times New Roman" w:hAnsi="Sylfaen" w:cs="Sylfaen"/>
          <w:sz w:val="24"/>
          <w:szCs w:val="24"/>
        </w:rPr>
        <w:t xml:space="preserve"> կմ</w:t>
      </w:r>
      <w:r w:rsidRPr="0087407D">
        <w:rPr>
          <w:rFonts w:ascii="Sylfaen" w:eastAsia="Times New Roman" w:hAnsi="Sylfaen" w:cs="Sylfaen"/>
          <w:sz w:val="24"/>
          <w:szCs w:val="24"/>
          <w:vertAlign w:val="superscript"/>
        </w:rPr>
        <w:t>2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Բնակչություն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4573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մարդ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Աչաջուր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մարզի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ամենահին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բնակավայրերից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հիշատակվում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դեռևս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 16</w:t>
      </w:r>
      <w:proofErr w:type="gramEnd"/>
      <w:r w:rsidRPr="0087407D">
        <w:rPr>
          <w:rFonts w:ascii="Sylfaen" w:eastAsia="Times New Roman" w:hAnsi="Sylfaen" w:cs="Sylfaen"/>
          <w:sz w:val="24"/>
          <w:szCs w:val="24"/>
        </w:rPr>
        <w:t xml:space="preserve">-րդ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դարից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: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Համայնքից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 3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հեռավորության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վրա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անտառամերձ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բարձունքում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գտնվում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7-13-րդ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դարերում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կառուցված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«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Մակարավանք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»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վանային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համալիրը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որը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աչքի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ընկնում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եզակի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ճարտարապետությամբ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Ունի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վերանորոգման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կարիք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: 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կենտրոնում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գտնվում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18-րդ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դարի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կեսին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կառուցված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, «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Սուրբ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Աստվածածին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»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եկեղեցին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այն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ենթակա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վերանորոգման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Աչաջուր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առաջին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անգամ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դպրոց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հիմնվել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1880-ական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թվականներին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իսկ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1937թվականից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գործում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միջնակարգ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դպրոցը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Իր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գոյության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տարիներին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տվել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հազարավոր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շրջանավարտներ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26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ակադեմիկոսներ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դոկտոր-պրոֆեսորներ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lastRenderedPageBreak/>
        <w:t>գիտությունների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թեկնածուներ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բանակի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բարձրաստիճան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սպաներ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գեներալներ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պետական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պաշտոնյաներ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նախարարներ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աշխատանքային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հերոսներ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և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այլն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: 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Պատերազմական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գործողությունների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հետևանքով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տուժել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ինչպես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ենթակառուցվածքները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այնպես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էլ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հասարակական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և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բնակելի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կառույցները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ԱՇԽԱՐՀԱԳՐԱԿԱՆԴԻՐՔԸ</w:t>
      </w:r>
    </w:p>
    <w:p w:rsidR="00053B12" w:rsidRPr="0087407D" w:rsidRDefault="00053B12" w:rsidP="00053B1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Աչաջուր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գտնվումէԵրևանից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151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մարզկենտրոնից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` 18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ՀՀ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պետական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սահմանից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` 8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հեռավորության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վրա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053B12" w:rsidRPr="0087407D" w:rsidRDefault="00053B12" w:rsidP="00053B1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Բարձրությունը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ծովի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մակերևույթից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750 մ</w:t>
      </w:r>
    </w:p>
    <w:p w:rsidR="00053B12" w:rsidRPr="0087407D" w:rsidRDefault="00053B12" w:rsidP="00053B1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Բնակլիմայական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պայմանները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`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գտնվում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բարեխառն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գոտում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ամռանը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ջերմաստիճանը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 +30 C է, 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ձմռանը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` -2 C</w:t>
      </w:r>
    </w:p>
    <w:p w:rsidR="00053B12" w:rsidRPr="0087407D" w:rsidRDefault="00053B12" w:rsidP="00053B1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Պատմամշակույթային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կոթողներ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>` «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Մակարավանք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»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վանային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համալիր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VII-XIII դ. -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կարիք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ունի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վերանորոգման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, «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Սուրբ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Աստվածածին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»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եկեղեցի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 XIX դ.,-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կարիք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ունի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հիմնովին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վերանորոգման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Բնակչության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թիվը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` 4573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մարդ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1078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ընտանիք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Համայնքի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զբաղեցրած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տարածքը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` 2978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հա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որից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621հա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արոտներ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, 904,9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հա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վարելահողեր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, 165,4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հա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այգիներ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, 282,1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հա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անտառ</w:t>
      </w:r>
      <w:proofErr w:type="spellEnd"/>
    </w:p>
    <w:p w:rsidR="00053B12" w:rsidRPr="0087407D" w:rsidRDefault="00053B12" w:rsidP="00053B1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Բնակչության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զբաղմունքը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`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բուսաբուծություն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այգեգործությունև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անասնապահություն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արտագնա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աշխատանք</w:t>
      </w:r>
      <w:proofErr w:type="spellEnd"/>
    </w:p>
    <w:p w:rsidR="00053B12" w:rsidRPr="0087407D" w:rsidRDefault="00053B12" w:rsidP="00053B1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Ապահովվածությունը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խմելու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և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ոռոգման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ջրով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`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մասնակի</w:t>
      </w:r>
      <w:proofErr w:type="spellEnd"/>
    </w:p>
    <w:p w:rsidR="00053B12" w:rsidRPr="0087407D" w:rsidRDefault="00053B12" w:rsidP="00053B1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Գազաֆիկացված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է  95 %</w:t>
      </w:r>
    </w:p>
    <w:p w:rsidR="00053B12" w:rsidRPr="0087407D" w:rsidRDefault="00053B12" w:rsidP="00053B1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Ճանապարհների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վիճակը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`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ոչ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լրիվ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բավարար</w:t>
      </w:r>
      <w:proofErr w:type="spellEnd"/>
    </w:p>
    <w:p w:rsidR="00053B12" w:rsidRPr="0087407D" w:rsidRDefault="00053B12" w:rsidP="00053B12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053B12" w:rsidRPr="0087407D" w:rsidRDefault="00053B12" w:rsidP="00053B12">
      <w:pPr>
        <w:pStyle w:val="ListParagraph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87407D">
        <w:rPr>
          <w:rFonts w:ascii="Sylfaen" w:eastAsia="Times New Roman" w:hAnsi="Sylfaen" w:cs="Times New Roman"/>
          <w:sz w:val="24"/>
          <w:szCs w:val="24"/>
        </w:rPr>
        <w:t>ՕԴԵՐԵՎՈՒՅԹԱԲԱՆԱԿԱՆ  ՏՎՅԱԼՆԵՐ</w:t>
      </w:r>
      <w:proofErr w:type="gramEnd"/>
    </w:p>
    <w:p w:rsidR="00053B12" w:rsidRPr="0087407D" w:rsidRDefault="00053B12" w:rsidP="00053B12">
      <w:pPr>
        <w:pStyle w:val="ListParagraph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053B12" w:rsidRPr="0087407D" w:rsidRDefault="00053B12" w:rsidP="00053B12">
      <w:pPr>
        <w:pStyle w:val="ListParagraph"/>
        <w:spacing w:before="100" w:beforeAutospacing="1" w:after="100" w:afterAutospacing="1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Տարածքին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բնորոշ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մեղմ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ձմեռներ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pStyle w:val="ListParagraph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</w:p>
    <w:p w:rsidR="00053B12" w:rsidRPr="0087407D" w:rsidRDefault="00053B12" w:rsidP="00053B12">
      <w:pPr>
        <w:pStyle w:val="ListParagraph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87407D">
        <w:rPr>
          <w:rFonts w:ascii="Sylfaen" w:eastAsia="Times New Roman" w:hAnsi="Sylfaen" w:cs="Times New Roman"/>
          <w:sz w:val="24"/>
          <w:szCs w:val="24"/>
        </w:rPr>
        <w:t>ԿՐՈՆ ԵՎ ԿՐՈՆԱԿԱՆ ԿԱՌՈՒՅՑՆԵՐ</w:t>
      </w:r>
    </w:p>
    <w:p w:rsidR="00053B12" w:rsidRPr="0087407D" w:rsidRDefault="00053B12" w:rsidP="00053B1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053B12" w:rsidRPr="0087407D" w:rsidRDefault="00053B12" w:rsidP="00053B1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12" w:rsidRPr="0087407D" w:rsidRDefault="00053B12" w:rsidP="00053B1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Աչաջուր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բնակիչների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հիմնական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մասը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Հայ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Առաքելական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եկեղեցու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հետևորդներ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Աչաջուր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տարածքում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գործում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«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Մակարավանք»վանային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համալիրը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որտեղ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պարբերաբար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կազմակերպվում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եկեղեցական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միջոցառումներ</w:t>
      </w:r>
      <w:proofErr w:type="spellEnd"/>
      <w:r>
        <w:rPr>
          <w:rFonts w:ascii="Sylfaen" w:eastAsia="Times New Roman" w:hAnsi="Sylfaen" w:cs="Sylfaen"/>
          <w:sz w:val="24"/>
          <w:szCs w:val="24"/>
        </w:rPr>
        <w:t>, «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Կիրակնօրյա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պատարագներ</w:t>
      </w:r>
      <w:proofErr w:type="spellEnd"/>
      <w:r>
        <w:rPr>
          <w:rFonts w:ascii="Sylfaen" w:eastAsia="Times New Roman" w:hAnsi="Sylfaen" w:cs="Sylfaen"/>
          <w:sz w:val="24"/>
          <w:szCs w:val="24"/>
        </w:rPr>
        <w:t>»</w:t>
      </w:r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</w:rPr>
      </w:pPr>
    </w:p>
    <w:p w:rsidR="00053B12" w:rsidRDefault="00053B12" w:rsidP="00053B12">
      <w:pPr>
        <w:pStyle w:val="ListParagraph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ՀԱՆԳՍՏԻ ԳՈՏԻ</w:t>
      </w:r>
    </w:p>
    <w:p w:rsidR="00053B12" w:rsidRPr="0087407D" w:rsidRDefault="00053B12" w:rsidP="00053B12">
      <w:pPr>
        <w:pStyle w:val="ListParagraph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sz w:val="24"/>
          <w:szCs w:val="24"/>
        </w:rPr>
      </w:pPr>
    </w:p>
    <w:p w:rsidR="00053B12" w:rsidRPr="0087407D" w:rsidRDefault="00053B12" w:rsidP="00053B1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Հարուստ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անտառամերձ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գոտիներ</w:t>
      </w:r>
      <w:proofErr w:type="spellEnd"/>
    </w:p>
    <w:p w:rsidR="00053B12" w:rsidRPr="0087407D" w:rsidRDefault="00053B12" w:rsidP="00053B1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Պատմամշակութային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հուշարձաններ</w:t>
      </w:r>
      <w:proofErr w:type="spellEnd"/>
    </w:p>
    <w:p w:rsidR="00053B12" w:rsidRPr="0087407D" w:rsidRDefault="00053B12" w:rsidP="00053B1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Բնական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տեսարժան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վայրեր</w:t>
      </w:r>
      <w:proofErr w:type="spellEnd"/>
    </w:p>
    <w:p w:rsidR="00053B12" w:rsidRPr="00053B12" w:rsidRDefault="00053B12" w:rsidP="00053B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053B12" w:rsidRPr="0087407D" w:rsidRDefault="00053B12" w:rsidP="00053B12">
      <w:pPr>
        <w:pStyle w:val="ListParagraph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87407D">
        <w:rPr>
          <w:rFonts w:ascii="Sylfaen" w:eastAsia="Times New Roman" w:hAnsi="Sylfaen" w:cs="Times New Roman"/>
          <w:sz w:val="24"/>
          <w:szCs w:val="24"/>
        </w:rPr>
        <w:lastRenderedPageBreak/>
        <w:t xml:space="preserve">ՏՆՏԵՍԱԿԱՆ ԵՎ ՍՈՑԻԱԼԱԿԱՆ ՆԿԱՐԱԳԻՐԸ </w:t>
      </w:r>
    </w:p>
    <w:p w:rsidR="00053B12" w:rsidRDefault="00053B12" w:rsidP="00053B12">
      <w:pPr>
        <w:pStyle w:val="ListParagraph"/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FF0000"/>
          <w:sz w:val="24"/>
          <w:szCs w:val="24"/>
        </w:rPr>
      </w:pP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ԺՈՂՈՎՐԴԱՐԳՐՈՒԹՅՈՒՆ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Մշտականբնակչությանթվաքանակըըստ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r w:rsidRPr="0087407D">
        <w:rPr>
          <w:rFonts w:ascii="Sylfaen" w:eastAsia="Times New Roman" w:hAnsi="Sylfaen" w:cs="Sylfaen"/>
          <w:sz w:val="24"/>
          <w:szCs w:val="24"/>
        </w:rPr>
        <w:t xml:space="preserve">թմարդահամարիարդյունքներիբնակչությանթիվըկազմումէ4573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մարդ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որոնցի</w:t>
      </w:r>
      <w:r>
        <w:rPr>
          <w:rFonts w:ascii="Sylfaen" w:eastAsia="Times New Roman" w:hAnsi="Sylfaen" w:cs="Sylfaen"/>
          <w:sz w:val="24"/>
          <w:szCs w:val="24"/>
        </w:rPr>
        <w:t>ց</w:t>
      </w:r>
      <w:r w:rsidRPr="0087407D">
        <w:rPr>
          <w:rFonts w:ascii="Sylfaen" w:eastAsia="Times New Roman" w:hAnsi="Sylfaen" w:cs="Sylfaen"/>
          <w:sz w:val="24"/>
          <w:szCs w:val="24"/>
        </w:rPr>
        <w:t>տղամարդիկկազմումեն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51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տոկոս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1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3297"/>
        <w:gridCol w:w="1973"/>
      </w:tblGrid>
      <w:tr w:rsidR="00053B12" w:rsidRPr="0087407D" w:rsidTr="00053B1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07D">
              <w:rPr>
                <w:rFonts w:ascii="Sylfaen" w:eastAsia="Times New Roman" w:hAnsi="Sylfaen" w:cs="Sylfaen"/>
                <w:sz w:val="24"/>
                <w:szCs w:val="24"/>
              </w:rPr>
              <w:t>Տարիքայինխմբեր</w:t>
            </w:r>
            <w:proofErr w:type="spellEnd"/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07D">
              <w:rPr>
                <w:rFonts w:ascii="Sylfaen" w:eastAsia="Times New Roman" w:hAnsi="Sylfaen" w:cs="Sylfaen"/>
                <w:sz w:val="24"/>
                <w:szCs w:val="24"/>
              </w:rPr>
              <w:t>Ընդամենը</w:t>
            </w:r>
            <w:proofErr w:type="spellEnd"/>
          </w:p>
        </w:tc>
      </w:tr>
      <w:tr w:rsidR="00053B12" w:rsidRPr="0087407D" w:rsidTr="00053B1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0-5 </w:t>
            </w:r>
            <w:proofErr w:type="spellStart"/>
            <w:r w:rsidRPr="0087407D">
              <w:rPr>
                <w:rFonts w:ascii="Sylfaen" w:eastAsia="Times New Roman" w:hAnsi="Sylfaen" w:cs="Sylfaen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053B12" w:rsidRPr="0087407D" w:rsidTr="00053B1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6-15 </w:t>
            </w:r>
            <w:proofErr w:type="spellStart"/>
            <w:r w:rsidRPr="0087407D">
              <w:rPr>
                <w:rFonts w:ascii="Sylfaen" w:eastAsia="Times New Roman" w:hAnsi="Sylfaen" w:cs="Sylfaen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053B12" w:rsidRPr="0087407D" w:rsidTr="00053B1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15-18 </w:t>
            </w:r>
            <w:proofErr w:type="spellStart"/>
            <w:r w:rsidRPr="0087407D">
              <w:rPr>
                <w:rFonts w:ascii="Sylfaen" w:eastAsia="Times New Roman" w:hAnsi="Sylfaen" w:cs="Sylfaen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053B12" w:rsidRPr="0087407D" w:rsidTr="00053B1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18-64 </w:t>
            </w:r>
            <w:proofErr w:type="spellStart"/>
            <w:r w:rsidRPr="0087407D">
              <w:rPr>
                <w:rFonts w:ascii="Sylfaen" w:eastAsia="Times New Roman" w:hAnsi="Sylfaen" w:cs="Sylfaen"/>
                <w:sz w:val="24"/>
                <w:szCs w:val="24"/>
              </w:rPr>
              <w:t>տարեկան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3117</w:t>
            </w:r>
          </w:p>
        </w:tc>
      </w:tr>
      <w:tr w:rsidR="00053B12" w:rsidRPr="0087407D" w:rsidTr="00053B1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 w:rsidRPr="0087407D">
              <w:rPr>
                <w:rFonts w:ascii="Sylfaen" w:eastAsia="Times New Roman" w:hAnsi="Sylfaen" w:cs="Sylfaen"/>
                <w:sz w:val="24"/>
                <w:szCs w:val="24"/>
              </w:rPr>
              <w:t>տարեկանիցավելի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053B12" w:rsidRPr="0087407D" w:rsidTr="00053B1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12" w:rsidRPr="0087407D" w:rsidRDefault="00053B12" w:rsidP="0005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07D">
              <w:rPr>
                <w:rFonts w:ascii="Sylfaen" w:eastAsia="Times New Roman" w:hAnsi="Sylfaen" w:cs="Sylfaen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2" w:rsidRPr="0087407D" w:rsidRDefault="00053B12" w:rsidP="0005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4573</w:t>
            </w:r>
          </w:p>
        </w:tc>
      </w:tr>
    </w:tbl>
    <w:p w:rsidR="00053B12" w:rsidRPr="0087407D" w:rsidRDefault="00053B12" w:rsidP="00053B1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Թոշակառուներ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– 735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մարդ</w:t>
      </w:r>
      <w:proofErr w:type="spellEnd"/>
    </w:p>
    <w:p w:rsidR="00053B12" w:rsidRPr="0087407D" w:rsidRDefault="00053B12" w:rsidP="00053B1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Նպաստառուներ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– 172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ընտանիք</w:t>
      </w:r>
      <w:proofErr w:type="spellEnd"/>
    </w:p>
    <w:p w:rsidR="00053B12" w:rsidRPr="0087407D" w:rsidRDefault="00053B12" w:rsidP="00053B1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Հաշմանդամներ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- </w:t>
      </w:r>
      <w:r>
        <w:rPr>
          <w:rFonts w:ascii="Sylfaen" w:eastAsia="Times New Roman" w:hAnsi="Sylfaen" w:cs="Times New Roman"/>
          <w:sz w:val="24"/>
          <w:szCs w:val="24"/>
        </w:rPr>
        <w:t>35</w:t>
      </w:r>
      <w:r w:rsidRPr="0087407D">
        <w:rPr>
          <w:rFonts w:ascii="Sylfaen" w:eastAsia="Times New Roman" w:hAnsi="Sylfaen" w:cs="Times New Roman"/>
          <w:sz w:val="24"/>
          <w:szCs w:val="24"/>
        </w:rPr>
        <w:t>8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ՍՈՑԻԱԼ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7407D">
        <w:rPr>
          <w:rFonts w:ascii="Sylfaen" w:eastAsia="Times New Roman" w:hAnsi="Sylfaen" w:cs="Sylfaen"/>
          <w:sz w:val="24"/>
          <w:szCs w:val="24"/>
        </w:rPr>
        <w:t>ՏՆՏԵՍԱԿԱՆՎԻՃԱԿԸ</w:t>
      </w:r>
    </w:p>
    <w:p w:rsidR="00053B12" w:rsidRPr="00B9313B" w:rsidRDefault="00053B12" w:rsidP="00B93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Աչաջուր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համայնքիսոցիալ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407D">
        <w:rPr>
          <w:rFonts w:ascii="Sylfaen" w:eastAsia="Times New Roman" w:hAnsi="Sylfaen" w:cs="Sylfaen"/>
          <w:sz w:val="24"/>
          <w:szCs w:val="24"/>
        </w:rPr>
        <w:t>տնտեսականվիճակըվերջինտարիներինփոքր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407D">
        <w:rPr>
          <w:rFonts w:ascii="Sylfaen" w:eastAsia="Times New Roman" w:hAnsi="Sylfaen" w:cs="Sylfaen"/>
          <w:sz w:val="24"/>
          <w:szCs w:val="24"/>
        </w:rPr>
        <w:t>ինչբարելավվելէ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Բարձրացելէհարկերիհավաքագրմանցուցանիշը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ևհամայնքայինբյուջենկատարվումէմոտ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տոկոսով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407D">
        <w:rPr>
          <w:rFonts w:ascii="Sylfaen" w:eastAsia="Times New Roman" w:hAnsi="Sylfaen" w:cs="Sylfaen"/>
          <w:sz w:val="24"/>
          <w:szCs w:val="24"/>
        </w:rPr>
        <w:t>Սակայնվերջինսհնարավորությունէտալիսմիայնմասնակիբարելավելուհամայնքայինենթակառուցվածքներիվիճակը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407D">
        <w:rPr>
          <w:rFonts w:ascii="Sylfaen" w:eastAsia="Times New Roman" w:hAnsi="Sylfaen" w:cs="Sylfaen"/>
          <w:sz w:val="24"/>
          <w:szCs w:val="24"/>
        </w:rPr>
        <w:t>Բնակչությանորոշմասնաշխատումենպետականկամմասնավորհիմնարկձեռնարկություններում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համայնքումգործողարտադրականևսպասարկմանձեռնարկություններում</w:t>
      </w:r>
      <w:proofErr w:type="spellEnd"/>
      <w:r w:rsidR="00B931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ԳՅՈՒՂԱՏՆՏԵՍՈՒԹՅՈՒՆ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 xml:space="preserve">Աչաջուրհամայնքըտարածաշրջանիառավելզարգացածգյուղատնտեսականհամայնքներիցմեկն է: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Բնակչությունըզբաղվումէինչպեսհողագործությամբ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այնպեսէլանասնապահությամբ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Հողագործությանոլորտումզբաղվումենհիմնականումբանջարեղենի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խաղողի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արքայախնձորի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և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հացահատիկի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մշակությամբ</w:t>
      </w:r>
      <w:proofErr w:type="gramStart"/>
      <w:r>
        <w:rPr>
          <w:rFonts w:ascii="Sylfaen" w:eastAsia="Times New Roman" w:hAnsi="Sylfaen" w:cs="Sylfaen"/>
          <w:sz w:val="24"/>
          <w:szCs w:val="24"/>
        </w:rPr>
        <w:t>,</w:t>
      </w:r>
      <w:r w:rsidRPr="0087407D">
        <w:rPr>
          <w:rFonts w:ascii="Sylfaen" w:eastAsia="Times New Roman" w:hAnsi="Sylfaen" w:cs="Sylfaen"/>
          <w:sz w:val="24"/>
          <w:szCs w:val="24"/>
        </w:rPr>
        <w:t>իսկանասնապահությանոլորտումզարգացածէխոշորեղջերավորև</w:t>
      </w:r>
      <w:proofErr w:type="spellEnd"/>
      <w:proofErr w:type="gram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մանր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եղջերավոր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անասնապահությունը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Այսօրարդենհամայնքումգրանցվածենշուրջ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ֆերմերայինտնտեսություններ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Կանձեռքբերումներնաևխոզաբուծությանբնագավառում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Համայնքունիշուրջ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825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գլուխ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խոշոր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7407D">
        <w:rPr>
          <w:rFonts w:ascii="Sylfaen" w:eastAsia="Times New Roman" w:hAnsi="Sylfaen" w:cs="Sylfaen"/>
          <w:sz w:val="24"/>
          <w:szCs w:val="24"/>
        </w:rPr>
        <w:t>և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870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մանրեղջրավորանասուններ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9313B" w:rsidRDefault="00B9313B" w:rsidP="00053B12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sz w:val="24"/>
          <w:szCs w:val="24"/>
        </w:rPr>
      </w:pP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ԿՐԹՈՒԹՅՈՒՆ</w:t>
      </w:r>
    </w:p>
    <w:p w:rsidR="00053B12" w:rsidRPr="0087407D" w:rsidRDefault="00053B12" w:rsidP="00053B1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Աչաջուր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համայնքումկամեկ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հանրակրթականդպրոց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որտեղսովորումեն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565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աշակերտներևաշխատումեն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աշխատող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որից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53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մանկավարժ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,  7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ներառական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ուսուցիչներև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 20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տեխնիկականաշխատողներ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3B12" w:rsidRPr="0087407D" w:rsidRDefault="00053B12" w:rsidP="00053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12" w:rsidRPr="0087407D" w:rsidRDefault="00053B12" w:rsidP="00053B12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2010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թ</w:t>
      </w:r>
      <w:r w:rsidRPr="0087407D">
        <w:rPr>
          <w:rFonts w:ascii="Sylfaen" w:eastAsia="Times New Roman" w:hAnsi="Sylfaen" w:cs="Times New Roman"/>
          <w:sz w:val="24"/>
          <w:szCs w:val="24"/>
        </w:rPr>
        <w:t>վականից</w:t>
      </w:r>
      <w:r w:rsidRPr="0087407D">
        <w:rPr>
          <w:rFonts w:ascii="Sylfaen" w:eastAsia="Times New Roman" w:hAnsi="Sylfaen" w:cs="Sylfaen"/>
          <w:sz w:val="24"/>
          <w:szCs w:val="24"/>
        </w:rPr>
        <w:t>համայնքումգործում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Երաժշտական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դպրոց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որտեղսովորումեն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 67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աշակերտ</w:t>
      </w:r>
      <w:r w:rsidRPr="0087407D">
        <w:rPr>
          <w:rFonts w:ascii="Sylfaen" w:eastAsia="Times New Roman" w:hAnsi="Sylfaen" w:cs="Sylfaen"/>
          <w:sz w:val="24"/>
          <w:szCs w:val="24"/>
        </w:rPr>
        <w:t>հետևյալբաժիններով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</w:p>
    <w:p w:rsidR="00053B12" w:rsidRPr="0087407D" w:rsidRDefault="00053B12" w:rsidP="00053B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Դաշնամուրիբաժին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44 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աշակերտ</w:t>
      </w:r>
      <w:proofErr w:type="spellEnd"/>
    </w:p>
    <w:p w:rsidR="00053B12" w:rsidRPr="0087407D" w:rsidRDefault="00053B12" w:rsidP="00053B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Դուդուկի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բաժին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       7 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աշակերտ</w:t>
      </w:r>
      <w:proofErr w:type="spellEnd"/>
    </w:p>
    <w:p w:rsidR="00053B12" w:rsidRPr="0087407D" w:rsidRDefault="00053B12" w:rsidP="00053B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Քանոնի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բաժին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       15  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աշակերտ</w:t>
      </w:r>
      <w:proofErr w:type="spellEnd"/>
    </w:p>
    <w:p w:rsidR="00053B12" w:rsidRPr="0087407D" w:rsidRDefault="00053B12" w:rsidP="00053B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Ուդի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բաժին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                1  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աշակերտ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                              </w:t>
      </w:r>
    </w:p>
    <w:p w:rsidR="00053B12" w:rsidRPr="0087407D" w:rsidRDefault="00053B12" w:rsidP="00053B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Պարարվեստիբաժին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  30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աշակերտ</w:t>
      </w:r>
      <w:proofErr w:type="spellEnd"/>
    </w:p>
    <w:p w:rsidR="00053B12" w:rsidRPr="0087407D" w:rsidRDefault="00053B12" w:rsidP="00053B1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2010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թ</w:t>
      </w:r>
      <w:r w:rsidRPr="0087407D">
        <w:rPr>
          <w:rFonts w:ascii="Sylfaen" w:eastAsia="Times New Roman" w:hAnsi="Sylfaen" w:cs="Times New Roman"/>
          <w:sz w:val="24"/>
          <w:szCs w:val="24"/>
        </w:rPr>
        <w:t>վականից</w:t>
      </w:r>
      <w:r w:rsidRPr="0087407D">
        <w:rPr>
          <w:rFonts w:ascii="Sylfaen" w:eastAsia="Times New Roman" w:hAnsi="Sylfaen" w:cs="Sylfaen"/>
          <w:sz w:val="24"/>
          <w:szCs w:val="24"/>
        </w:rPr>
        <w:t>համայնքումգործում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Մանկապարտեզ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որտեղ</w:t>
      </w:r>
      <w:r>
        <w:rPr>
          <w:rFonts w:ascii="Sylfaen" w:eastAsia="Times New Roman" w:hAnsi="Sylfaen" w:cs="Sylfaen"/>
          <w:sz w:val="24"/>
          <w:szCs w:val="24"/>
        </w:rPr>
        <w:t>հաճախում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75</w:t>
      </w:r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սան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հերթագրված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` 150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երեխա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Ունի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 28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մանկավարժևսպասարկողանձնակազմ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ՄՇԱԿՈՒՅԹԵՎՍՊՈՐՏ</w:t>
      </w:r>
    </w:p>
    <w:p w:rsidR="00053B12" w:rsidRPr="0087407D" w:rsidRDefault="00053B12" w:rsidP="0005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Համայնքնապրումէակտիվմշակութայինկյանքով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Այստեղպարբերաբարկազմակերպվումևնշվումենկրթական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մշակութայինևսպորտայինմիջոցառումներ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ՄեծշուքովեննշվումՀՀտոներիևհիշատակիօրերիհետկապվածմիջոցառումները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3B12" w:rsidRPr="0087407D" w:rsidRDefault="00053B12" w:rsidP="0005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Աչաջուրի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«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Մ</w:t>
      </w:r>
      <w:r w:rsidRPr="0087407D">
        <w:rPr>
          <w:rFonts w:ascii="Sylfaen" w:eastAsia="Times New Roman" w:hAnsi="Sylfaen" w:cs="Sylfaen"/>
          <w:sz w:val="24"/>
          <w:szCs w:val="24"/>
        </w:rPr>
        <w:t>շակույթիտունը»կառուցվելէ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1968</w:t>
      </w:r>
      <w:r w:rsidRPr="0087407D">
        <w:rPr>
          <w:rFonts w:ascii="Sylfaen" w:eastAsia="Times New Roman" w:hAnsi="Sylfaen" w:cs="Sylfaen"/>
          <w:sz w:val="24"/>
          <w:szCs w:val="24"/>
        </w:rPr>
        <w:t>թ.</w:t>
      </w:r>
      <w:proofErr w:type="gram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կապիտալվերանորոգվելէ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2008-2016</w:t>
      </w:r>
      <w:r w:rsidRPr="0087407D">
        <w:rPr>
          <w:rFonts w:ascii="Sylfaen" w:eastAsia="Times New Roman" w:hAnsi="Sylfaen" w:cs="Sylfaen"/>
          <w:sz w:val="24"/>
          <w:szCs w:val="24"/>
        </w:rPr>
        <w:t>թթ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407D">
        <w:rPr>
          <w:rFonts w:ascii="Sylfaen" w:eastAsia="Times New Roman" w:hAnsi="Sylfaen" w:cs="Sylfaen"/>
          <w:sz w:val="24"/>
          <w:szCs w:val="24"/>
        </w:rPr>
        <w:t>ին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Մշակույթիտանըտեղադրվածէգրադարանը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12700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կտորգրքայինֆոնդով</w:t>
      </w:r>
      <w:proofErr w:type="spellEnd"/>
      <w:r>
        <w:rPr>
          <w:rFonts w:ascii="Sylfaen" w:eastAsia="Times New Roman" w:hAnsi="Sylfaen" w:cs="Sylfaen"/>
          <w:sz w:val="24"/>
          <w:szCs w:val="24"/>
        </w:rPr>
        <w:t>,</w:t>
      </w:r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ունի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400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տեղանոց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դահլիճ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կահավորված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150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նստատեղով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պահանջվում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ևս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250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նստարանների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համալրում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: 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Համայնքիմշակույթիտանըկազմակերպվումեներաժշտականմրցույթ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407D">
        <w:rPr>
          <w:rFonts w:ascii="Sylfaen" w:eastAsia="Times New Roman" w:hAnsi="Sylfaen" w:cs="Sylfaen"/>
          <w:sz w:val="24"/>
          <w:szCs w:val="24"/>
        </w:rPr>
        <w:t>փառատոններևմշակութայինայլմիջոցառումներ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ընդգրկելովհամայնքիբնակիչներին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Այժմմշակույթիտունըմասնակի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վերանորոգվելէևկահավորվել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Համայնքիմշակութայինկյանքըէլավելիէակտիվացելհատկապես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Երաժշտական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դպրոցը»բացելուցհետո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որտեղձևավորվելեներգի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պարիևերաժշտականայլխմբեր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07D">
        <w:rPr>
          <w:rFonts w:ascii="Sylfaen" w:eastAsia="Times New Roman" w:hAnsi="Sylfaen" w:cs="Sylfaen"/>
          <w:sz w:val="24"/>
          <w:szCs w:val="24"/>
        </w:rPr>
        <w:t>որոնքբացիհամայնքայինմիշարքմիջոցառումներիցմասցնակցումեննաևհանրապետականմիջոցառումներիևարժանացելենմիշարքխրախուսանքներիևպատվոգրերի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Ակտիվէսպորտայինկյանքը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Ամբողջտարվաընթացքումկազմակերպվումևանցկացվումենֆուտբոլի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նարդու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շախմատի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ևայլմարզաձևերիմրցույթներ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որինմասնակցումենամբողջտարածաշրջաններիհամայնքներից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lastRenderedPageBreak/>
        <w:t>ԱրդենավանդույթէդարձելԱչաջուրհամայնքումկազմակերպվողԱչաջուր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ֆուտբոլայինփառատոնիանցկացումը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ֆուտբոլային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թիմը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համապատասխան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տարիքային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խմբով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մասնակցում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ֆուտբոլի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առաջնությանը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ԱՌԵՎՏՐԻ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07D">
        <w:rPr>
          <w:rFonts w:ascii="Sylfaen" w:eastAsia="Times New Roman" w:hAnsi="Sylfaen" w:cs="Sylfaen"/>
          <w:sz w:val="24"/>
          <w:szCs w:val="24"/>
        </w:rPr>
        <w:t>ՀԱՍԱՐԱԿԱԿԱՆՍՆՆԴԻԵՎԿԵՆՑԱՂԱՅԻՆԾԱՌԱՅՈՒԹՅՈՒՆՆԵՐԻՕԲՅԵԿՏՆԵՐ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07D">
        <w:rPr>
          <w:rFonts w:ascii="Sylfaen" w:eastAsia="Times New Roman" w:hAnsi="Sylfaen" w:cs="Sylfaen"/>
          <w:sz w:val="24"/>
          <w:szCs w:val="24"/>
        </w:rPr>
        <w:t>ԱՐՏԱԴՐՈՒԹՅՈՒՆ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</w:rPr>
      </w:pPr>
    </w:p>
    <w:p w:rsidR="00053B12" w:rsidRPr="0087407D" w:rsidRDefault="00053B12" w:rsidP="0005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Համայնքումգործումենառևտուրիրականացնող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7407D">
        <w:rPr>
          <w:rFonts w:ascii="Sylfaen" w:eastAsia="Times New Roman" w:hAnsi="Sylfaen" w:cs="Sylfaen"/>
          <w:sz w:val="24"/>
          <w:szCs w:val="24"/>
        </w:rPr>
        <w:t>ևսպասարկումիրականացնող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10-</w:t>
      </w:r>
      <w:r w:rsidRPr="0087407D">
        <w:rPr>
          <w:rFonts w:ascii="Sylfaen" w:eastAsia="Times New Roman" w:hAnsi="Sylfaen" w:cs="Sylfaen"/>
          <w:sz w:val="24"/>
          <w:szCs w:val="24"/>
        </w:rPr>
        <w:t>իցավելիընկերություններևկազմակերպություններ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Սպասարկում</w:t>
      </w:r>
      <w:proofErr w:type="spellEnd"/>
      <w:r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են</w:t>
      </w:r>
      <w:r w:rsidRPr="0087407D">
        <w:rPr>
          <w:rFonts w:ascii="Sylfaen" w:eastAsia="Times New Roman" w:hAnsi="Sylfaen" w:cs="Sylfaen"/>
          <w:sz w:val="24"/>
          <w:szCs w:val="24"/>
        </w:rPr>
        <w:t>ավտոտեխսպասարկման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գազալցման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բենզալցման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սննդիսպասարկմանկետերը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ոչալկոհոլայինխմիչքներիարտադրամաս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թխվածքի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փոքր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արտադրամաս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և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հացի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4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փուռ</w:t>
      </w:r>
      <w:proofErr w:type="gramStart"/>
      <w:r w:rsidRPr="0087407D">
        <w:rPr>
          <w:rFonts w:ascii="Sylfaen" w:eastAsia="Times New Roman" w:hAnsi="Sylfaen" w:cs="Times New Roman"/>
          <w:sz w:val="24"/>
          <w:szCs w:val="24"/>
        </w:rPr>
        <w:t>,ինչպես</w:t>
      </w:r>
      <w:proofErr w:type="spellEnd"/>
      <w:proofErr w:type="gram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նաև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գործում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է 7</w:t>
      </w:r>
      <w:r w:rsidRPr="0087407D">
        <w:rPr>
          <w:rFonts w:ascii="Sylfaen" w:eastAsia="Times New Roman" w:hAnsi="Sylfaen" w:cs="Sylfaen"/>
          <w:sz w:val="24"/>
          <w:szCs w:val="24"/>
        </w:rPr>
        <w:t>վարսավիրանոց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Համայնքումգործումէնաևհանդիսություններիսրահ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3B12" w:rsidRPr="0087407D" w:rsidRDefault="00053B12" w:rsidP="0005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Համայնքիտարածքումգործումէգերեզմանաքարերիպատրաստմանմեկարտադրամաս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3B12" w:rsidRPr="0087407D" w:rsidRDefault="00053B12" w:rsidP="00053B12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</w:t>
      </w:r>
      <w:r w:rsidRPr="0087407D">
        <w:rPr>
          <w:rFonts w:ascii="Sylfaen" w:eastAsia="Times New Roman" w:hAnsi="Sylfaen" w:cs="Times New Roman"/>
          <w:sz w:val="24"/>
          <w:szCs w:val="24"/>
        </w:rPr>
        <w:t>վարչական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տարածքումգործումեն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հիդրոէլեկտրոկայաններ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նրանցից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մեկը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կառուցվել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դեռևս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1937թ.-ին,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որը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հանդիսանում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Հանրապետությունում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առաջիններից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մեկը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և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կառուցմանը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ակտիվ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մասնակցություն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ունեցել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համագյուղացի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Տիգրան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Ղալթախչյանը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ԱՌՈՂՋԱՊԱՀՈՒԹՅՈՒՆ</w:t>
      </w:r>
    </w:p>
    <w:p w:rsidR="00B9313B" w:rsidRDefault="00B9313B" w:rsidP="00053B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</w:rPr>
      </w:pP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Աչաջուր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տարածքում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գործում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է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առողջության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առաջնային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պահպանության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«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Աչաջուր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առողջությանկենտրոն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7407D">
        <w:rPr>
          <w:rFonts w:ascii="Sylfaen" w:eastAsia="Times New Roman" w:hAnsi="Sylfaen" w:cs="Sylfaen"/>
          <w:sz w:val="24"/>
          <w:szCs w:val="24"/>
        </w:rPr>
        <w:t>ՓԲԸ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որնունիգինեկոլոգիական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մանկական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թերապևտիկ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ծննդաբերականբաժանմունքներ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Հիվանդանոցըհագեցածէանհրաժեշտբուժ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407D">
        <w:rPr>
          <w:rFonts w:ascii="Sylfaen" w:eastAsia="Times New Roman" w:hAnsi="Sylfaen" w:cs="Sylfaen"/>
          <w:sz w:val="24"/>
          <w:szCs w:val="24"/>
        </w:rPr>
        <w:t>սարքավորումներով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ունիշտա</w:t>
      </w:r>
      <w:r>
        <w:rPr>
          <w:rFonts w:ascii="Sylfaen" w:eastAsia="Times New Roman" w:hAnsi="Sylfaen" w:cs="Sylfaen"/>
          <w:sz w:val="24"/>
          <w:szCs w:val="24"/>
        </w:rPr>
        <w:t>պ</w:t>
      </w:r>
      <w:r w:rsidRPr="0087407D">
        <w:rPr>
          <w:rFonts w:ascii="Sylfaen" w:eastAsia="Times New Roman" w:hAnsi="Sylfaen" w:cs="Sylfaen"/>
          <w:sz w:val="24"/>
          <w:szCs w:val="24"/>
        </w:rPr>
        <w:t>օգնությանավտոմեքենա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Այսօրբուժ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407D">
        <w:rPr>
          <w:rFonts w:ascii="Sylfaen" w:eastAsia="Times New Roman" w:hAnsi="Sylfaen" w:cs="Sylfaen"/>
          <w:sz w:val="24"/>
          <w:szCs w:val="24"/>
        </w:rPr>
        <w:t>հիմնարկումաշխատումեն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բժիշկներև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 27բուժ</w:t>
      </w:r>
      <w:proofErr w:type="gramEnd"/>
      <w:r w:rsidRPr="0087407D">
        <w:rPr>
          <w:rFonts w:ascii="Sylfaen" w:eastAsia="Times New Roman" w:hAnsi="Sylfaen" w:cs="Sylfaen"/>
          <w:sz w:val="24"/>
          <w:szCs w:val="24"/>
        </w:rPr>
        <w:t xml:space="preserve"> և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տեխնիկական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անձնակազմեր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ՍԱՆՄԱՔՐՈՒՄԵՎՇՐՋԱԿԱՄԻՋԱՎԱՅՐ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Համայնքումկազմակերպվածէկանոնավորաղբահանությունը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Sylfaen" w:eastAsia="Times New Roman" w:hAnsi="Sylfaen" w:cs="Times New Roman"/>
          <w:sz w:val="24"/>
          <w:szCs w:val="24"/>
        </w:rPr>
        <w:t>Կատարվում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են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միջպետական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մայրուղուց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մինչև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Մակարավանք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ձգվող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ճանապարհի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10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կմ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հատվածի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երկկողմանի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սանմաքրման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աշխատանքներ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որը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խթան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է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հանդիսանում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նաև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զբոսաշրջության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զարգացման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համար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Այսաշխատանքներըկազմակերպումէհամայնքապետարանի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միջոցներով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lastRenderedPageBreak/>
        <w:t>բնակիչների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մասնավոր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տեխնիկայի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միջոցով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Փողոցներումմասնակիտեղադրվածենաղբարկղեր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3B12" w:rsidRDefault="00053B12" w:rsidP="00053B12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sz w:val="24"/>
          <w:szCs w:val="24"/>
        </w:rPr>
      </w:pP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ՀԵՌԱՀԱՂՈՐԴԱԿՑՈՒԹՅՈՒՆ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Աչաջուր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համայնքըունիՖիքսվածհեռախոսակապ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բջջայինհեռախոսակապ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փոստ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ՏԵՂԱԿԱՆԻՆՔՆԱԿԱՌԱՎԱՐՄԱՆՄԱՐՄԻՆԵՐԸ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Աչաջուրհամայնքիտեղականինքնակառավրմանմարմիններիկազմըսահմանվումէօրենքով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Դրանքբաղկացածենգյուղապետարանիցևավագանուց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ինչըհամընդհանուրկառուցվածքէՀայաստանիհամայնքներիհամար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Աչաջուրի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համայնքապետարանը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բաղկացածէհետևյալհիմնականբաժիններից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`  </w:t>
      </w:r>
    </w:p>
    <w:p w:rsidR="00053B12" w:rsidRPr="0087407D" w:rsidRDefault="00053B12" w:rsidP="00053B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Համայնքապետ</w:t>
      </w:r>
      <w:proofErr w:type="spellEnd"/>
    </w:p>
    <w:p w:rsidR="00053B12" w:rsidRPr="0087407D" w:rsidRDefault="00053B12" w:rsidP="00053B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Համայնքապետիտեղակալ</w:t>
      </w:r>
      <w:proofErr w:type="spellEnd"/>
    </w:p>
    <w:p w:rsidR="00053B12" w:rsidRPr="0087407D" w:rsidRDefault="00053B12" w:rsidP="00053B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Աշխատակազմ</w:t>
      </w:r>
      <w:proofErr w:type="spellEnd"/>
    </w:p>
    <w:p w:rsidR="00053B12" w:rsidRPr="0087407D" w:rsidRDefault="00053B12" w:rsidP="00053B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Աշխատակազմիքարտուղար</w:t>
      </w:r>
      <w:proofErr w:type="spellEnd"/>
    </w:p>
    <w:p w:rsidR="00053B12" w:rsidRPr="0087407D" w:rsidRDefault="00053B12" w:rsidP="00053B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Աշխատակազմի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ֆինանսականբաժին</w:t>
      </w:r>
      <w:proofErr w:type="spellEnd"/>
    </w:p>
    <w:p w:rsidR="00053B12" w:rsidRPr="0087407D" w:rsidRDefault="00053B12" w:rsidP="00053B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«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Մշակույթի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տուն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» ՀՈԱԿ</w:t>
      </w:r>
    </w:p>
    <w:p w:rsidR="00053B12" w:rsidRPr="0087407D" w:rsidRDefault="00053B12" w:rsidP="00053B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«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Երաժշտական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դպրոց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» ՀՈԱԿ</w:t>
      </w:r>
    </w:p>
    <w:p w:rsidR="00053B12" w:rsidRPr="0087407D" w:rsidRDefault="00053B12" w:rsidP="00053B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«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Մանկապարտեզ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» ՀՈԱԿ</w:t>
      </w:r>
    </w:p>
    <w:p w:rsidR="00053B12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Աչաջուրհամայնքըղեկավարումէհամայնքապետըիրաշխատակազմով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Համայնքապետիտեղակալըկատարումէհամայնքապետի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գործառույթներըվերջինսբացակայությանժամանակ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407D">
        <w:rPr>
          <w:rFonts w:ascii="Sylfaen" w:eastAsia="Times New Roman" w:hAnsi="Sylfaen" w:cs="Sylfaen"/>
          <w:sz w:val="24"/>
          <w:szCs w:val="24"/>
        </w:rPr>
        <w:t>ԱչաջուրհամայնքիհամայնքապետարանիենթակայությանտակգտնվողՀՈԱԿ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407D">
        <w:rPr>
          <w:rFonts w:ascii="Sylfaen" w:eastAsia="Times New Roman" w:hAnsi="Sylfaen" w:cs="Sylfaen"/>
          <w:sz w:val="24"/>
          <w:szCs w:val="24"/>
        </w:rPr>
        <w:t>ներումաշխատումեն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աշխատակից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իսկ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աշխատակազմըբաղկացածէ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աշխատողից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Բաժիններիաշխատանքըհամակարգումևղեկավարումէաշխատակազմիքարտուղարը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Աշխատակազմումընդգրկվածէ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12 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համայնքայինծառայող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որոնքունենհամապատասխանկրթություն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407D">
        <w:rPr>
          <w:rFonts w:ascii="Sylfaen" w:eastAsia="Times New Roman" w:hAnsi="Sylfaen" w:cs="Sylfaen"/>
          <w:sz w:val="24"/>
          <w:szCs w:val="24"/>
        </w:rPr>
        <w:t>Համայնքապետը,աշխատակազմըևավագանինվայելումենբնակչությանմեծամասնությանըհարգանքըևվստահությունը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407D">
        <w:rPr>
          <w:rFonts w:ascii="Sylfaen" w:eastAsia="Times New Roman" w:hAnsi="Sylfaen" w:cs="Sylfaen"/>
          <w:sz w:val="24"/>
          <w:szCs w:val="24"/>
        </w:rPr>
        <w:t>Ալսվստահությունըառանցքայինէհամայնքիզարգացումըկազմակերպելուևհամայնքիպոտենցիալըառավելարդյունավետօգտագործելուհամար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407D">
        <w:rPr>
          <w:rFonts w:ascii="Sylfaen" w:eastAsia="Times New Roman" w:hAnsi="Sylfaen" w:cs="Sylfaen"/>
          <w:sz w:val="24"/>
          <w:szCs w:val="24"/>
        </w:rPr>
        <w:t>Անձնակազմըարհեստավարժէևպատրաստէհամագործակցելուներքինևարտաքինշահառուններիհետ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հանունհամայնքիընդհանուրզարգացմանևբնակչությանկյանքիորակի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բարելավման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ՀԱՄԱՅՆՔԻՏԵՍԼԱԿԱՆԸ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07D">
        <w:rPr>
          <w:rFonts w:ascii="Sylfaen" w:eastAsia="Times New Roman" w:hAnsi="Sylfaen" w:cs="Sylfaen"/>
          <w:sz w:val="24"/>
          <w:szCs w:val="24"/>
        </w:rPr>
        <w:t>ՌԱԶՄԱՎԱՐԱԿԱՆՆՊԱՏԱԿՆԵՐԸ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SWOT </w:t>
      </w:r>
      <w:r w:rsidRPr="0087407D">
        <w:rPr>
          <w:rFonts w:ascii="Sylfaen" w:eastAsia="Times New Roman" w:hAnsi="Sylfaen" w:cs="Sylfaen"/>
          <w:sz w:val="24"/>
          <w:szCs w:val="24"/>
        </w:rPr>
        <w:t>ՎԵՐԼՈՒԾՈՒԹՅՈՒՆԸԵՎԾՐԱԳՐԵՐԸ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Pr="0087407D">
        <w:rPr>
          <w:rFonts w:ascii="Sylfaen" w:eastAsia="Times New Roman" w:hAnsi="Sylfaen" w:cs="Sylfaen"/>
          <w:sz w:val="24"/>
          <w:szCs w:val="24"/>
        </w:rPr>
        <w:t>ՏԵՍԼԱԿԱՆԸ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Աչաջուրհամայնքիտեսլականըսահմանվելէհետևյալկերպ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Աչաջուրըդարձնելնախհմուտտեղականինքնակառավարմանմարմիններիկողմիցկառավարվող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07D">
        <w:rPr>
          <w:rFonts w:ascii="Sylfaen" w:eastAsia="Times New Roman" w:hAnsi="Sylfaen" w:cs="Sylfaen"/>
          <w:sz w:val="24"/>
          <w:szCs w:val="24"/>
        </w:rPr>
        <w:t>մրցունակգյուղատնտեսականարտադրանքևարտադրությանզարգացմանորոշակիուղիներունեցող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տուրիզմի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07D">
        <w:rPr>
          <w:rFonts w:ascii="Sylfaen" w:eastAsia="Times New Roman" w:hAnsi="Sylfaen" w:cs="Sylfaen"/>
          <w:sz w:val="24"/>
          <w:szCs w:val="24"/>
        </w:rPr>
        <w:t xml:space="preserve">և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սպորտիհամարանհրաժեշտպայմաններ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07D">
        <w:rPr>
          <w:rFonts w:ascii="Sylfaen" w:eastAsia="Times New Roman" w:hAnsi="Sylfaen" w:cs="Sylfaen"/>
          <w:sz w:val="24"/>
          <w:szCs w:val="24"/>
        </w:rPr>
        <w:t>բիզնեսիևներդրումներիհամարգրավիչևզարգացածգործարարմիջավայրունեցողհամայնք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որիբնակիչներնապահովվածկլինենաշխատանքով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կապրենբարեկեցիկևարժանավայելկյանքով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</w:rPr>
      </w:pPr>
    </w:p>
    <w:p w:rsidR="00053B12" w:rsidRPr="0087407D" w:rsidRDefault="00053B12" w:rsidP="0005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ՌԱԶՄԱՎԱՐԱԿԱՆՆՊԱՏԱԿԱՆԵՐ</w:t>
      </w:r>
    </w:p>
    <w:p w:rsidR="00053B12" w:rsidRPr="0087407D" w:rsidRDefault="00053B12" w:rsidP="00053B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Զարգացնելգյուղատնտեսությունը</w:t>
      </w:r>
      <w:proofErr w:type="spellEnd"/>
    </w:p>
    <w:p w:rsidR="00053B12" w:rsidRPr="0087407D" w:rsidRDefault="00053B12" w:rsidP="00053B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Զարգացնելոչ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407D">
        <w:rPr>
          <w:rFonts w:ascii="Sylfaen" w:eastAsia="Times New Roman" w:hAnsi="Sylfaen" w:cs="Sylfaen"/>
          <w:sz w:val="24"/>
          <w:szCs w:val="24"/>
        </w:rPr>
        <w:t>գյուղատնտեսական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գործունեությունը</w:t>
      </w:r>
      <w:proofErr w:type="spellEnd"/>
    </w:p>
    <w:p w:rsidR="00053B12" w:rsidRPr="0087407D" w:rsidRDefault="00053B12" w:rsidP="00053B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Բարձրացնելհամայնքիբնակչությանկյանքիորակըևտեղեկացվածությանաստիճանը</w:t>
      </w:r>
    </w:p>
    <w:p w:rsidR="00053B12" w:rsidRPr="0087407D" w:rsidRDefault="00053B12" w:rsidP="0005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7407D">
        <w:rPr>
          <w:rFonts w:ascii="Sylfaen" w:eastAsia="Times New Roman" w:hAnsi="Sylfaen" w:cs="Sylfaen"/>
          <w:sz w:val="24"/>
          <w:szCs w:val="24"/>
        </w:rPr>
        <w:t>ԶարգացնելՏեղականԻնքնակառավարմանմարմիններիկառավարմանարդյունավետությունը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53B12" w:rsidRPr="0087407D" w:rsidRDefault="00053B12" w:rsidP="00053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Ռազմավարականնպատակ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</w:p>
    <w:p w:rsidR="00053B12" w:rsidRPr="0087407D" w:rsidRDefault="00053B12" w:rsidP="00053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Զարգացնելգյուղատնտեսությունը</w:t>
      </w:r>
      <w:proofErr w:type="spellEnd"/>
    </w:p>
    <w:p w:rsidR="00053B12" w:rsidRPr="0087407D" w:rsidRDefault="00053B12" w:rsidP="00053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Ռազմավարականխնդիր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1.1.</w:t>
      </w:r>
      <w:proofErr w:type="gramEnd"/>
    </w:p>
    <w:p w:rsidR="00053B12" w:rsidRPr="0087407D" w:rsidRDefault="00053B12" w:rsidP="00053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Գյուղատնտեսությանզարգացմանընպաստողինֆրակառուցվածքներիզարգացում</w:t>
      </w:r>
      <w:proofErr w:type="spellEnd"/>
    </w:p>
    <w:p w:rsidR="00053B12" w:rsidRPr="0087407D" w:rsidRDefault="00053B12" w:rsidP="00053B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Միջոցառումներ</w:t>
      </w:r>
      <w:proofErr w:type="spellEnd"/>
    </w:p>
    <w:p w:rsidR="00053B12" w:rsidRPr="0087407D" w:rsidRDefault="00053B12" w:rsidP="00053B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Ոռոգմանհամակարգիզարգացում</w:t>
      </w:r>
      <w:proofErr w:type="spellEnd"/>
    </w:p>
    <w:p w:rsidR="00053B12" w:rsidRPr="0087407D" w:rsidRDefault="00053B12" w:rsidP="00053B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Հակակարկտայինհամակարգիկիրառում</w:t>
      </w:r>
      <w:proofErr w:type="spellEnd"/>
    </w:p>
    <w:p w:rsidR="00053B12" w:rsidRPr="0087407D" w:rsidRDefault="00053B12" w:rsidP="00053B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Դաշտամիջյան</w:t>
      </w:r>
      <w:r w:rsidRPr="0087407D">
        <w:rPr>
          <w:rFonts w:ascii="Sylfaen" w:eastAsia="Times New Roman" w:hAnsi="Sylfaen" w:cs="Times New Roman"/>
          <w:sz w:val="24"/>
          <w:szCs w:val="24"/>
        </w:rPr>
        <w:t>և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ներհամայնքային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ճանապարհներիվերանորոգում</w:t>
      </w:r>
      <w:proofErr w:type="spellEnd"/>
    </w:p>
    <w:p w:rsidR="00053B12" w:rsidRPr="0087407D" w:rsidRDefault="00053B12" w:rsidP="00053B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Արոտավայրերիբարելավում</w:t>
      </w:r>
      <w:proofErr w:type="spellEnd"/>
    </w:p>
    <w:p w:rsidR="00053B12" w:rsidRPr="0087407D" w:rsidRDefault="00053B12" w:rsidP="00053B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Մինի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ֆերմաների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կառուցում</w:t>
      </w:r>
      <w:proofErr w:type="spellEnd"/>
    </w:p>
    <w:p w:rsidR="00053B12" w:rsidRPr="0087407D" w:rsidRDefault="00053B12" w:rsidP="00053B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Ջերմոցների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կառուցում</w:t>
      </w:r>
      <w:proofErr w:type="spellEnd"/>
    </w:p>
    <w:p w:rsidR="00053B12" w:rsidRPr="0087407D" w:rsidRDefault="00053B12" w:rsidP="00053B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Գյուղմթերքների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վերամշակման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և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մթերման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արտադրամասերի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ստեղծում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Ռազմավարականխնդիր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1.2.</w:t>
      </w:r>
      <w:proofErr w:type="gram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Գյուղատնտեսությանվարմանհամարանհրաժեշտծառայություններիստեղծում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Միջոցառումներ</w:t>
      </w:r>
      <w:proofErr w:type="spellEnd"/>
    </w:p>
    <w:p w:rsidR="00053B12" w:rsidRPr="0087407D" w:rsidRDefault="00053B12" w:rsidP="00053B1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Գյուղատնտեսությանվարկավորմանհամակարգիառկայություն</w:t>
      </w:r>
      <w:proofErr w:type="spellEnd"/>
    </w:p>
    <w:p w:rsidR="00053B12" w:rsidRPr="0087407D" w:rsidRDefault="00053B12" w:rsidP="00053B1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lastRenderedPageBreak/>
        <w:t>Ապահովագրականհամակարգիառկայություն</w:t>
      </w:r>
      <w:proofErr w:type="spellEnd"/>
    </w:p>
    <w:p w:rsidR="00053B12" w:rsidRPr="0087407D" w:rsidRDefault="00053B12" w:rsidP="00053B1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Մեքենա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407D">
        <w:rPr>
          <w:rFonts w:ascii="Sylfaen" w:eastAsia="Times New Roman" w:hAnsi="Sylfaen" w:cs="Sylfaen"/>
          <w:sz w:val="24"/>
          <w:szCs w:val="24"/>
        </w:rPr>
        <w:t>տրակտորայինպարկիավելացումգյուղացիականտեխնիկայով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87407D">
        <w:rPr>
          <w:rFonts w:ascii="Sylfaen" w:eastAsia="Times New Roman" w:hAnsi="Sylfaen" w:cs="Sylfaen"/>
          <w:sz w:val="24"/>
          <w:szCs w:val="24"/>
        </w:rPr>
        <w:t>համայնքայինևմիջհամայնքայինճանապարհներիսպասարկումևձմեռայինպահպանության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07D">
        <w:rPr>
          <w:rFonts w:ascii="Sylfaen" w:eastAsia="Times New Roman" w:hAnsi="Sylfaen" w:cs="Sylfaen"/>
          <w:sz w:val="24"/>
          <w:szCs w:val="24"/>
        </w:rPr>
        <w:t>ինչպեսնաևհամայնքներիբնակիչներինգյուղատնտեսականաջակցությանցուցաբերում</w:t>
      </w:r>
    </w:p>
    <w:p w:rsidR="00053B12" w:rsidRPr="0087407D" w:rsidRDefault="00053B12" w:rsidP="00053B1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Տեղեկատվականհամակարգիհիմնում</w:t>
      </w:r>
      <w:proofErr w:type="spellEnd"/>
    </w:p>
    <w:p w:rsidR="00053B12" w:rsidRPr="0087407D" w:rsidRDefault="00053B12" w:rsidP="00053B1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</w:t>
      </w:r>
      <w:r>
        <w:rPr>
          <w:rFonts w:ascii="Sylfaen" w:eastAsia="Times New Roman" w:hAnsi="Sylfaen" w:cs="Sylfaen"/>
          <w:sz w:val="24"/>
          <w:szCs w:val="24"/>
        </w:rPr>
        <w:t>ն</w:t>
      </w:r>
      <w:r w:rsidRPr="0087407D">
        <w:rPr>
          <w:rFonts w:ascii="Sylfaen" w:eastAsia="Times New Roman" w:hAnsi="Sylfaen" w:cs="Sylfaen"/>
          <w:sz w:val="24"/>
          <w:szCs w:val="24"/>
        </w:rPr>
        <w:t>քիֆերմերներիմիությանստեղծում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Ռազմավարականխնդիր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1.3.</w:t>
      </w:r>
      <w:proofErr w:type="gram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Գյուղանտեսությանշահութաբերությանբարձրացում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Միջոցառումներ</w:t>
      </w:r>
      <w:proofErr w:type="spellEnd"/>
    </w:p>
    <w:p w:rsidR="00053B12" w:rsidRPr="0087407D" w:rsidRDefault="00053B12" w:rsidP="00053B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Կիրառելգյուղատնտեսությանվարմանինտենսիվմեթոդներ</w:t>
      </w:r>
      <w:proofErr w:type="spellEnd"/>
    </w:p>
    <w:p w:rsidR="00053B12" w:rsidRPr="0087407D" w:rsidRDefault="00053B12" w:rsidP="00053B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Ֆերմերներինխորհրդատվություններիտրամադրում</w:t>
      </w:r>
      <w:proofErr w:type="spellEnd"/>
    </w:p>
    <w:p w:rsidR="00053B12" w:rsidRPr="0087407D" w:rsidRDefault="00053B12" w:rsidP="00053B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Էկոլոգիապեսմաքուրգյուղատնտեսականմթերքներիարտադրություն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Ռազմավարականնպատակ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Զարգացնելոչ</w:t>
      </w:r>
      <w:r w:rsidRPr="008740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407D">
        <w:rPr>
          <w:rFonts w:ascii="Sylfaen" w:eastAsia="Times New Roman" w:hAnsi="Sylfaen" w:cs="Sylfaen"/>
          <w:sz w:val="24"/>
          <w:szCs w:val="24"/>
        </w:rPr>
        <w:t>գյուղատնտեսական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գործունեությունը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Ռազմավարականխնդիր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2.1.</w:t>
      </w:r>
      <w:proofErr w:type="gram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Փոքրևմիջինբիզնեսիաջակցություն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Միջոցառումներ</w:t>
      </w:r>
      <w:proofErr w:type="spellEnd"/>
    </w:p>
    <w:p w:rsidR="00053B12" w:rsidRPr="0087407D" w:rsidRDefault="00053B12" w:rsidP="00053B1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Նորբիզնեսիհիմնմանուվարմանդասընթացներիկազմակերպում</w:t>
      </w:r>
      <w:proofErr w:type="spellEnd"/>
    </w:p>
    <w:p w:rsidR="00053B12" w:rsidRPr="0087407D" w:rsidRDefault="00053B12" w:rsidP="00053B1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Փոքրևմիջինբիզնեսիֆինանսավորմանգործիքներիստեղծում</w:t>
      </w:r>
      <w:proofErr w:type="spellEnd"/>
    </w:p>
    <w:p w:rsidR="00053B12" w:rsidRPr="0087407D" w:rsidRDefault="00053B12" w:rsidP="00053B1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Աջակցությունհամայնքում</w:t>
      </w:r>
      <w:r w:rsidRPr="0087407D">
        <w:rPr>
          <w:rFonts w:ascii="Sylfaen" w:eastAsia="Times New Roman" w:hAnsi="Sylfaen" w:cs="Times New Roman"/>
          <w:sz w:val="24"/>
          <w:szCs w:val="24"/>
        </w:rPr>
        <w:t>գյուղմթերքների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վերամշակմանարտադրությանհիմնմանը</w:t>
      </w:r>
      <w:proofErr w:type="spellEnd"/>
    </w:p>
    <w:p w:rsidR="00053B12" w:rsidRPr="0087407D" w:rsidRDefault="00053B12" w:rsidP="00053B1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Հարկայինօրենսդրությանևվարկավորման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դասընթացներիկազմակերպում</w:t>
      </w:r>
      <w:proofErr w:type="spellEnd"/>
    </w:p>
    <w:p w:rsidR="00053B12" w:rsidRPr="0087407D" w:rsidRDefault="00053B12" w:rsidP="00053B1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Սպասարկողևտեխնիկականանձնակազմիշարունակականուսուցում</w:t>
      </w:r>
      <w:proofErr w:type="spellEnd"/>
    </w:p>
    <w:p w:rsidR="00053B12" w:rsidRPr="0087407D" w:rsidRDefault="00053B12" w:rsidP="00053B1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Շուկայիուսումնասիրում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Ռազմավարականխնդիր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2.2.</w:t>
      </w:r>
      <w:proofErr w:type="gram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Բիզնեսիզարգացմանբարենպաստպայմաններիստեղծում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Միջոցառումներ</w:t>
      </w:r>
      <w:proofErr w:type="spellEnd"/>
    </w:p>
    <w:p w:rsidR="00053B12" w:rsidRPr="0087407D" w:rsidRDefault="00053B12" w:rsidP="00053B12">
      <w:pPr>
        <w:numPr>
          <w:ilvl w:val="0"/>
          <w:numId w:val="1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Ջրամատակարարմանևջրահեռացմանհամակարգիկատարելագործում</w:t>
      </w:r>
      <w:proofErr w:type="spellEnd"/>
    </w:p>
    <w:p w:rsidR="00053B12" w:rsidRPr="0087407D" w:rsidRDefault="00053B12" w:rsidP="00053B12">
      <w:pPr>
        <w:numPr>
          <w:ilvl w:val="0"/>
          <w:numId w:val="1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Համայնքիվերաբերյալտեղեկատվությանտարածմանհնարավորություններիստեղծում</w:t>
      </w:r>
    </w:p>
    <w:p w:rsidR="00053B12" w:rsidRPr="0087407D" w:rsidRDefault="00053B12" w:rsidP="00053B12">
      <w:pPr>
        <w:numPr>
          <w:ilvl w:val="0"/>
          <w:numId w:val="1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lastRenderedPageBreak/>
        <w:t>Հուսալիհեռախոսայինևինտերնետկապիհամակարգիստեղծում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Ռազմավարականխնդիր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2.3.</w:t>
      </w:r>
      <w:proofErr w:type="gram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Տուրիզմիզարգացում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Միջոցառումներ</w:t>
      </w:r>
      <w:proofErr w:type="spellEnd"/>
    </w:p>
    <w:p w:rsidR="00053B12" w:rsidRPr="0087407D" w:rsidRDefault="00053B12" w:rsidP="00053B12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Զարգացնելտուրիզմիկազմակերպմանինֆրակառուցվածքներ</w:t>
      </w:r>
      <w:proofErr w:type="spellEnd"/>
    </w:p>
    <w:p w:rsidR="00053B12" w:rsidRPr="0087407D" w:rsidRDefault="00053B12" w:rsidP="00053B12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Զարգացնելտուրիզմիաջակցությանծառայություններ</w:t>
      </w:r>
      <w:proofErr w:type="spellEnd"/>
    </w:p>
    <w:p w:rsidR="00053B12" w:rsidRPr="0087407D" w:rsidRDefault="00053B12" w:rsidP="00053B12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Կազմակերպելխորհրդատվությունևուսուցմանդասընթացներ</w:t>
      </w:r>
      <w:proofErr w:type="spellEnd"/>
    </w:p>
    <w:p w:rsidR="00053B12" w:rsidRPr="0087407D" w:rsidRDefault="00053B12" w:rsidP="00053B12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Համայնքիինտերնետայինէջումտեղադրելտուրիզմիհամարգրավիչնյութեր</w:t>
      </w:r>
      <w:proofErr w:type="spellEnd"/>
    </w:p>
    <w:p w:rsidR="00053B12" w:rsidRPr="0087407D" w:rsidRDefault="00053B12" w:rsidP="00053B12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Տուրիստականտեղեկատվականգրասենյակներիստեղծում</w:t>
      </w:r>
      <w:proofErr w:type="spellEnd"/>
    </w:p>
    <w:p w:rsidR="00053B12" w:rsidRPr="0087407D" w:rsidRDefault="00053B12" w:rsidP="00053B12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Հյուրատնայինբիզնեսիզարգացում</w:t>
      </w:r>
      <w:proofErr w:type="spellEnd"/>
    </w:p>
    <w:p w:rsidR="00053B12" w:rsidRPr="0087407D" w:rsidRDefault="00053B12" w:rsidP="00053B12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Sylfaen" w:eastAsia="Times New Roman" w:hAnsi="Sylfaen" w:cs="Sylfaen"/>
          <w:sz w:val="24"/>
          <w:szCs w:val="24"/>
        </w:rPr>
        <w:t>Դեպի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Մակարավանք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տանող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ճանապարհի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չկառուցապատված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հատվածի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ասֆալտապատում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Ռազմավարականնպատակ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Բարձրացնելհամայնքիբնակչությանկյանքիորակըևտեղեկացվածությանաստիճանը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Ռազմավարականխնդիր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3.1.</w:t>
      </w:r>
      <w:proofErr w:type="gram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Համապատասխանֆիզիկականինֆրակառուցվածքներիստեղծումևպահպանում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Միջոցառումներ</w:t>
      </w:r>
      <w:proofErr w:type="spellEnd"/>
    </w:p>
    <w:p w:rsidR="00053B12" w:rsidRPr="0087407D" w:rsidRDefault="00053B12" w:rsidP="00053B12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Կանաչապատտարածքներիավելացում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պուրակներիհիմնում</w:t>
      </w:r>
      <w:proofErr w:type="spellEnd"/>
    </w:p>
    <w:p w:rsidR="00053B12" w:rsidRPr="0087407D" w:rsidRDefault="00053B12" w:rsidP="00053B12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Բարելավելհամայնքայինենթակառուցվածքներիվիճակը</w:t>
      </w:r>
      <w:proofErr w:type="spellEnd"/>
    </w:p>
    <w:p w:rsidR="00053B12" w:rsidRPr="0087407D" w:rsidRDefault="00053B12" w:rsidP="00053B12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27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Ջրամատակարարմանհամակարգիկատարելագործումևջրահեռացմանհամակարգիստեղծում</w:t>
      </w:r>
    </w:p>
    <w:p w:rsidR="00053B12" w:rsidRPr="0087407D" w:rsidRDefault="00053B12" w:rsidP="00053B12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Համայնքիգիշերայինլուսավորությանհամակարգիավելացում</w:t>
      </w:r>
      <w:proofErr w:type="spellEnd"/>
    </w:p>
    <w:p w:rsidR="00053B12" w:rsidRPr="0087407D" w:rsidRDefault="00053B12" w:rsidP="00053B12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Մշակութայինկյանքիէլավելիբարելավում</w:t>
      </w:r>
      <w:proofErr w:type="spellEnd"/>
    </w:p>
    <w:p w:rsidR="00053B12" w:rsidRPr="0087407D" w:rsidRDefault="00053B12" w:rsidP="00053B12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Այլընտրանքայինէներգիայիաղբյուրներիխթանում</w:t>
      </w:r>
      <w:proofErr w:type="spellEnd"/>
    </w:p>
    <w:p w:rsidR="00053B12" w:rsidRPr="0087407D" w:rsidRDefault="00053B12" w:rsidP="00053B12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Սպասարկամանծառայություններիավելացումևբարելավում</w:t>
      </w:r>
      <w:proofErr w:type="spellEnd"/>
    </w:p>
    <w:p w:rsidR="00053B12" w:rsidRPr="0087407D" w:rsidRDefault="00053B12" w:rsidP="00053B12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Գետիհունիմաքրում</w:t>
      </w:r>
      <w:proofErr w:type="spellEnd"/>
    </w:p>
    <w:p w:rsidR="00053B12" w:rsidRPr="0087407D" w:rsidRDefault="00053B12" w:rsidP="00053B12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Հակահեղեղային</w:t>
      </w:r>
      <w:r w:rsidRPr="0087407D">
        <w:rPr>
          <w:rFonts w:ascii="Sylfaen" w:eastAsia="Times New Roman" w:hAnsi="Sylfaen" w:cs="Times New Roman"/>
          <w:sz w:val="24"/>
          <w:szCs w:val="24"/>
        </w:rPr>
        <w:t>և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ջրահեռացման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համակարգիվերանորոգում</w:t>
      </w:r>
      <w:proofErr w:type="spellEnd"/>
    </w:p>
    <w:p w:rsidR="00053B12" w:rsidRPr="0087407D" w:rsidRDefault="00053B12" w:rsidP="00053B12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Կոյուղագծերի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կառուցում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Ռազմավարականխնդիր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3.2.</w:t>
      </w:r>
      <w:proofErr w:type="gram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Բարձրացնելբնակչությանառողջապահական</w:t>
      </w:r>
      <w:proofErr w:type="spellEnd"/>
      <w:proofErr w:type="gramStart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ևկրթականծառայություններիորակը</w:t>
      </w:r>
      <w:proofErr w:type="spellEnd"/>
      <w:proofErr w:type="gram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Միջոցառումներ</w:t>
      </w:r>
      <w:proofErr w:type="spellEnd"/>
    </w:p>
    <w:p w:rsidR="00053B12" w:rsidRPr="0087407D" w:rsidRDefault="00053B12" w:rsidP="00053B12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lastRenderedPageBreak/>
        <w:t>Նախադպրոցական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դաստիարակությոն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բարելավում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նոր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մանկապարտեզի</w:t>
      </w:r>
      <w:proofErr w:type="spellEnd"/>
      <w:r w:rsidRPr="0087407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Times New Roman"/>
          <w:sz w:val="24"/>
          <w:szCs w:val="24"/>
        </w:rPr>
        <w:t>կառուցում</w:t>
      </w:r>
      <w:proofErr w:type="spellEnd"/>
    </w:p>
    <w:p w:rsidR="00053B12" w:rsidRPr="0087407D" w:rsidRDefault="00053B12" w:rsidP="00053B12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Sylfaen" w:eastAsia="Times New Roman" w:hAnsi="Sylfaen" w:cs="Sylfaen"/>
          <w:sz w:val="24"/>
          <w:szCs w:val="24"/>
        </w:rPr>
        <w:t>Ընդլայնելբնակչությանըտրամադրվողառողջապահականծառայություններիցանկը</w:t>
      </w:r>
    </w:p>
    <w:p w:rsidR="00053B12" w:rsidRPr="00B9313B" w:rsidRDefault="00053B12" w:rsidP="00053B12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Հարստացնելգրադարայնայինֆոնդը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407D">
        <w:rPr>
          <w:rFonts w:ascii="Sylfaen" w:eastAsia="Times New Roman" w:hAnsi="Sylfaen" w:cs="Sylfaen"/>
          <w:sz w:val="24"/>
          <w:szCs w:val="24"/>
        </w:rPr>
        <w:t>Ռազմավարականխնդիր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 3.3.</w:t>
      </w:r>
      <w:proofErr w:type="gram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Բարելավելբնակչությանհանգստի</w:t>
      </w:r>
      <w:proofErr w:type="spellEnd"/>
      <w:r w:rsidRPr="00874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սպորտիևժամանցիպայմանները</w:t>
      </w:r>
      <w:proofErr w:type="spellEnd"/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Միջոցառումներ</w:t>
      </w:r>
      <w:proofErr w:type="spellEnd"/>
    </w:p>
    <w:p w:rsidR="00053B12" w:rsidRPr="0087407D" w:rsidRDefault="00053B12" w:rsidP="00053B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Համայնքիհանգստիգոտիներիավելացում</w:t>
      </w:r>
      <w:proofErr w:type="spellEnd"/>
    </w:p>
    <w:p w:rsidR="00053B12" w:rsidRPr="0087407D" w:rsidRDefault="00053B12" w:rsidP="00053B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Մարզադահլիճիկառուցում</w:t>
      </w:r>
      <w:proofErr w:type="spellEnd"/>
    </w:p>
    <w:p w:rsidR="00053B12" w:rsidRPr="0087407D" w:rsidRDefault="00053B12" w:rsidP="00053B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Մարզադաշտի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հիմնանորոգում-խոտածածկի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փոխարինում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նորով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նստատեղերի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նստարանների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համալրում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նորերով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հանդերձարանների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վերանորոգում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ջրագծի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կառուցում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հյուրանոցի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կառուցում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Անտառամերձ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գոտիներում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առկա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տաղավարների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87407D">
        <w:rPr>
          <w:rFonts w:ascii="Sylfaen" w:eastAsia="Times New Roman" w:hAnsi="Sylfaen" w:cs="Sylfaen"/>
          <w:sz w:val="24"/>
          <w:szCs w:val="24"/>
        </w:rPr>
        <w:t>վերանորոգում</w:t>
      </w:r>
      <w:proofErr w:type="spellEnd"/>
      <w:r w:rsidRPr="0087407D">
        <w:rPr>
          <w:rFonts w:ascii="Sylfaen" w:eastAsia="Times New Roman" w:hAnsi="Sylfaen" w:cs="Sylfaen"/>
          <w:sz w:val="24"/>
          <w:szCs w:val="24"/>
        </w:rPr>
        <w:t>:</w:t>
      </w:r>
    </w:p>
    <w:p w:rsidR="00053B12" w:rsidRPr="0087407D" w:rsidRDefault="00053B12" w:rsidP="00053B1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12" w:rsidRPr="0087407D" w:rsidRDefault="00053B12" w:rsidP="00053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07D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053B12" w:rsidRDefault="00053B12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</w:p>
    <w:p w:rsidR="00053B12" w:rsidRDefault="00053B12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</w:p>
    <w:p w:rsidR="00053B12" w:rsidRDefault="00053B12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</w:p>
    <w:p w:rsidR="00B9313B" w:rsidRDefault="00B9313B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</w:p>
    <w:p w:rsidR="00B9313B" w:rsidRDefault="00B9313B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</w:p>
    <w:p w:rsidR="00B9313B" w:rsidRDefault="00B9313B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</w:p>
    <w:p w:rsidR="00B9313B" w:rsidRDefault="00B9313B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</w:p>
    <w:p w:rsidR="00B9313B" w:rsidRDefault="00B9313B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</w:p>
    <w:p w:rsidR="00B9313B" w:rsidRDefault="00B9313B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</w:p>
    <w:p w:rsidR="00B9313B" w:rsidRDefault="00B9313B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</w:p>
    <w:p w:rsidR="00B9313B" w:rsidRDefault="00B9313B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</w:p>
    <w:p w:rsidR="00B9313B" w:rsidRDefault="00B9313B" w:rsidP="00053B12">
      <w:pPr>
        <w:jc w:val="center"/>
        <w:rPr>
          <w:rFonts w:ascii="Sylfaen" w:eastAsia="Times New Roman" w:hAnsi="Sylfaen" w:cs="Sylfaen"/>
          <w:sz w:val="24"/>
          <w:szCs w:val="24"/>
        </w:rPr>
      </w:pPr>
    </w:p>
    <w:p w:rsidR="00053B12" w:rsidRDefault="00053B12">
      <w:pPr>
        <w:rPr>
          <w:rFonts w:ascii="Sylfaen" w:eastAsia="Times New Roman" w:hAnsi="Sylfaen" w:cs="Sylfaen"/>
          <w:sz w:val="24"/>
          <w:szCs w:val="24"/>
        </w:rPr>
      </w:pPr>
    </w:p>
    <w:p w:rsidR="00D84983" w:rsidRDefault="00D84983"/>
    <w:p w:rsidR="00B9313B" w:rsidRPr="00F52001" w:rsidRDefault="00B9313B" w:rsidP="00B9313B">
      <w:pPr>
        <w:jc w:val="right"/>
        <w:rPr>
          <w:rFonts w:ascii="Sylfaen" w:hAnsi="Sylfaen"/>
          <w:b/>
        </w:rPr>
      </w:pPr>
      <w:proofErr w:type="spellStart"/>
      <w:proofErr w:type="gramStart"/>
      <w:r w:rsidRPr="00F52001">
        <w:rPr>
          <w:rFonts w:ascii="Sylfaen" w:hAnsi="Sylfaen"/>
          <w:b/>
        </w:rPr>
        <w:lastRenderedPageBreak/>
        <w:t>Հավելված</w:t>
      </w:r>
      <w:proofErr w:type="spellEnd"/>
      <w:r w:rsidRPr="00F52001">
        <w:rPr>
          <w:rFonts w:ascii="Sylfaen" w:hAnsi="Sylfaen"/>
          <w:b/>
        </w:rPr>
        <w:t xml:space="preserve">  3</w:t>
      </w:r>
      <w:proofErr w:type="gramEnd"/>
      <w:r w:rsidRPr="00F52001">
        <w:rPr>
          <w:rFonts w:ascii="Sylfaen" w:hAnsi="Sylfaen"/>
          <w:b/>
        </w:rPr>
        <w:t xml:space="preserve">. </w:t>
      </w:r>
    </w:p>
    <w:p w:rsidR="00B9313B" w:rsidRDefault="00B9313B" w:rsidP="00B9313B">
      <w:pPr>
        <w:spacing w:after="0"/>
        <w:jc w:val="center"/>
        <w:rPr>
          <w:rFonts w:ascii="Sylfaen" w:hAnsi="Sylfaen"/>
          <w:b/>
        </w:rPr>
      </w:pPr>
      <w:proofErr w:type="spellStart"/>
      <w:proofErr w:type="gramStart"/>
      <w:r w:rsidRPr="00F52001">
        <w:rPr>
          <w:rFonts w:ascii="Sylfaen" w:hAnsi="Sylfaen"/>
          <w:b/>
        </w:rPr>
        <w:t>Աչաջուր</w:t>
      </w:r>
      <w:proofErr w:type="spellEnd"/>
      <w:r w:rsidRPr="00F52001">
        <w:rPr>
          <w:rFonts w:ascii="Sylfaen" w:hAnsi="Sylfaen"/>
          <w:b/>
        </w:rPr>
        <w:t xml:space="preserve">  </w:t>
      </w:r>
      <w:proofErr w:type="spellStart"/>
      <w:r w:rsidRPr="00F52001">
        <w:rPr>
          <w:rFonts w:ascii="Sylfaen" w:hAnsi="Sylfaen"/>
          <w:b/>
        </w:rPr>
        <w:t>համայնքում</w:t>
      </w:r>
      <w:proofErr w:type="spellEnd"/>
      <w:proofErr w:type="gramEnd"/>
      <w:r w:rsidRPr="00F52001">
        <w:rPr>
          <w:rFonts w:ascii="Sylfaen" w:hAnsi="Sylfaen"/>
          <w:b/>
        </w:rPr>
        <w:t xml:space="preserve">   </w:t>
      </w:r>
      <w:proofErr w:type="spellStart"/>
      <w:r w:rsidRPr="00F52001">
        <w:rPr>
          <w:rFonts w:ascii="Sylfaen" w:hAnsi="Sylfaen"/>
          <w:b/>
        </w:rPr>
        <w:t>զբոսաշրջության</w:t>
      </w:r>
      <w:proofErr w:type="spellEnd"/>
      <w:r w:rsidRPr="00F52001">
        <w:rPr>
          <w:rFonts w:ascii="Sylfaen" w:hAnsi="Sylfaen"/>
          <w:b/>
        </w:rPr>
        <w:t xml:space="preserve">  </w:t>
      </w:r>
      <w:proofErr w:type="spellStart"/>
      <w:r w:rsidRPr="00F52001">
        <w:rPr>
          <w:rFonts w:ascii="Sylfaen" w:hAnsi="Sylfaen"/>
          <w:b/>
        </w:rPr>
        <w:t>խթանում</w:t>
      </w:r>
      <w:proofErr w:type="spellEnd"/>
    </w:p>
    <w:p w:rsidR="00B9313B" w:rsidRPr="00F52001" w:rsidRDefault="00B9313B" w:rsidP="00B9313B">
      <w:pPr>
        <w:spacing w:after="0"/>
        <w:jc w:val="center"/>
        <w:rPr>
          <w:rFonts w:ascii="Sylfaen" w:hAnsi="Sylfaen"/>
          <w:b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195"/>
      </w:tblGrid>
      <w:tr w:rsidR="00B9313B" w:rsidTr="0029387F">
        <w:tc>
          <w:tcPr>
            <w:tcW w:w="2376" w:type="dxa"/>
          </w:tcPr>
          <w:p w:rsidR="00B9313B" w:rsidRPr="00F52001" w:rsidRDefault="00B9313B" w:rsidP="0029387F">
            <w:pPr>
              <w:rPr>
                <w:rFonts w:ascii="Sylfaen" w:hAnsi="Sylfaen"/>
                <w:b/>
              </w:rPr>
            </w:pPr>
            <w:proofErr w:type="spellStart"/>
            <w:r w:rsidRPr="00F52001">
              <w:rPr>
                <w:rFonts w:ascii="Sylfaen" w:hAnsi="Sylfaen"/>
                <w:b/>
              </w:rPr>
              <w:t>Ոլորտային</w:t>
            </w:r>
            <w:proofErr w:type="spellEnd"/>
            <w:r w:rsidRPr="00F52001">
              <w:rPr>
                <w:rFonts w:ascii="Sylfaen" w:hAnsi="Sylfaen"/>
                <w:b/>
              </w:rPr>
              <w:t xml:space="preserve">  </w:t>
            </w:r>
            <w:proofErr w:type="spellStart"/>
            <w:r w:rsidRPr="00F52001">
              <w:rPr>
                <w:rFonts w:ascii="Sylfaen" w:hAnsi="Sylfaen"/>
                <w:b/>
              </w:rPr>
              <w:t>ծրագիր</w:t>
            </w:r>
            <w:proofErr w:type="spellEnd"/>
          </w:p>
        </w:tc>
        <w:tc>
          <w:tcPr>
            <w:tcW w:w="7195" w:type="dxa"/>
          </w:tcPr>
          <w:p w:rsidR="00B9313B" w:rsidRPr="00F52001" w:rsidRDefault="00B9313B" w:rsidP="0029387F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Զբոսաշրջային</w:t>
            </w:r>
            <w:proofErr w:type="spellEnd"/>
            <w:r w:rsidRPr="00F52001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հեռանկարներ</w:t>
            </w:r>
            <w:proofErr w:type="spellEnd"/>
            <w:r w:rsidRPr="00F52001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ունեցող</w:t>
            </w:r>
            <w:proofErr w:type="spellEnd"/>
            <w:r w:rsidRPr="00F52001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համայնքում</w:t>
            </w:r>
            <w:proofErr w:type="spellEnd"/>
            <w:r w:rsidRPr="00F52001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զբոսաշրջության</w:t>
            </w:r>
            <w:proofErr w:type="spellEnd"/>
            <w:r w:rsidRPr="00F52001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զարգացման</w:t>
            </w:r>
            <w:proofErr w:type="spellEnd"/>
            <w:r w:rsidRPr="00F52001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խթանումը</w:t>
            </w:r>
            <w:proofErr w:type="spellEnd"/>
          </w:p>
        </w:tc>
      </w:tr>
      <w:tr w:rsidR="00B9313B" w:rsidTr="0029387F">
        <w:trPr>
          <w:trHeight w:val="4292"/>
        </w:trPr>
        <w:tc>
          <w:tcPr>
            <w:tcW w:w="2376" w:type="dxa"/>
          </w:tcPr>
          <w:p w:rsidR="00B9313B" w:rsidRPr="00F52001" w:rsidRDefault="00B9313B" w:rsidP="0029387F">
            <w:pPr>
              <w:rPr>
                <w:rFonts w:ascii="Sylfaen" w:hAnsi="Sylfaen"/>
                <w:b/>
              </w:rPr>
            </w:pPr>
            <w:proofErr w:type="spellStart"/>
            <w:r w:rsidRPr="00F52001">
              <w:rPr>
                <w:rFonts w:ascii="Sylfaen" w:hAnsi="Sylfaen"/>
                <w:b/>
              </w:rPr>
              <w:t>Միջոցառման</w:t>
            </w:r>
            <w:proofErr w:type="spellEnd"/>
            <w:r w:rsidRPr="00F52001">
              <w:rPr>
                <w:rFonts w:ascii="Sylfaen" w:hAnsi="Sylfaen"/>
                <w:b/>
              </w:rPr>
              <w:t xml:space="preserve"> </w:t>
            </w:r>
            <w:proofErr w:type="spellStart"/>
            <w:r w:rsidRPr="00F52001">
              <w:rPr>
                <w:rFonts w:ascii="Sylfaen" w:hAnsi="Sylfaen"/>
                <w:b/>
              </w:rPr>
              <w:t>անմիջական</w:t>
            </w:r>
            <w:proofErr w:type="spellEnd"/>
            <w:r w:rsidRPr="00F52001">
              <w:rPr>
                <w:rFonts w:ascii="Sylfaen" w:hAnsi="Sylfaen"/>
                <w:b/>
              </w:rPr>
              <w:t xml:space="preserve">  </w:t>
            </w:r>
            <w:proofErr w:type="spellStart"/>
            <w:r w:rsidRPr="00F52001">
              <w:rPr>
                <w:rFonts w:ascii="Sylfaen" w:hAnsi="Sylfaen"/>
                <w:b/>
              </w:rPr>
              <w:t>նպատակը</w:t>
            </w:r>
            <w:proofErr w:type="spellEnd"/>
          </w:p>
        </w:tc>
        <w:tc>
          <w:tcPr>
            <w:tcW w:w="7195" w:type="dxa"/>
          </w:tcPr>
          <w:p w:rsidR="00B9313B" w:rsidRPr="00F52001" w:rsidRDefault="00B9313B" w:rsidP="0029387F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Համայնքի</w:t>
            </w:r>
            <w:proofErr w:type="spellEnd"/>
            <w:r w:rsidRPr="00F5200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զբոսաշրջային</w:t>
            </w:r>
            <w:proofErr w:type="spellEnd"/>
            <w:r w:rsidRPr="00F5200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գրավչության</w:t>
            </w:r>
            <w:proofErr w:type="spellEnd"/>
            <w:r w:rsidRPr="00F5200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մեծացում</w:t>
            </w:r>
            <w:proofErr w:type="spellEnd"/>
            <w:r w:rsidRPr="00F52001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ներգնա</w:t>
            </w:r>
            <w:proofErr w:type="spellEnd"/>
            <w:r w:rsidRPr="00F5200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զբոսաշրջության</w:t>
            </w:r>
            <w:proofErr w:type="spellEnd"/>
            <w:r w:rsidRPr="00F5200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52001">
              <w:rPr>
                <w:rFonts w:ascii="Sylfaen" w:hAnsi="Sylfaen"/>
                <w:sz w:val="20"/>
                <w:szCs w:val="20"/>
              </w:rPr>
              <w:t>աճ</w:t>
            </w:r>
            <w:proofErr w:type="spellEnd"/>
          </w:p>
          <w:p w:rsidR="00B9313B" w:rsidRDefault="00B9313B" w:rsidP="0029387F">
            <w:pPr>
              <w:jc w:val="center"/>
              <w:rPr>
                <w:rFonts w:ascii="Sylfaen" w:hAnsi="Sylfae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89"/>
              <w:gridCol w:w="1164"/>
              <w:gridCol w:w="936"/>
              <w:gridCol w:w="993"/>
              <w:gridCol w:w="850"/>
              <w:gridCol w:w="851"/>
              <w:gridCol w:w="986"/>
            </w:tblGrid>
            <w:tr w:rsidR="00B9313B" w:rsidTr="0029387F">
              <w:trPr>
                <w:trHeight w:val="615"/>
              </w:trPr>
              <w:tc>
                <w:tcPr>
                  <w:tcW w:w="1189" w:type="dxa"/>
                  <w:vMerge w:val="restart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Ցուցանիշներ</w:t>
                  </w:r>
                  <w:proofErr w:type="spellEnd"/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Ելակետային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արժեք</w:t>
                  </w:r>
                  <w:proofErr w:type="spellEnd"/>
                </w:p>
              </w:tc>
              <w:tc>
                <w:tcPr>
                  <w:tcW w:w="4616" w:type="dxa"/>
                  <w:gridSpan w:val="5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Թիրախային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արժեքներ</w:t>
                  </w:r>
                  <w:proofErr w:type="spellEnd"/>
                </w:p>
              </w:tc>
            </w:tr>
            <w:tr w:rsidR="00B9313B" w:rsidTr="0029387F">
              <w:trPr>
                <w:trHeight w:val="255"/>
              </w:trPr>
              <w:tc>
                <w:tcPr>
                  <w:tcW w:w="1189" w:type="dxa"/>
                  <w:vMerge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936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99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50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851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86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2021</w:t>
                  </w:r>
                </w:p>
              </w:tc>
            </w:tr>
            <w:tr w:rsidR="00B9313B" w:rsidTr="0029387F">
              <w:trPr>
                <w:trHeight w:val="1509"/>
              </w:trPr>
              <w:tc>
                <w:tcPr>
                  <w:tcW w:w="1189" w:type="dxa"/>
                </w:tcPr>
                <w:p w:rsidR="00B9313B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Զբոսաշրջ</w:t>
                  </w:r>
                  <w:proofErr w:type="spellEnd"/>
                </w:p>
                <w:p w:rsidR="00B9313B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ությունից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</w:p>
                <w:p w:rsidR="00B9313B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եկամուտ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</w:p>
                <w:p w:rsidR="00B9313B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ստացող</w:t>
                  </w:r>
                  <w:proofErr w:type="spellEnd"/>
                </w:p>
                <w:p w:rsidR="00B9313B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տնային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</w:p>
                <w:p w:rsidR="00B9313B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տնտեսու</w:t>
                  </w:r>
                  <w:proofErr w:type="spellEnd"/>
                </w:p>
                <w:p w:rsidR="00B9313B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թյունների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աճ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նախորդ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</w:p>
                <w:p w:rsidR="00B9313B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տարվա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</w:p>
                <w:p w:rsidR="00B9313B" w:rsidRPr="0074485F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համեմատ</w:t>
                  </w:r>
                  <w:proofErr w:type="spellEnd"/>
                </w:p>
              </w:tc>
              <w:tc>
                <w:tcPr>
                  <w:tcW w:w="1164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74485F">
                    <w:rPr>
                      <w:rFonts w:ascii="Sylfaen" w:hAnsi="Sylfae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36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74485F">
                    <w:rPr>
                      <w:rFonts w:ascii="Sylfaen" w:hAnsi="Sylfaen"/>
                      <w:sz w:val="20"/>
                      <w:szCs w:val="20"/>
                    </w:rPr>
                    <w:t>53</w:t>
                  </w: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74485F">
                    <w:rPr>
                      <w:rFonts w:ascii="Sylfaen" w:hAnsi="Sylfae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50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74485F">
                    <w:rPr>
                      <w:rFonts w:ascii="Sylfaen" w:hAnsi="Sylfae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851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74485F">
                    <w:rPr>
                      <w:rFonts w:ascii="Sylfaen" w:hAnsi="Sylfae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986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74485F">
                    <w:rPr>
                      <w:rFonts w:ascii="Sylfaen" w:hAnsi="Sylfaen"/>
                      <w:sz w:val="20"/>
                      <w:szCs w:val="20"/>
                    </w:rPr>
                    <w:t>82</w:t>
                  </w:r>
                </w:p>
              </w:tc>
            </w:tr>
          </w:tbl>
          <w:p w:rsidR="00B9313B" w:rsidRDefault="00B9313B" w:rsidP="0029387F">
            <w:pPr>
              <w:rPr>
                <w:rFonts w:ascii="Sylfaen" w:hAnsi="Sylfaen"/>
              </w:rPr>
            </w:pPr>
          </w:p>
          <w:p w:rsidR="00B9313B" w:rsidRDefault="00B9313B" w:rsidP="0029387F">
            <w:pPr>
              <w:jc w:val="center"/>
              <w:rPr>
                <w:rFonts w:ascii="Sylfaen" w:hAnsi="Sylfaen"/>
              </w:rPr>
            </w:pPr>
          </w:p>
          <w:p w:rsidR="00B9313B" w:rsidRDefault="00B9313B" w:rsidP="0029387F">
            <w:pPr>
              <w:jc w:val="center"/>
              <w:rPr>
                <w:rFonts w:ascii="Sylfaen" w:hAnsi="Sylfaen"/>
              </w:rPr>
            </w:pPr>
          </w:p>
        </w:tc>
      </w:tr>
      <w:tr w:rsidR="00B9313B" w:rsidTr="0029387F">
        <w:trPr>
          <w:trHeight w:val="4292"/>
        </w:trPr>
        <w:tc>
          <w:tcPr>
            <w:tcW w:w="2376" w:type="dxa"/>
          </w:tcPr>
          <w:p w:rsidR="00B9313B" w:rsidRDefault="00B9313B" w:rsidP="0029387F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Միջոցառման</w:t>
            </w:r>
            <w:proofErr w:type="spellEnd"/>
          </w:p>
          <w:p w:rsidR="00B9313B" w:rsidRDefault="00B9313B" w:rsidP="0029387F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ուղղակի</w:t>
            </w:r>
            <w:proofErr w:type="spellEnd"/>
          </w:p>
          <w:p w:rsidR="00B9313B" w:rsidRPr="00F52001" w:rsidRDefault="00B9313B" w:rsidP="0029387F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արդյունքները</w:t>
            </w:r>
            <w:proofErr w:type="spellEnd"/>
          </w:p>
        </w:tc>
        <w:tc>
          <w:tcPr>
            <w:tcW w:w="7195" w:type="dxa"/>
          </w:tcPr>
          <w:p w:rsidR="00B9313B" w:rsidRPr="00F778C8" w:rsidRDefault="00B9313B" w:rsidP="00B931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Զբոսաշրջային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բիզնեսով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հետաքրքրվող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համայնքների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բնակիչների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համար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դասընթացներ</w:t>
            </w:r>
            <w:proofErr w:type="spellEnd"/>
          </w:p>
          <w:p w:rsidR="00B9313B" w:rsidRDefault="00B9313B" w:rsidP="0029387F">
            <w:pPr>
              <w:pStyle w:val="ListParagraph"/>
              <w:jc w:val="both"/>
              <w:rPr>
                <w:rFonts w:ascii="Sylfaen" w:hAnsi="Sylfae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90"/>
              <w:gridCol w:w="1164"/>
              <w:gridCol w:w="923"/>
              <w:gridCol w:w="923"/>
              <w:gridCol w:w="923"/>
              <w:gridCol w:w="923"/>
              <w:gridCol w:w="923"/>
            </w:tblGrid>
            <w:tr w:rsidR="00B9313B" w:rsidTr="0029387F">
              <w:tc>
                <w:tcPr>
                  <w:tcW w:w="1190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Ցուցանիշներ</w:t>
                  </w:r>
                  <w:proofErr w:type="spellEnd"/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Ելակետային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արժեք</w:t>
                  </w:r>
                  <w:proofErr w:type="spellEnd"/>
                </w:p>
              </w:tc>
              <w:tc>
                <w:tcPr>
                  <w:tcW w:w="4615" w:type="dxa"/>
                  <w:gridSpan w:val="5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Թիրախային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արժեքներ</w:t>
                  </w:r>
                  <w:proofErr w:type="spellEnd"/>
                </w:p>
              </w:tc>
            </w:tr>
            <w:tr w:rsidR="00B9313B" w:rsidTr="0029387F">
              <w:tc>
                <w:tcPr>
                  <w:tcW w:w="1190" w:type="dxa"/>
                </w:tcPr>
                <w:p w:rsidR="00B9313B" w:rsidRDefault="00B9313B" w:rsidP="0029387F">
                  <w:pPr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2021</w:t>
                  </w:r>
                </w:p>
              </w:tc>
            </w:tr>
            <w:tr w:rsidR="00B9313B" w:rsidTr="0029387F">
              <w:tc>
                <w:tcPr>
                  <w:tcW w:w="1190" w:type="dxa"/>
                </w:tcPr>
                <w:p w:rsidR="00B9313B" w:rsidRDefault="00B9313B" w:rsidP="0029387F">
                  <w:pPr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ylfaen" w:hAnsi="Sylfaen"/>
                      <w:sz w:val="20"/>
                      <w:szCs w:val="20"/>
                    </w:rPr>
                    <w:t>Դասըն</w:t>
                  </w:r>
                  <w:proofErr w:type="spellEnd"/>
                </w:p>
                <w:p w:rsidR="00B9313B" w:rsidRDefault="00B9313B" w:rsidP="0029387F">
                  <w:pPr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ylfaen" w:hAnsi="Sylfaen"/>
                      <w:sz w:val="20"/>
                      <w:szCs w:val="20"/>
                    </w:rPr>
                    <w:t>թացի</w:t>
                  </w:r>
                  <w:proofErr w:type="spellEnd"/>
                  <w:r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0"/>
                      <w:szCs w:val="20"/>
                    </w:rPr>
                    <w:t>մասնա</w:t>
                  </w:r>
                  <w:proofErr w:type="spellEnd"/>
                </w:p>
                <w:p w:rsidR="00B9313B" w:rsidRDefault="00B9313B" w:rsidP="0029387F">
                  <w:pPr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ylfaen" w:hAnsi="Sylfaen"/>
                      <w:sz w:val="20"/>
                      <w:szCs w:val="20"/>
                    </w:rPr>
                    <w:t>կիցներ</w:t>
                  </w:r>
                  <w:proofErr w:type="spellEnd"/>
                </w:p>
              </w:tc>
              <w:tc>
                <w:tcPr>
                  <w:tcW w:w="1164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B9313B" w:rsidRDefault="00B9313B" w:rsidP="0029387F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9313B" w:rsidRPr="00EA7C51" w:rsidRDefault="00B9313B" w:rsidP="0029387F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9313B" w:rsidRPr="00F778C8" w:rsidRDefault="00B9313B" w:rsidP="00B931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Համայնիքի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բնակիչների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ձեռագործ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աշխատանքների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վաճառքի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համար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առևտրի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կազմակերպման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տոնավաճառ</w:t>
            </w:r>
            <w:proofErr w:type="spellEnd"/>
          </w:p>
          <w:p w:rsidR="00B9313B" w:rsidRDefault="00B9313B" w:rsidP="0029387F">
            <w:pPr>
              <w:pStyle w:val="ListParagraph"/>
              <w:jc w:val="both"/>
              <w:rPr>
                <w:rFonts w:ascii="Sylfaen" w:hAnsi="Sylfae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369"/>
              <w:gridCol w:w="1165"/>
              <w:gridCol w:w="887"/>
              <w:gridCol w:w="887"/>
              <w:gridCol w:w="887"/>
              <w:gridCol w:w="887"/>
              <w:gridCol w:w="887"/>
            </w:tblGrid>
            <w:tr w:rsidR="00B9313B" w:rsidRPr="0074485F" w:rsidTr="0029387F">
              <w:tc>
                <w:tcPr>
                  <w:tcW w:w="1369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Ցուցանիշներ</w:t>
                  </w:r>
                  <w:proofErr w:type="spellEnd"/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Ելակետային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արժեք</w:t>
                  </w:r>
                  <w:proofErr w:type="spellEnd"/>
                </w:p>
              </w:tc>
              <w:tc>
                <w:tcPr>
                  <w:tcW w:w="4435" w:type="dxa"/>
                  <w:gridSpan w:val="5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Թիրախային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արժեքներ</w:t>
                  </w:r>
                  <w:proofErr w:type="spellEnd"/>
                </w:p>
              </w:tc>
            </w:tr>
            <w:tr w:rsidR="00B9313B" w:rsidRPr="0074485F" w:rsidTr="0029387F">
              <w:tc>
                <w:tcPr>
                  <w:tcW w:w="1369" w:type="dxa"/>
                </w:tcPr>
                <w:p w:rsidR="00B9313B" w:rsidRDefault="00B9313B" w:rsidP="0029387F">
                  <w:pPr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87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87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87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887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87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2021</w:t>
                  </w:r>
                </w:p>
              </w:tc>
            </w:tr>
            <w:tr w:rsidR="00B9313B" w:rsidRPr="00EA7C51" w:rsidTr="0029387F">
              <w:tc>
                <w:tcPr>
                  <w:tcW w:w="1369" w:type="dxa"/>
                </w:tcPr>
                <w:p w:rsidR="00B9313B" w:rsidRDefault="00B9313B" w:rsidP="0029387F">
                  <w:pPr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ylfaen" w:hAnsi="Sylfaen"/>
                      <w:sz w:val="20"/>
                      <w:szCs w:val="20"/>
                    </w:rPr>
                    <w:t>Տոնավա</w:t>
                  </w:r>
                  <w:proofErr w:type="spellEnd"/>
                </w:p>
                <w:p w:rsidR="00B9313B" w:rsidRDefault="00B9313B" w:rsidP="0029387F">
                  <w:pPr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ylfaen" w:hAnsi="Sylfaen"/>
                      <w:sz w:val="20"/>
                      <w:szCs w:val="20"/>
                    </w:rPr>
                    <w:t>ճառ</w:t>
                  </w:r>
                  <w:proofErr w:type="spellEnd"/>
                </w:p>
              </w:tc>
              <w:tc>
                <w:tcPr>
                  <w:tcW w:w="1165" w:type="dxa"/>
                </w:tcPr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ylfaen" w:hAnsi="Sylfaen"/>
                      <w:sz w:val="20"/>
                      <w:szCs w:val="20"/>
                    </w:rPr>
                    <w:t>ոչ</w:t>
                  </w:r>
                  <w:proofErr w:type="spellEnd"/>
                </w:p>
              </w:tc>
              <w:tc>
                <w:tcPr>
                  <w:tcW w:w="887" w:type="dxa"/>
                </w:tcPr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ylfaen" w:hAnsi="Sylfaen"/>
                      <w:sz w:val="20"/>
                      <w:szCs w:val="20"/>
                    </w:rPr>
                    <w:t>այո</w:t>
                  </w:r>
                  <w:proofErr w:type="spellEnd"/>
                </w:p>
              </w:tc>
              <w:tc>
                <w:tcPr>
                  <w:tcW w:w="3548" w:type="dxa"/>
                  <w:gridSpan w:val="4"/>
                </w:tcPr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ylfaen" w:hAnsi="Sylfaen"/>
                      <w:sz w:val="20"/>
                      <w:szCs w:val="20"/>
                    </w:rPr>
                    <w:t>այո</w:t>
                  </w:r>
                  <w:proofErr w:type="spellEnd"/>
                </w:p>
              </w:tc>
            </w:tr>
            <w:tr w:rsidR="00B9313B" w:rsidRPr="00EA7C51" w:rsidTr="0029387F">
              <w:tc>
                <w:tcPr>
                  <w:tcW w:w="1369" w:type="dxa"/>
                </w:tcPr>
                <w:p w:rsidR="00B9313B" w:rsidRDefault="00B9313B" w:rsidP="0029387F">
                  <w:pPr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ylfaen" w:hAnsi="Sylfaen"/>
                      <w:sz w:val="20"/>
                      <w:szCs w:val="20"/>
                    </w:rPr>
                    <w:t>Տոնավա</w:t>
                  </w:r>
                  <w:proofErr w:type="spellEnd"/>
                </w:p>
                <w:p w:rsidR="00B9313B" w:rsidRDefault="00B9313B" w:rsidP="0029387F">
                  <w:pPr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ylfaen" w:hAnsi="Sylfaen"/>
                      <w:sz w:val="20"/>
                      <w:szCs w:val="20"/>
                    </w:rPr>
                    <w:t>ճառ</w:t>
                  </w:r>
                  <w:proofErr w:type="spellEnd"/>
                </w:p>
              </w:tc>
              <w:tc>
                <w:tcPr>
                  <w:tcW w:w="1165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7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7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7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7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87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B9313B" w:rsidRPr="00EA7C51" w:rsidRDefault="00B9313B" w:rsidP="0029387F">
            <w:pPr>
              <w:pStyle w:val="ListParagraph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9313B" w:rsidRDefault="00B9313B" w:rsidP="00B9313B">
      <w:pPr>
        <w:jc w:val="center"/>
        <w:rPr>
          <w:rFonts w:ascii="Sylfaen" w:hAnsi="Sylfaen"/>
        </w:rPr>
      </w:pPr>
    </w:p>
    <w:p w:rsidR="00B9313B" w:rsidRDefault="00B9313B" w:rsidP="00B9313B">
      <w:pPr>
        <w:jc w:val="center"/>
        <w:rPr>
          <w:rFonts w:ascii="Sylfaen" w:hAnsi="Sylfaen"/>
        </w:rPr>
      </w:pPr>
    </w:p>
    <w:p w:rsidR="00B9313B" w:rsidRDefault="00B9313B" w:rsidP="00B9313B">
      <w:pPr>
        <w:jc w:val="center"/>
        <w:rPr>
          <w:rFonts w:ascii="Sylfaen" w:hAnsi="Sylfaen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195"/>
      </w:tblGrid>
      <w:tr w:rsidR="00B9313B" w:rsidTr="0029387F">
        <w:trPr>
          <w:trHeight w:val="4292"/>
        </w:trPr>
        <w:tc>
          <w:tcPr>
            <w:tcW w:w="2376" w:type="dxa"/>
          </w:tcPr>
          <w:p w:rsidR="00B9313B" w:rsidRPr="00F52001" w:rsidRDefault="00B9313B" w:rsidP="0029387F">
            <w:pPr>
              <w:rPr>
                <w:rFonts w:ascii="Sylfaen" w:hAnsi="Sylfaen"/>
                <w:b/>
              </w:rPr>
            </w:pPr>
          </w:p>
        </w:tc>
        <w:tc>
          <w:tcPr>
            <w:tcW w:w="719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153"/>
              <w:gridCol w:w="970"/>
              <w:gridCol w:w="970"/>
              <w:gridCol w:w="969"/>
              <w:gridCol w:w="969"/>
              <w:gridCol w:w="969"/>
              <w:gridCol w:w="969"/>
            </w:tblGrid>
            <w:tr w:rsidR="00B9313B" w:rsidTr="0029387F">
              <w:tc>
                <w:tcPr>
                  <w:tcW w:w="1153" w:type="dxa"/>
                </w:tcPr>
                <w:p w:rsidR="00B9313B" w:rsidRPr="00F778C8" w:rsidRDefault="00B9313B" w:rsidP="0029387F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proofErr w:type="spellStart"/>
                  <w:r w:rsidRPr="00F778C8">
                    <w:rPr>
                      <w:rFonts w:ascii="Sylfaen" w:hAnsi="Sylfaen"/>
                      <w:sz w:val="20"/>
                      <w:szCs w:val="20"/>
                    </w:rPr>
                    <w:t>Տաղավար</w:t>
                  </w:r>
                  <w:proofErr w:type="spellEnd"/>
                </w:p>
                <w:p w:rsidR="00B9313B" w:rsidRPr="00F778C8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F778C8">
                    <w:rPr>
                      <w:rFonts w:ascii="Sylfaen" w:hAnsi="Sylfaen"/>
                      <w:sz w:val="20"/>
                      <w:szCs w:val="20"/>
                    </w:rPr>
                    <w:t>ների</w:t>
                  </w:r>
                  <w:proofErr w:type="spellEnd"/>
                  <w:r w:rsidRPr="00F778C8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78C8">
                    <w:rPr>
                      <w:rFonts w:ascii="Sylfaen" w:hAnsi="Sylfaen"/>
                      <w:sz w:val="20"/>
                      <w:szCs w:val="20"/>
                    </w:rPr>
                    <w:t>քանակ</w:t>
                  </w:r>
                  <w:proofErr w:type="spellEnd"/>
                </w:p>
              </w:tc>
              <w:tc>
                <w:tcPr>
                  <w:tcW w:w="970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0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9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69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B9313B" w:rsidRDefault="00B9313B" w:rsidP="0029387F">
            <w:pPr>
              <w:jc w:val="center"/>
              <w:rPr>
                <w:rFonts w:ascii="Sylfaen" w:hAnsi="Sylfaen"/>
              </w:rPr>
            </w:pPr>
          </w:p>
          <w:p w:rsidR="00B9313B" w:rsidRDefault="00B9313B" w:rsidP="00B931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Համայնքում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գործող</w:t>
            </w:r>
            <w:proofErr w:type="spellEnd"/>
            <w:r w:rsidRPr="00F778C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b/>
                <w:sz w:val="20"/>
                <w:szCs w:val="20"/>
              </w:rPr>
              <w:t>իջևանատներ</w:t>
            </w:r>
            <w:proofErr w:type="spellEnd"/>
          </w:p>
          <w:p w:rsidR="00B9313B" w:rsidRPr="00F778C8" w:rsidRDefault="00B9313B" w:rsidP="0029387F">
            <w:pPr>
              <w:ind w:left="36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90"/>
              <w:gridCol w:w="1164"/>
              <w:gridCol w:w="923"/>
              <w:gridCol w:w="923"/>
              <w:gridCol w:w="923"/>
              <w:gridCol w:w="923"/>
              <w:gridCol w:w="923"/>
            </w:tblGrid>
            <w:tr w:rsidR="00B9313B" w:rsidTr="0029387F">
              <w:tc>
                <w:tcPr>
                  <w:tcW w:w="1190" w:type="dxa"/>
                  <w:vMerge w:val="restart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Ցուցանիշներ</w:t>
                  </w:r>
                  <w:proofErr w:type="spellEnd"/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Ելակետային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արժեք</w:t>
                  </w:r>
                  <w:proofErr w:type="spellEnd"/>
                </w:p>
              </w:tc>
              <w:tc>
                <w:tcPr>
                  <w:tcW w:w="4615" w:type="dxa"/>
                  <w:gridSpan w:val="5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Թիրախային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արժեքներ</w:t>
                  </w:r>
                  <w:proofErr w:type="spellEnd"/>
                </w:p>
              </w:tc>
            </w:tr>
            <w:tr w:rsidR="00B9313B" w:rsidTr="0029387F">
              <w:tc>
                <w:tcPr>
                  <w:tcW w:w="1190" w:type="dxa"/>
                  <w:vMerge/>
                </w:tcPr>
                <w:p w:rsidR="00B9313B" w:rsidRDefault="00B9313B" w:rsidP="0029387F">
                  <w:pPr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2021</w:t>
                  </w:r>
                </w:p>
              </w:tc>
            </w:tr>
            <w:tr w:rsidR="00B9313B" w:rsidTr="0029387F">
              <w:tc>
                <w:tcPr>
                  <w:tcW w:w="1190" w:type="dxa"/>
                </w:tcPr>
                <w:p w:rsidR="00B9313B" w:rsidRPr="00F778C8" w:rsidRDefault="00B9313B" w:rsidP="0029387F">
                  <w:pPr>
                    <w:jc w:val="both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F778C8">
                    <w:rPr>
                      <w:rFonts w:ascii="Sylfaen" w:hAnsi="Sylfaen"/>
                      <w:sz w:val="16"/>
                      <w:szCs w:val="16"/>
                    </w:rPr>
                    <w:t>Իջևանա</w:t>
                  </w:r>
                  <w:proofErr w:type="spellEnd"/>
                </w:p>
                <w:p w:rsidR="00B9313B" w:rsidRPr="00F778C8" w:rsidRDefault="00B9313B" w:rsidP="0029387F">
                  <w:pPr>
                    <w:jc w:val="both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F778C8">
                    <w:rPr>
                      <w:rFonts w:ascii="Sylfaen" w:hAnsi="Sylfaen"/>
                      <w:sz w:val="16"/>
                      <w:szCs w:val="16"/>
                    </w:rPr>
                    <w:t>տների</w:t>
                  </w:r>
                  <w:proofErr w:type="spellEnd"/>
                  <w:r w:rsidRPr="00F778C8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78C8">
                    <w:rPr>
                      <w:rFonts w:ascii="Sylfaen" w:hAnsi="Sylfaen"/>
                      <w:sz w:val="16"/>
                      <w:szCs w:val="16"/>
                    </w:rPr>
                    <w:t>քանակ</w:t>
                  </w:r>
                  <w:proofErr w:type="spellEnd"/>
                </w:p>
              </w:tc>
              <w:tc>
                <w:tcPr>
                  <w:tcW w:w="1164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69" w:type="dxa"/>
                  <w:gridSpan w:val="3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13</w:t>
                  </w:r>
                </w:p>
                <w:p w:rsidR="00B9313B" w:rsidRPr="00EA7C51" w:rsidRDefault="00B9313B" w:rsidP="0029387F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B9313B" w:rsidTr="0029387F">
              <w:tc>
                <w:tcPr>
                  <w:tcW w:w="1190" w:type="dxa"/>
                </w:tcPr>
                <w:p w:rsidR="00B9313B" w:rsidRPr="00F778C8" w:rsidRDefault="00B9313B" w:rsidP="0029387F">
                  <w:pPr>
                    <w:jc w:val="both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F778C8">
                    <w:rPr>
                      <w:rFonts w:ascii="Sylfaen" w:hAnsi="Sylfaen"/>
                      <w:sz w:val="16"/>
                      <w:szCs w:val="16"/>
                    </w:rPr>
                    <w:t>Իջևանա</w:t>
                  </w:r>
                  <w:proofErr w:type="spellEnd"/>
                </w:p>
                <w:p w:rsidR="00B9313B" w:rsidRPr="00F778C8" w:rsidRDefault="00B9313B" w:rsidP="0029387F">
                  <w:pPr>
                    <w:jc w:val="both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F778C8">
                    <w:rPr>
                      <w:rFonts w:ascii="Sylfaen" w:hAnsi="Sylfaen"/>
                      <w:sz w:val="16"/>
                      <w:szCs w:val="16"/>
                    </w:rPr>
                    <w:t>տներում</w:t>
                  </w:r>
                  <w:proofErr w:type="spellEnd"/>
                  <w:r w:rsidRPr="00F778C8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</w:p>
                <w:p w:rsidR="00B9313B" w:rsidRPr="00F778C8" w:rsidRDefault="00B9313B" w:rsidP="0029387F">
                  <w:pPr>
                    <w:jc w:val="both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F778C8">
                    <w:rPr>
                      <w:rFonts w:ascii="Sylfaen" w:hAnsi="Sylfaen"/>
                      <w:sz w:val="16"/>
                      <w:szCs w:val="16"/>
                    </w:rPr>
                    <w:t>մահճա</w:t>
                  </w:r>
                  <w:proofErr w:type="spellEnd"/>
                </w:p>
                <w:p w:rsidR="00B9313B" w:rsidRPr="00F778C8" w:rsidRDefault="00B9313B" w:rsidP="0029387F">
                  <w:pPr>
                    <w:jc w:val="both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F778C8">
                    <w:rPr>
                      <w:rFonts w:ascii="Sylfaen" w:hAnsi="Sylfaen"/>
                      <w:sz w:val="16"/>
                      <w:szCs w:val="16"/>
                    </w:rPr>
                    <w:t>կալների</w:t>
                  </w:r>
                  <w:proofErr w:type="spellEnd"/>
                </w:p>
                <w:p w:rsidR="00B9313B" w:rsidRPr="00F778C8" w:rsidRDefault="00B9313B" w:rsidP="0029387F">
                  <w:pPr>
                    <w:jc w:val="both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F778C8">
                    <w:rPr>
                      <w:rFonts w:ascii="Sylfaen" w:hAnsi="Sylfaen"/>
                      <w:sz w:val="16"/>
                      <w:szCs w:val="16"/>
                    </w:rPr>
                    <w:t>քանակ</w:t>
                  </w:r>
                  <w:proofErr w:type="spellEnd"/>
                </w:p>
              </w:tc>
              <w:tc>
                <w:tcPr>
                  <w:tcW w:w="1164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769" w:type="dxa"/>
                  <w:gridSpan w:val="3"/>
                </w:tcPr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75</w:t>
                  </w:r>
                </w:p>
              </w:tc>
            </w:tr>
          </w:tbl>
          <w:p w:rsidR="00B9313B" w:rsidRDefault="00B9313B" w:rsidP="0029387F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9313B" w:rsidRPr="00BC481E" w:rsidRDefault="00B9313B" w:rsidP="00B931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BC481E">
              <w:rPr>
                <w:rFonts w:ascii="Sylfaen" w:hAnsi="Sylfaen"/>
                <w:b/>
                <w:sz w:val="20"/>
                <w:szCs w:val="20"/>
              </w:rPr>
              <w:t>Համայնքի</w:t>
            </w:r>
            <w:proofErr w:type="spellEnd"/>
            <w:r w:rsidRPr="00BC481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BC481E">
              <w:rPr>
                <w:rFonts w:ascii="Sylfaen" w:hAnsi="Sylfaen"/>
                <w:b/>
                <w:sz w:val="20"/>
                <w:szCs w:val="20"/>
              </w:rPr>
              <w:t>պատմամշակութային</w:t>
            </w:r>
            <w:proofErr w:type="spellEnd"/>
            <w:r w:rsidRPr="00BC481E">
              <w:rPr>
                <w:rFonts w:ascii="Sylfaen" w:hAnsi="Sylfaen"/>
                <w:b/>
                <w:sz w:val="20"/>
                <w:szCs w:val="20"/>
              </w:rPr>
              <w:t xml:space="preserve"> և </w:t>
            </w:r>
            <w:proofErr w:type="spellStart"/>
            <w:r w:rsidRPr="00BC481E">
              <w:rPr>
                <w:rFonts w:ascii="Sylfaen" w:hAnsi="Sylfaen"/>
                <w:b/>
                <w:sz w:val="20"/>
                <w:szCs w:val="20"/>
              </w:rPr>
              <w:t>բնական</w:t>
            </w:r>
            <w:proofErr w:type="spellEnd"/>
            <w:r w:rsidRPr="00BC481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BC481E">
              <w:rPr>
                <w:rFonts w:ascii="Sylfaen" w:hAnsi="Sylfaen"/>
                <w:b/>
                <w:sz w:val="20"/>
                <w:szCs w:val="20"/>
              </w:rPr>
              <w:t>հուշարձանների</w:t>
            </w:r>
            <w:proofErr w:type="spellEnd"/>
            <w:r w:rsidRPr="00BC481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BC481E">
              <w:rPr>
                <w:rFonts w:ascii="Sylfaen" w:hAnsi="Sylfaen"/>
                <w:b/>
                <w:sz w:val="20"/>
                <w:szCs w:val="20"/>
              </w:rPr>
              <w:t>մասին</w:t>
            </w:r>
            <w:proofErr w:type="spellEnd"/>
            <w:r w:rsidRPr="00BC481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BC481E">
              <w:rPr>
                <w:rFonts w:ascii="Sylfaen" w:hAnsi="Sylfaen"/>
                <w:b/>
                <w:sz w:val="20"/>
                <w:szCs w:val="20"/>
              </w:rPr>
              <w:t>պատմող</w:t>
            </w:r>
            <w:proofErr w:type="spellEnd"/>
            <w:r w:rsidRPr="00BC481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BC481E">
              <w:rPr>
                <w:rFonts w:ascii="Sylfaen" w:hAnsi="Sylfaen"/>
                <w:b/>
                <w:sz w:val="20"/>
                <w:szCs w:val="20"/>
              </w:rPr>
              <w:t>բուկլետների</w:t>
            </w:r>
            <w:proofErr w:type="spellEnd"/>
            <w:r w:rsidRPr="00BC481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BC481E">
              <w:rPr>
                <w:rFonts w:ascii="Sylfaen" w:hAnsi="Sylfaen"/>
                <w:b/>
                <w:sz w:val="20"/>
                <w:szCs w:val="20"/>
              </w:rPr>
              <w:t>տպագրություն</w:t>
            </w:r>
            <w:proofErr w:type="spellEnd"/>
            <w:r w:rsidRPr="00BC481E">
              <w:rPr>
                <w:rFonts w:ascii="Sylfaen" w:hAnsi="Sylfaen"/>
                <w:b/>
                <w:sz w:val="20"/>
                <w:szCs w:val="20"/>
              </w:rPr>
              <w:t xml:space="preserve"> և </w:t>
            </w:r>
            <w:proofErr w:type="spellStart"/>
            <w:r w:rsidRPr="00BC481E">
              <w:rPr>
                <w:rFonts w:ascii="Sylfaen" w:hAnsi="Sylfaen"/>
                <w:b/>
                <w:sz w:val="20"/>
                <w:szCs w:val="20"/>
              </w:rPr>
              <w:t>տարածում</w:t>
            </w:r>
            <w:proofErr w:type="spellEnd"/>
          </w:p>
          <w:p w:rsidR="00B9313B" w:rsidRDefault="00B9313B" w:rsidP="0029387F">
            <w:pPr>
              <w:pStyle w:val="ListParagraph"/>
              <w:jc w:val="both"/>
              <w:rPr>
                <w:rFonts w:ascii="Sylfaen" w:hAnsi="Sylfae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90"/>
              <w:gridCol w:w="1164"/>
              <w:gridCol w:w="923"/>
              <w:gridCol w:w="923"/>
              <w:gridCol w:w="923"/>
              <w:gridCol w:w="923"/>
              <w:gridCol w:w="923"/>
            </w:tblGrid>
            <w:tr w:rsidR="00B9313B" w:rsidRPr="0074485F" w:rsidTr="0029387F">
              <w:tc>
                <w:tcPr>
                  <w:tcW w:w="1190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Ցուցանիշներ</w:t>
                  </w:r>
                  <w:proofErr w:type="spellEnd"/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</w:p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</w:p>
              </w:tc>
              <w:tc>
                <w:tcPr>
                  <w:tcW w:w="1164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Ելակետային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արժեք</w:t>
                  </w:r>
                  <w:proofErr w:type="spellEnd"/>
                </w:p>
              </w:tc>
              <w:tc>
                <w:tcPr>
                  <w:tcW w:w="4615" w:type="dxa"/>
                  <w:gridSpan w:val="5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Թիրախային</w:t>
                  </w:r>
                  <w:proofErr w:type="spellEnd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արժեքներ</w:t>
                  </w:r>
                  <w:proofErr w:type="spellEnd"/>
                </w:p>
              </w:tc>
            </w:tr>
            <w:tr w:rsidR="00B9313B" w:rsidRPr="0074485F" w:rsidTr="0029387F">
              <w:tc>
                <w:tcPr>
                  <w:tcW w:w="1190" w:type="dxa"/>
                </w:tcPr>
                <w:p w:rsidR="00B9313B" w:rsidRDefault="00B9313B" w:rsidP="0029387F">
                  <w:pPr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23" w:type="dxa"/>
                </w:tcPr>
                <w:p w:rsidR="00B9313B" w:rsidRPr="0074485F" w:rsidRDefault="00B9313B" w:rsidP="0029387F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 w:rsidRPr="0074485F">
                    <w:rPr>
                      <w:rFonts w:ascii="Sylfaen" w:hAnsi="Sylfaen"/>
                      <w:sz w:val="16"/>
                      <w:szCs w:val="16"/>
                    </w:rPr>
                    <w:t>2021</w:t>
                  </w:r>
                </w:p>
              </w:tc>
            </w:tr>
            <w:tr w:rsidR="00B9313B" w:rsidRPr="00EA7C51" w:rsidTr="0029387F">
              <w:tc>
                <w:tcPr>
                  <w:tcW w:w="1190" w:type="dxa"/>
                </w:tcPr>
                <w:p w:rsidR="00B9313B" w:rsidRPr="00BC481E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Հյուրանո</w:t>
                  </w:r>
                  <w:proofErr w:type="spellEnd"/>
                </w:p>
                <w:p w:rsidR="00B9313B" w:rsidRPr="00BC481E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ցներ</w:t>
                  </w:r>
                  <w:proofErr w:type="spellEnd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,</w:t>
                  </w:r>
                </w:p>
                <w:p w:rsidR="00B9313B" w:rsidRPr="00BC481E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որտեղ</w:t>
                  </w:r>
                  <w:proofErr w:type="spellEnd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բուկլետ</w:t>
                  </w:r>
                  <w:proofErr w:type="spellEnd"/>
                </w:p>
                <w:p w:rsidR="00B9313B" w:rsidRPr="00BC481E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ները</w:t>
                  </w:r>
                  <w:proofErr w:type="spellEnd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տարած</w:t>
                  </w:r>
                  <w:proofErr w:type="spellEnd"/>
                </w:p>
                <w:p w:rsidR="00B9313B" w:rsidRPr="00BC481E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վում</w:t>
                  </w:r>
                  <w:proofErr w:type="spellEnd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են</w:t>
                  </w:r>
                  <w:proofErr w:type="spellEnd"/>
                </w:p>
              </w:tc>
              <w:tc>
                <w:tcPr>
                  <w:tcW w:w="1164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13</w:t>
                  </w:r>
                </w:p>
              </w:tc>
            </w:tr>
            <w:tr w:rsidR="00B9313B" w:rsidRPr="00EA7C51" w:rsidTr="0029387F">
              <w:tc>
                <w:tcPr>
                  <w:tcW w:w="1190" w:type="dxa"/>
                </w:tcPr>
                <w:p w:rsidR="00B9313B" w:rsidRPr="00BC481E" w:rsidRDefault="00B9313B" w:rsidP="0029387F">
                  <w:pPr>
                    <w:jc w:val="both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Գործա</w:t>
                  </w:r>
                  <w:proofErr w:type="spellEnd"/>
                </w:p>
                <w:p w:rsidR="00B9313B" w:rsidRPr="00BC481E" w:rsidRDefault="00B9313B" w:rsidP="0029387F">
                  <w:pPr>
                    <w:jc w:val="both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կալութ</w:t>
                  </w:r>
                  <w:proofErr w:type="spellEnd"/>
                </w:p>
                <w:p w:rsidR="00B9313B" w:rsidRPr="00BC481E" w:rsidRDefault="00B9313B" w:rsidP="0029387F">
                  <w:pPr>
                    <w:jc w:val="both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յուններ</w:t>
                  </w:r>
                  <w:proofErr w:type="spellEnd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,</w:t>
                  </w:r>
                </w:p>
                <w:p w:rsidR="00B9313B" w:rsidRPr="00BC481E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որտեղ</w:t>
                  </w:r>
                  <w:proofErr w:type="spellEnd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բուկլետ</w:t>
                  </w:r>
                  <w:proofErr w:type="spellEnd"/>
                </w:p>
                <w:p w:rsidR="00B9313B" w:rsidRPr="00BC481E" w:rsidRDefault="00B9313B" w:rsidP="0029387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ները</w:t>
                  </w:r>
                  <w:proofErr w:type="spellEnd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տարած</w:t>
                  </w:r>
                  <w:proofErr w:type="spellEnd"/>
                </w:p>
                <w:p w:rsidR="00B9313B" w:rsidRPr="00BC481E" w:rsidRDefault="00B9313B" w:rsidP="0029387F">
                  <w:pPr>
                    <w:jc w:val="both"/>
                    <w:rPr>
                      <w:rFonts w:ascii="Sylfaen" w:hAnsi="Sylfaen"/>
                      <w:sz w:val="16"/>
                      <w:szCs w:val="16"/>
                    </w:rPr>
                  </w:pP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վում</w:t>
                  </w:r>
                  <w:proofErr w:type="spellEnd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481E">
                    <w:rPr>
                      <w:rFonts w:ascii="Sylfaen" w:hAnsi="Sylfaen"/>
                      <w:sz w:val="16"/>
                      <w:szCs w:val="16"/>
                    </w:rPr>
                    <w:t>են</w:t>
                  </w:r>
                  <w:proofErr w:type="spellEnd"/>
                </w:p>
              </w:tc>
              <w:tc>
                <w:tcPr>
                  <w:tcW w:w="1164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2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</w:p>
                <w:p w:rsidR="00B9313B" w:rsidRPr="00EA7C51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B9313B" w:rsidRPr="00BC481E" w:rsidRDefault="00B9313B" w:rsidP="0029387F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9313B" w:rsidRPr="00F778C8" w:rsidRDefault="00B9313B" w:rsidP="0029387F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9313B" w:rsidTr="0029387F">
        <w:trPr>
          <w:trHeight w:val="698"/>
        </w:trPr>
        <w:tc>
          <w:tcPr>
            <w:tcW w:w="2376" w:type="dxa"/>
          </w:tcPr>
          <w:p w:rsidR="00B9313B" w:rsidRDefault="00B9313B" w:rsidP="0029387F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Միջոցառման</w:t>
            </w:r>
            <w:proofErr w:type="spellEnd"/>
          </w:p>
          <w:p w:rsidR="00B9313B" w:rsidRDefault="00B9313B" w:rsidP="0029387F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հիմնական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</w:p>
          <w:p w:rsidR="00B9313B" w:rsidRPr="00F52001" w:rsidRDefault="00B9313B" w:rsidP="0029387F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գործողությունները</w:t>
            </w:r>
            <w:proofErr w:type="spellEnd"/>
          </w:p>
        </w:tc>
        <w:tc>
          <w:tcPr>
            <w:tcW w:w="7195" w:type="dxa"/>
          </w:tcPr>
          <w:p w:rsidR="00B9313B" w:rsidRDefault="00B9313B" w:rsidP="0029387F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778C8">
              <w:rPr>
                <w:rFonts w:ascii="Sylfaen" w:hAnsi="Sylfaen" w:cs="Sylfaen"/>
                <w:sz w:val="20"/>
                <w:szCs w:val="20"/>
              </w:rPr>
              <w:t>Զբոսաշրջային</w:t>
            </w:r>
            <w:proofErr w:type="spellEnd"/>
            <w:r w:rsidRPr="00F778C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sz w:val="20"/>
                <w:szCs w:val="20"/>
              </w:rPr>
              <w:t>բիզնեսով</w:t>
            </w:r>
            <w:proofErr w:type="spellEnd"/>
            <w:r w:rsidRPr="00F778C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sz w:val="20"/>
                <w:szCs w:val="20"/>
              </w:rPr>
              <w:t>հետաքրքրվող</w:t>
            </w:r>
            <w:proofErr w:type="spellEnd"/>
            <w:r w:rsidRPr="00F778C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sz w:val="20"/>
                <w:szCs w:val="20"/>
              </w:rPr>
              <w:t>համայնքների</w:t>
            </w:r>
            <w:proofErr w:type="spellEnd"/>
            <w:r w:rsidRPr="00F778C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sz w:val="20"/>
                <w:szCs w:val="20"/>
              </w:rPr>
              <w:t>բնակիչների</w:t>
            </w:r>
            <w:proofErr w:type="spellEnd"/>
            <w:r w:rsidRPr="00F778C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  <w:r w:rsidRPr="00F778C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778C8">
              <w:rPr>
                <w:rFonts w:ascii="Sylfaen" w:hAnsi="Sylfaen"/>
                <w:sz w:val="20"/>
                <w:szCs w:val="20"/>
              </w:rPr>
              <w:t>դասընթացներ</w:t>
            </w:r>
            <w:proofErr w:type="spellEnd"/>
          </w:p>
          <w:p w:rsidR="00B9313B" w:rsidRDefault="00B9313B" w:rsidP="00B9313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Դասընթացների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կազմակերպում</w:t>
            </w:r>
            <w:proofErr w:type="spellEnd"/>
          </w:p>
          <w:p w:rsidR="00B9313B" w:rsidRDefault="00B9313B" w:rsidP="0029387F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9313B" w:rsidRDefault="00B9313B" w:rsidP="0029387F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33E1">
              <w:rPr>
                <w:rFonts w:ascii="Sylfaen" w:hAnsi="Sylfaen" w:cs="Sylfaen"/>
                <w:sz w:val="20"/>
                <w:szCs w:val="20"/>
              </w:rPr>
              <w:t>Համայնիք</w:t>
            </w:r>
            <w:r w:rsidRPr="00FE33E1">
              <w:rPr>
                <w:rFonts w:ascii="Sylfaen" w:hAnsi="Sylfaen"/>
                <w:sz w:val="20"/>
                <w:szCs w:val="20"/>
              </w:rPr>
              <w:t>ի</w:t>
            </w:r>
            <w:proofErr w:type="spellEnd"/>
            <w:r w:rsidRPr="00FE33E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33E1">
              <w:rPr>
                <w:rFonts w:ascii="Sylfaen" w:hAnsi="Sylfaen"/>
                <w:sz w:val="20"/>
                <w:szCs w:val="20"/>
              </w:rPr>
              <w:t>բնակիչների</w:t>
            </w:r>
            <w:proofErr w:type="spellEnd"/>
            <w:r w:rsidRPr="00FE33E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33E1">
              <w:rPr>
                <w:rFonts w:ascii="Sylfaen" w:hAnsi="Sylfaen"/>
                <w:sz w:val="20"/>
                <w:szCs w:val="20"/>
              </w:rPr>
              <w:t>ձեռագործ</w:t>
            </w:r>
            <w:proofErr w:type="spellEnd"/>
            <w:r w:rsidRPr="00FE33E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33E1">
              <w:rPr>
                <w:rFonts w:ascii="Sylfaen" w:hAnsi="Sylfaen"/>
                <w:sz w:val="20"/>
                <w:szCs w:val="20"/>
              </w:rPr>
              <w:t>աշխատանքների</w:t>
            </w:r>
            <w:proofErr w:type="spellEnd"/>
            <w:r w:rsidRPr="00FE33E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33E1">
              <w:rPr>
                <w:rFonts w:ascii="Sylfaen" w:hAnsi="Sylfaen"/>
                <w:sz w:val="20"/>
                <w:szCs w:val="20"/>
              </w:rPr>
              <w:t>վաճառքի</w:t>
            </w:r>
            <w:proofErr w:type="spellEnd"/>
            <w:r w:rsidRPr="00FE33E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33E1"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  <w:r w:rsidRPr="00FE33E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33E1">
              <w:rPr>
                <w:rFonts w:ascii="Sylfaen" w:hAnsi="Sylfaen"/>
                <w:sz w:val="20"/>
                <w:szCs w:val="20"/>
              </w:rPr>
              <w:t>առևտրի</w:t>
            </w:r>
            <w:proofErr w:type="spellEnd"/>
            <w:r w:rsidRPr="00FE33E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33E1">
              <w:rPr>
                <w:rFonts w:ascii="Sylfaen" w:hAnsi="Sylfaen"/>
                <w:sz w:val="20"/>
                <w:szCs w:val="20"/>
              </w:rPr>
              <w:t>կազմակերպման</w:t>
            </w:r>
            <w:proofErr w:type="spellEnd"/>
            <w:r w:rsidRPr="00FE33E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33E1">
              <w:rPr>
                <w:rFonts w:ascii="Sylfaen" w:hAnsi="Sylfaen"/>
                <w:sz w:val="20"/>
                <w:szCs w:val="20"/>
              </w:rPr>
              <w:t>տոնավաճառ</w:t>
            </w:r>
            <w:proofErr w:type="spellEnd"/>
          </w:p>
          <w:p w:rsidR="00B9313B" w:rsidRDefault="00B9313B" w:rsidP="00B9313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Տոնավաճառի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կազմակերպման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հողի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օտարում</w:t>
            </w:r>
            <w:proofErr w:type="spellEnd"/>
          </w:p>
          <w:p w:rsidR="00B9313B" w:rsidRPr="003131DB" w:rsidRDefault="00B9313B" w:rsidP="00B9313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Տոնավաճառի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կառուցում</w:t>
            </w:r>
            <w:proofErr w:type="spellEnd"/>
          </w:p>
          <w:p w:rsidR="00B9313B" w:rsidRDefault="00B9313B" w:rsidP="0029387F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9313B" w:rsidRDefault="00B9313B" w:rsidP="0029387F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Համայնքում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գործող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իջևանատներ</w:t>
            </w:r>
            <w:proofErr w:type="spellEnd"/>
          </w:p>
          <w:p w:rsidR="00B9313B" w:rsidRPr="003131DB" w:rsidRDefault="00B9313B" w:rsidP="00B9313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131DB">
              <w:rPr>
                <w:rFonts w:ascii="Sylfaen" w:hAnsi="Sylfaen" w:cs="Sylfaen"/>
                <w:sz w:val="20"/>
                <w:szCs w:val="20"/>
              </w:rPr>
              <w:t>Տ</w:t>
            </w:r>
            <w:r w:rsidRPr="003131DB">
              <w:rPr>
                <w:rFonts w:ascii="Sylfaen" w:hAnsi="Sylfaen"/>
                <w:sz w:val="20"/>
                <w:szCs w:val="20"/>
              </w:rPr>
              <w:t>ոնավաճառի</w:t>
            </w:r>
            <w:proofErr w:type="spellEnd"/>
            <w:r w:rsidRPr="003131D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31DB">
              <w:rPr>
                <w:rFonts w:ascii="Sylfaen" w:hAnsi="Sylfaen"/>
                <w:sz w:val="20"/>
                <w:szCs w:val="20"/>
              </w:rPr>
              <w:t>կազմակերպման</w:t>
            </w:r>
            <w:proofErr w:type="spellEnd"/>
            <w:r w:rsidRPr="003131D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31DB"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  <w:r w:rsidRPr="003131D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31DB">
              <w:rPr>
                <w:rFonts w:ascii="Sylfaen" w:hAnsi="Sylfaen"/>
                <w:sz w:val="20"/>
                <w:szCs w:val="20"/>
              </w:rPr>
              <w:t>հողի</w:t>
            </w:r>
            <w:proofErr w:type="spellEnd"/>
            <w:r w:rsidRPr="003131D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31DB">
              <w:rPr>
                <w:rFonts w:ascii="Sylfaen" w:hAnsi="Sylfaen"/>
                <w:sz w:val="20"/>
                <w:szCs w:val="20"/>
              </w:rPr>
              <w:t>օտարում</w:t>
            </w:r>
            <w:proofErr w:type="spellEnd"/>
          </w:p>
          <w:p w:rsidR="00B9313B" w:rsidRDefault="00B9313B" w:rsidP="00B9313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Տոնավաճառի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կառուցում</w:t>
            </w:r>
            <w:proofErr w:type="spellEnd"/>
          </w:p>
          <w:p w:rsidR="00B9313B" w:rsidRDefault="00B9313B" w:rsidP="0029387F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9313B" w:rsidRDefault="00B9313B" w:rsidP="0029387F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131DB">
              <w:rPr>
                <w:rFonts w:ascii="Sylfaen" w:hAnsi="Sylfaen" w:cs="Sylfaen"/>
                <w:sz w:val="20"/>
                <w:szCs w:val="20"/>
              </w:rPr>
              <w:t>Համայնքի</w:t>
            </w:r>
            <w:proofErr w:type="spellEnd"/>
            <w:r w:rsidRPr="003131D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31DB">
              <w:rPr>
                <w:rFonts w:ascii="Sylfaen" w:hAnsi="Sylfaen"/>
                <w:sz w:val="20"/>
                <w:szCs w:val="20"/>
              </w:rPr>
              <w:t>պատմամշակութային</w:t>
            </w:r>
            <w:proofErr w:type="spellEnd"/>
            <w:r w:rsidRPr="003131DB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3131DB">
              <w:rPr>
                <w:rFonts w:ascii="Sylfaen" w:hAnsi="Sylfaen"/>
                <w:sz w:val="20"/>
                <w:szCs w:val="20"/>
              </w:rPr>
              <w:t>բնական</w:t>
            </w:r>
            <w:proofErr w:type="spellEnd"/>
            <w:r w:rsidRPr="003131D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31DB">
              <w:rPr>
                <w:rFonts w:ascii="Sylfaen" w:hAnsi="Sylfaen"/>
                <w:sz w:val="20"/>
                <w:szCs w:val="20"/>
              </w:rPr>
              <w:t>հուշարձանների</w:t>
            </w:r>
            <w:proofErr w:type="spellEnd"/>
            <w:r w:rsidRPr="003131D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31DB">
              <w:rPr>
                <w:rFonts w:ascii="Sylfaen" w:hAnsi="Sylfaen"/>
                <w:sz w:val="20"/>
                <w:szCs w:val="20"/>
              </w:rPr>
              <w:t>մասին</w:t>
            </w:r>
            <w:proofErr w:type="spellEnd"/>
            <w:r w:rsidRPr="003131D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31DB">
              <w:rPr>
                <w:rFonts w:ascii="Sylfaen" w:hAnsi="Sylfaen"/>
                <w:sz w:val="20"/>
                <w:szCs w:val="20"/>
              </w:rPr>
              <w:t>պատմող</w:t>
            </w:r>
            <w:proofErr w:type="spellEnd"/>
            <w:r w:rsidRPr="003131D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31DB">
              <w:rPr>
                <w:rFonts w:ascii="Sylfaen" w:hAnsi="Sylfaen"/>
                <w:sz w:val="20"/>
                <w:szCs w:val="20"/>
              </w:rPr>
              <w:t>բուկլետների</w:t>
            </w:r>
            <w:proofErr w:type="spellEnd"/>
            <w:r w:rsidRPr="003131D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131DB">
              <w:rPr>
                <w:rFonts w:ascii="Sylfaen" w:hAnsi="Sylfaen"/>
                <w:sz w:val="20"/>
                <w:szCs w:val="20"/>
              </w:rPr>
              <w:t>տպագրություն</w:t>
            </w:r>
            <w:proofErr w:type="spellEnd"/>
            <w:r w:rsidRPr="003131DB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3131DB">
              <w:rPr>
                <w:rFonts w:ascii="Sylfaen" w:hAnsi="Sylfaen"/>
                <w:sz w:val="20"/>
                <w:szCs w:val="20"/>
              </w:rPr>
              <w:t>տարածում</w:t>
            </w:r>
            <w:proofErr w:type="spellEnd"/>
          </w:p>
          <w:p w:rsidR="00B9313B" w:rsidRDefault="00B9313B" w:rsidP="00B9313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Հյուրանոցների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տուրիստական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գործակալությունների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հետ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համագործակցության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պայմանագրերի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կնքում</w:t>
            </w:r>
            <w:proofErr w:type="spellEnd"/>
          </w:p>
          <w:p w:rsidR="00B9313B" w:rsidRPr="001154A7" w:rsidRDefault="00B9313B" w:rsidP="00B9313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Հեռուստատեսությամբ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համայնքի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ռեպորտաժների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lastRenderedPageBreak/>
              <w:t>ցուցադրում</w:t>
            </w:r>
            <w:proofErr w:type="spellEnd"/>
          </w:p>
        </w:tc>
      </w:tr>
      <w:tr w:rsidR="00B9313B" w:rsidRPr="00F778C8" w:rsidTr="0029387F">
        <w:trPr>
          <w:trHeight w:val="557"/>
        </w:trPr>
        <w:tc>
          <w:tcPr>
            <w:tcW w:w="2376" w:type="dxa"/>
          </w:tcPr>
          <w:p w:rsidR="00B9313B" w:rsidRPr="00F52001" w:rsidRDefault="00B9313B" w:rsidP="0029387F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lastRenderedPageBreak/>
              <w:t>Միջոցառման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բյուջեն</w:t>
            </w:r>
            <w:proofErr w:type="spellEnd"/>
          </w:p>
        </w:tc>
        <w:tc>
          <w:tcPr>
            <w:tcW w:w="719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392"/>
              <w:gridCol w:w="1393"/>
              <w:gridCol w:w="1393"/>
              <w:gridCol w:w="1393"/>
              <w:gridCol w:w="1393"/>
            </w:tblGrid>
            <w:tr w:rsidR="00B9313B" w:rsidTr="0029387F">
              <w:tc>
                <w:tcPr>
                  <w:tcW w:w="1392" w:type="dxa"/>
                </w:tcPr>
                <w:p w:rsidR="00B9313B" w:rsidRPr="001154A7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1154A7">
                    <w:rPr>
                      <w:rFonts w:ascii="Sylfaen" w:hAnsi="Sylfae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93" w:type="dxa"/>
                </w:tcPr>
                <w:p w:rsidR="00B9313B" w:rsidRPr="001154A7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1154A7">
                    <w:rPr>
                      <w:rFonts w:ascii="Sylfaen" w:hAnsi="Sylfae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93" w:type="dxa"/>
                </w:tcPr>
                <w:p w:rsidR="00B9313B" w:rsidRPr="001154A7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1154A7">
                    <w:rPr>
                      <w:rFonts w:ascii="Sylfaen" w:hAnsi="Sylfae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93" w:type="dxa"/>
                </w:tcPr>
                <w:p w:rsidR="00B9313B" w:rsidRPr="001154A7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1154A7">
                    <w:rPr>
                      <w:rFonts w:ascii="Sylfaen" w:hAnsi="Sylfae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93" w:type="dxa"/>
                </w:tcPr>
                <w:p w:rsidR="00B9313B" w:rsidRPr="001154A7" w:rsidRDefault="00B9313B" w:rsidP="0029387F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1154A7">
                    <w:rPr>
                      <w:rFonts w:ascii="Sylfaen" w:hAnsi="Sylfaen"/>
                      <w:sz w:val="20"/>
                      <w:szCs w:val="20"/>
                    </w:rPr>
                    <w:t>2021</w:t>
                  </w:r>
                </w:p>
              </w:tc>
            </w:tr>
            <w:tr w:rsidR="00B9313B" w:rsidTr="0029387F">
              <w:tc>
                <w:tcPr>
                  <w:tcW w:w="1392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1.250.000</w:t>
                  </w:r>
                </w:p>
              </w:tc>
              <w:tc>
                <w:tcPr>
                  <w:tcW w:w="139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1.300.000</w:t>
                  </w:r>
                </w:p>
              </w:tc>
              <w:tc>
                <w:tcPr>
                  <w:tcW w:w="139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1.500.000</w:t>
                  </w:r>
                </w:p>
              </w:tc>
              <w:tc>
                <w:tcPr>
                  <w:tcW w:w="139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1.700.000</w:t>
                  </w:r>
                </w:p>
              </w:tc>
              <w:tc>
                <w:tcPr>
                  <w:tcW w:w="1393" w:type="dxa"/>
                </w:tcPr>
                <w:p w:rsidR="00B9313B" w:rsidRDefault="00B9313B" w:rsidP="0029387F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1.000.000</w:t>
                  </w:r>
                </w:p>
              </w:tc>
            </w:tr>
          </w:tbl>
          <w:p w:rsidR="00B9313B" w:rsidRPr="00F778C8" w:rsidRDefault="00B9313B" w:rsidP="0029387F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9313B" w:rsidRPr="00F778C8" w:rsidTr="0029387F">
        <w:trPr>
          <w:trHeight w:val="557"/>
        </w:trPr>
        <w:tc>
          <w:tcPr>
            <w:tcW w:w="2376" w:type="dxa"/>
          </w:tcPr>
          <w:p w:rsidR="00B9313B" w:rsidRDefault="00B9313B" w:rsidP="0029387F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Միջոցառման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իրականացման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համար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անհրաժեշտ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այլ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ռեսուրսներ</w:t>
            </w:r>
            <w:proofErr w:type="spellEnd"/>
          </w:p>
        </w:tc>
        <w:tc>
          <w:tcPr>
            <w:tcW w:w="7195" w:type="dxa"/>
          </w:tcPr>
          <w:p w:rsidR="00B9313B" w:rsidRDefault="00B9313B" w:rsidP="0029387F">
            <w:pPr>
              <w:jc w:val="center"/>
              <w:rPr>
                <w:rFonts w:ascii="Sylfaen" w:hAnsi="Sylfaen"/>
              </w:rPr>
            </w:pPr>
          </w:p>
        </w:tc>
      </w:tr>
      <w:tr w:rsidR="00B9313B" w:rsidRPr="00F778C8" w:rsidTr="0029387F">
        <w:trPr>
          <w:trHeight w:val="557"/>
        </w:trPr>
        <w:tc>
          <w:tcPr>
            <w:tcW w:w="2376" w:type="dxa"/>
          </w:tcPr>
          <w:p w:rsidR="00B9313B" w:rsidRDefault="00B9313B" w:rsidP="0029387F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Միջոցառման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հիմնական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ռիսկերը</w:t>
            </w:r>
            <w:proofErr w:type="spellEnd"/>
          </w:p>
        </w:tc>
        <w:tc>
          <w:tcPr>
            <w:tcW w:w="7195" w:type="dxa"/>
          </w:tcPr>
          <w:p w:rsidR="00B9313B" w:rsidRPr="007A1622" w:rsidRDefault="00B9313B" w:rsidP="00B9313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Դասընթացները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ֆինանսավորելու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դրամաշնորհային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միջոցների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բացակայություն</w:t>
            </w:r>
            <w:proofErr w:type="spellEnd"/>
          </w:p>
          <w:p w:rsidR="00B9313B" w:rsidRPr="001154A7" w:rsidRDefault="00B9313B" w:rsidP="00B9313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ylfaen" w:hAnsi="Sylfaen"/>
              </w:rPr>
            </w:pP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Տոնացաճառի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կազմակերպման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համար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ներդրումների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բացակայություն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կամ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ոչ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բավարար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A1622">
              <w:rPr>
                <w:rFonts w:ascii="Sylfaen" w:hAnsi="Sylfaen"/>
                <w:sz w:val="20"/>
                <w:szCs w:val="20"/>
              </w:rPr>
              <w:t>մակարդակ</w:t>
            </w:r>
            <w:proofErr w:type="spellEnd"/>
            <w:r w:rsidRPr="007A1622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B9313B" w:rsidRPr="00F778C8" w:rsidTr="0029387F">
        <w:trPr>
          <w:trHeight w:val="557"/>
        </w:trPr>
        <w:tc>
          <w:tcPr>
            <w:tcW w:w="2376" w:type="dxa"/>
          </w:tcPr>
          <w:p w:rsidR="00B9313B" w:rsidRDefault="00B9313B" w:rsidP="0029387F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Միջոցառման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հիմնական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շահառուները</w:t>
            </w:r>
            <w:proofErr w:type="spellEnd"/>
          </w:p>
        </w:tc>
        <w:tc>
          <w:tcPr>
            <w:tcW w:w="7195" w:type="dxa"/>
          </w:tcPr>
          <w:p w:rsidR="00B9313B" w:rsidRPr="007A1622" w:rsidRDefault="00B9313B" w:rsidP="0029387F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Միջոցառման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հիմնական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շահառուները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համայնքի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այն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բնակիչներն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ովքեր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ընդգրկված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զբոսաշրջային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բիզնեսում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ինչպես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նաև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ձեռագործ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աշխատանքներ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կատարող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վաճառող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բնակիչները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B9313B" w:rsidRPr="00F778C8" w:rsidTr="0029387F">
        <w:trPr>
          <w:trHeight w:val="192"/>
        </w:trPr>
        <w:tc>
          <w:tcPr>
            <w:tcW w:w="2376" w:type="dxa"/>
          </w:tcPr>
          <w:p w:rsidR="00B9313B" w:rsidRDefault="00B9313B" w:rsidP="0029387F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Միջոցառման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սկիզբ</w:t>
            </w:r>
            <w:proofErr w:type="spellEnd"/>
          </w:p>
        </w:tc>
        <w:tc>
          <w:tcPr>
            <w:tcW w:w="7195" w:type="dxa"/>
          </w:tcPr>
          <w:p w:rsidR="00B9313B" w:rsidRDefault="00B9313B" w:rsidP="0029387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2017</w:t>
            </w:r>
          </w:p>
        </w:tc>
      </w:tr>
      <w:tr w:rsidR="00B9313B" w:rsidRPr="00F778C8" w:rsidTr="0029387F">
        <w:trPr>
          <w:trHeight w:val="192"/>
        </w:trPr>
        <w:tc>
          <w:tcPr>
            <w:tcW w:w="2376" w:type="dxa"/>
          </w:tcPr>
          <w:p w:rsidR="00B9313B" w:rsidRPr="001154A7" w:rsidRDefault="00B9313B" w:rsidP="0029387F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1154A7">
              <w:rPr>
                <w:rFonts w:ascii="Sylfaen" w:hAnsi="Sylfaen"/>
                <w:b/>
                <w:sz w:val="20"/>
                <w:szCs w:val="20"/>
              </w:rPr>
              <w:t>Միջոցառման</w:t>
            </w:r>
            <w:proofErr w:type="spellEnd"/>
            <w:r w:rsidRPr="001154A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1154A7">
              <w:rPr>
                <w:rFonts w:ascii="Sylfaen" w:hAnsi="Sylfaen"/>
                <w:b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7195" w:type="dxa"/>
          </w:tcPr>
          <w:p w:rsidR="00B9313B" w:rsidRDefault="00B9313B" w:rsidP="0029387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2021</w:t>
            </w:r>
          </w:p>
        </w:tc>
      </w:tr>
    </w:tbl>
    <w:p w:rsidR="00B9313B" w:rsidRDefault="00B9313B" w:rsidP="00B9313B">
      <w:pPr>
        <w:jc w:val="center"/>
        <w:rPr>
          <w:rFonts w:ascii="Sylfaen" w:hAnsi="Sylfaen"/>
        </w:rPr>
      </w:pPr>
    </w:p>
    <w:p w:rsidR="00B9313B" w:rsidRDefault="00B9313B" w:rsidP="00B9313B">
      <w:pPr>
        <w:jc w:val="center"/>
        <w:rPr>
          <w:rFonts w:ascii="Sylfaen" w:hAnsi="Sylfaen"/>
        </w:rPr>
      </w:pPr>
    </w:p>
    <w:p w:rsidR="00053B12" w:rsidRDefault="00053B12"/>
    <w:p w:rsidR="00053B12" w:rsidRDefault="00053B12"/>
    <w:p w:rsidR="00053B12" w:rsidRDefault="00053B12"/>
    <w:p w:rsidR="00053B12" w:rsidRDefault="00053B12"/>
    <w:p w:rsidR="00053B12" w:rsidRDefault="00053B12"/>
    <w:p w:rsidR="00053B12" w:rsidRDefault="00053B12"/>
    <w:p w:rsidR="00053B12" w:rsidRDefault="00053B12"/>
    <w:p w:rsidR="00053B12" w:rsidRDefault="00053B12"/>
    <w:p w:rsidR="00053B12" w:rsidRDefault="00053B12"/>
    <w:p w:rsidR="00B9313B" w:rsidRDefault="00B9313B"/>
    <w:p w:rsidR="00B9313B" w:rsidRDefault="00B9313B"/>
    <w:p w:rsidR="00B9313B" w:rsidRDefault="00B9313B">
      <w:pPr>
        <w:rPr>
          <w:rFonts w:ascii="Sylfaen" w:hAnsi="Sylfaen"/>
          <w:color w:val="FF0000"/>
          <w:sz w:val="44"/>
          <w:szCs w:val="44"/>
        </w:rPr>
      </w:pPr>
    </w:p>
    <w:p w:rsidR="00393F23" w:rsidRDefault="00393F23">
      <w:pPr>
        <w:rPr>
          <w:rFonts w:ascii="Sylfaen" w:hAnsi="Sylfaen"/>
          <w:color w:val="FF0000"/>
          <w:sz w:val="44"/>
          <w:szCs w:val="44"/>
        </w:rPr>
      </w:pPr>
    </w:p>
    <w:p w:rsidR="00393F23" w:rsidRDefault="00393F23">
      <w:pPr>
        <w:rPr>
          <w:rFonts w:ascii="Sylfaen" w:hAnsi="Sylfaen"/>
          <w:color w:val="FF0000"/>
          <w:sz w:val="44"/>
          <w:szCs w:val="44"/>
        </w:rPr>
      </w:pPr>
    </w:p>
    <w:tbl>
      <w:tblPr>
        <w:tblW w:w="10490" w:type="dxa"/>
        <w:tblInd w:w="-1026" w:type="dxa"/>
        <w:tblLayout w:type="fixed"/>
        <w:tblLook w:val="04A0"/>
      </w:tblPr>
      <w:tblGrid>
        <w:gridCol w:w="708"/>
        <w:gridCol w:w="2836"/>
        <w:gridCol w:w="1134"/>
        <w:gridCol w:w="1134"/>
        <w:gridCol w:w="1134"/>
        <w:gridCol w:w="1134"/>
        <w:gridCol w:w="1276"/>
        <w:gridCol w:w="1134"/>
      </w:tblGrid>
      <w:tr w:rsidR="00393F23" w:rsidRPr="0072581B" w:rsidTr="0029387F">
        <w:trPr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72581B" w:rsidRDefault="00393F23" w:rsidP="0029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72581B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eastAsia="ru-RU"/>
              </w:rPr>
              <w:t>ԱՉԱՋՈՒՐՀԱՄԱՅՆՔԻԲՅՈՒՋԵԻՖԻՆԱՆՍԱԿԱՆՄԻՋՈՑՆԵՐԻԳՆԱՀԱՏՈՒՄԵՎԿԱՆԽԱՏԵՍՈՒՄ</w:t>
            </w:r>
          </w:p>
        </w:tc>
      </w:tr>
      <w:tr w:rsidR="00393F23" w:rsidRPr="00B852B6" w:rsidTr="0029387F">
        <w:trPr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F23" w:rsidRPr="00B852B6" w:rsidTr="0029387F">
        <w:trPr>
          <w:trHeight w:val="36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îáÕÇ</w:t>
            </w:r>
            <w:proofErr w:type="spellEnd"/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 xml:space="preserve"> N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393F23" w:rsidRPr="00B852B6" w:rsidTr="0029387F">
        <w:trPr>
          <w:trHeight w:val="735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Հաստատված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Նախատեսված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Default="00393F23" w:rsidP="0029387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Կանխա</w:t>
            </w:r>
            <w:proofErr w:type="spellEnd"/>
          </w:p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տեսում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Կանխատեսում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Կանխատեսում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Կանխատեսում</w:t>
            </w:r>
            <w:proofErr w:type="spellEnd"/>
          </w:p>
        </w:tc>
      </w:tr>
      <w:tr w:rsidR="00393F23" w:rsidRPr="00B852B6" w:rsidTr="0029387F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ԸՆդամենըեկամուտներ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98713,6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98003,6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98550,0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99200,0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99900,0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100600,0</w:t>
            </w:r>
          </w:p>
        </w:tc>
        <w:bookmarkStart w:id="0" w:name="_GoBack"/>
        <w:bookmarkEnd w:id="0"/>
      </w:tr>
      <w:tr w:rsidR="00393F23" w:rsidRPr="00B852B6" w:rsidTr="0029387F">
        <w:trPr>
          <w:trHeight w:val="7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Սեփականեկամուտներ</w:t>
            </w:r>
            <w:proofErr w:type="spellEnd"/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 xml:space="preserve">   /1100+1300/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20945,0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22831,0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23050,0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23600,0</w:t>
            </w:r>
          </w:p>
        </w:tc>
      </w:tr>
      <w:tr w:rsidR="00393F23" w:rsidRPr="00B852B6" w:rsidTr="0029387F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 xml:space="preserve">1,Ð³ñÏ»ñ ¨ </w:t>
            </w:r>
            <w:proofErr w:type="spellStart"/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>ïáõñù»ñ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19745,0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21631,0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22400,0</w:t>
            </w:r>
          </w:p>
        </w:tc>
      </w:tr>
      <w:tr w:rsidR="00393F23" w:rsidRPr="00B852B6" w:rsidTr="0029387F">
        <w:trPr>
          <w:trHeight w:val="6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Գույքայինհարկերանշարժգույքից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10400,0</w:t>
            </w:r>
          </w:p>
        </w:tc>
      </w:tr>
      <w:tr w:rsidR="00393F23" w:rsidRPr="00B852B6" w:rsidTr="0029387F">
        <w:trPr>
          <w:trHeight w:val="7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>·áõÛù³Ñ³ñÏ</w:t>
            </w:r>
            <w:r w:rsidRPr="00B852B6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համայնքներիվարչականտարածքներումգտնվող</w:t>
            </w:r>
            <w:r w:rsidRPr="00B852B6">
              <w:rPr>
                <w:rFonts w:ascii="Arial LatArm" w:eastAsia="Times New Roman" w:hAnsi="Arial LatArm" w:cs="Arial LatArm"/>
                <w:color w:val="000000"/>
                <w:sz w:val="18"/>
                <w:szCs w:val="18"/>
                <w:lang w:eastAsia="ru-RU"/>
              </w:rPr>
              <w:t>ß»Ýù»ñÇ¨</w:t>
            </w:r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>ßÇÝáõÃÛáõÝÝ»ñÇ</w:t>
            </w:r>
            <w:proofErr w:type="spellEnd"/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 xml:space="preserve"> Ñ³Ù³ñ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93F23" w:rsidRPr="00B852B6" w:rsidTr="0029387F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>ÑáÕÇ</w:t>
            </w:r>
            <w:proofErr w:type="spellEnd"/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 xml:space="preserve"> Ñ³ñÏ  </w:t>
            </w: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համայնքներիվարչականտարածքներումգտնվողհողիհամար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</w:tr>
      <w:tr w:rsidR="00393F23" w:rsidRPr="00B852B6" w:rsidTr="0029387F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 xml:space="preserve">1,2 </w:t>
            </w: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Գույքայինհարկերայլգույքից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3F23" w:rsidRPr="00B852B6" w:rsidTr="0029387F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>·áõÛù³Ñ³ñÏ ÷áË³¹ñ³ÙÇçáóÝ»ñÇ Ñ³Ù³ñ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11000,0</w:t>
            </w:r>
          </w:p>
        </w:tc>
      </w:tr>
      <w:tr w:rsidR="00393F23" w:rsidRPr="00B852B6" w:rsidTr="0029387F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 xml:space="preserve">ï»Õ³Ï³Ý </w:t>
            </w:r>
            <w:proofErr w:type="spellStart"/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>ïáõñù»ñ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393F23" w:rsidRPr="00B852B6" w:rsidTr="0029387F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 xml:space="preserve">å»ï³Ï³Ý </w:t>
            </w:r>
            <w:proofErr w:type="spellStart"/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>ïáõñù»ñ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3F23" w:rsidRPr="00B852B6" w:rsidTr="0029387F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>1,3 ²ÛÉ »Ï³ÙáõïÝ»ñ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1200,0</w:t>
            </w:r>
          </w:p>
        </w:tc>
      </w:tr>
      <w:tr w:rsidR="00393F23" w:rsidRPr="00B852B6" w:rsidTr="0029387F">
        <w:trPr>
          <w:trHeight w:val="5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>ÑáÕÇ</w:t>
            </w:r>
            <w:proofErr w:type="spellEnd"/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 xml:space="preserve"> í³ñÓ³Ï³ÉáõÃÛáõÝÇó </w:t>
            </w: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եկամուտներ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1100,0</w:t>
            </w:r>
          </w:p>
        </w:tc>
      </w:tr>
      <w:tr w:rsidR="00393F23" w:rsidRPr="00B852B6" w:rsidTr="0029387F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>ï»Õ³Ï³Ý í×³ñÝ»ñ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93F23" w:rsidRPr="00B852B6" w:rsidTr="0029387F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2B6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այլ</w:t>
            </w:r>
            <w:proofErr w:type="spellEnd"/>
            <w:r w:rsidRPr="00B852B6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52B6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եկամուտներ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3F23" w:rsidRPr="00B852B6" w:rsidTr="0029387F">
        <w:trPr>
          <w:trHeight w:val="7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Ընդամենըպ</w:t>
            </w:r>
            <w:r w:rsidRPr="00B852B6">
              <w:rPr>
                <w:rFonts w:ascii="Arial LatArm" w:eastAsia="Times New Roman" w:hAnsi="Arial LatArm" w:cs="Arial LatArm"/>
                <w:color w:val="000000"/>
                <w:sz w:val="18"/>
                <w:szCs w:val="18"/>
                <w:lang w:eastAsia="ru-RU"/>
              </w:rPr>
              <w:t>³ßïáÝ³Ï³Ý¹ñ³Ù³ßÝáñÑÝ»ñ</w:t>
            </w:r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 xml:space="preserve">` </w:t>
            </w:r>
            <w:r w:rsidRPr="00B852B6">
              <w:rPr>
                <w:rFonts w:ascii="Arial LatArm" w:eastAsia="Times New Roman" w:hAnsi="Arial LatArm" w:cs="Arial LatArm"/>
                <w:color w:val="000000"/>
                <w:sz w:val="18"/>
                <w:szCs w:val="18"/>
                <w:lang w:eastAsia="ru-RU"/>
              </w:rPr>
              <w:t>³Û¹ÃíáõÙ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77768,6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75172,6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75500,0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76000,0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77000,0</w:t>
            </w:r>
          </w:p>
        </w:tc>
      </w:tr>
      <w:tr w:rsidR="00393F23" w:rsidRPr="00B852B6" w:rsidTr="0029387F">
        <w:trPr>
          <w:trHeight w:val="81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 xml:space="preserve">ÁÝÃ³óÇÏ </w:t>
            </w:r>
            <w:proofErr w:type="spellStart"/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>Ý»ñùÇÝ</w:t>
            </w:r>
            <w:proofErr w:type="spellEnd"/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 xml:space="preserve"> å³ßïáÝ³Ï³Ý ¹ñ³Ù³ßÝáñÑÝ»ñ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69508,1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73272,6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73500,0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74000,0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75000,0</w:t>
            </w:r>
          </w:p>
        </w:tc>
      </w:tr>
      <w:tr w:rsidR="00393F23" w:rsidRPr="00B852B6" w:rsidTr="0029387F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Այլ</w:t>
            </w:r>
            <w:r w:rsidRPr="00B852B6">
              <w:rPr>
                <w:rFonts w:ascii="Arial LatArm" w:eastAsia="Times New Roman" w:hAnsi="Arial LatArm" w:cs="Arial LatArm"/>
                <w:color w:val="000000"/>
                <w:sz w:val="18"/>
                <w:szCs w:val="18"/>
                <w:lang w:eastAsia="ru-RU"/>
              </w:rPr>
              <w:t>å³ßïáÝ³Ï³Ý¹ñ³Ù³ßÝáñÑÝ»ñ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6393,3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93F23" w:rsidRPr="00B852B6" w:rsidTr="0029387F">
        <w:trPr>
          <w:trHeight w:val="12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Պետականբյուջեիցհամայնքիվարչականբյուջեինտրամադրողնպատակայինհատկացումներ</w:t>
            </w:r>
            <w:r w:rsidRPr="00B852B6"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  <w:t xml:space="preserve">         (  </w:t>
            </w:r>
            <w:proofErr w:type="spellStart"/>
            <w:r w:rsidRPr="00B852B6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սուբվենցիաներ</w:t>
            </w:r>
            <w:proofErr w:type="spellEnd"/>
            <w:r w:rsidRPr="00B852B6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1867,2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</w:tr>
      <w:tr w:rsidR="00393F23" w:rsidRPr="00B852B6" w:rsidTr="0029387F">
        <w:trPr>
          <w:trHeight w:val="70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Գույքիօտարումիցմուտքեր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-2500,0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-2000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3F23" w:rsidRPr="00B852B6" w:rsidTr="0029387F">
        <w:trPr>
          <w:trHeight w:val="5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</w:pPr>
            <w:r w:rsidRPr="00B852B6"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52B6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Տարեսկզբիազատմնացորդ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Arial Armenian" w:eastAsia="Times New Roman" w:hAnsi="Arial Armeni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23" w:rsidRPr="00B852B6" w:rsidRDefault="00393F23" w:rsidP="0029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852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53B12" w:rsidRDefault="00053B12"/>
    <w:p w:rsidR="00053B12" w:rsidRDefault="00053B12" w:rsidP="00053B12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lastRenderedPageBreak/>
        <w:t>Համայնքի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ուժեղ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կողմերը</w:t>
      </w:r>
      <w:proofErr w:type="spellEnd"/>
      <w:r>
        <w:rPr>
          <w:rFonts w:ascii="Sylfaen" w:hAnsi="Sylfaen"/>
        </w:rPr>
        <w:t>`</w:t>
      </w:r>
    </w:p>
    <w:p w:rsidR="00053B12" w:rsidRDefault="00053B12" w:rsidP="00053B12">
      <w:pPr>
        <w:pStyle w:val="ListParagraph"/>
        <w:numPr>
          <w:ilvl w:val="0"/>
          <w:numId w:val="2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Բնակչության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աճի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տենդենց</w:t>
      </w:r>
      <w:proofErr w:type="spellEnd"/>
    </w:p>
    <w:p w:rsidR="00053B12" w:rsidRDefault="00053B12" w:rsidP="00053B12">
      <w:pPr>
        <w:pStyle w:val="ListParagraph"/>
        <w:numPr>
          <w:ilvl w:val="0"/>
          <w:numId w:val="2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Առողջության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կենտրոնի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առկայություն</w:t>
      </w:r>
      <w:proofErr w:type="spellEnd"/>
    </w:p>
    <w:p w:rsidR="00053B12" w:rsidRDefault="00053B12" w:rsidP="00053B12">
      <w:pPr>
        <w:pStyle w:val="ListParagraph"/>
        <w:numPr>
          <w:ilvl w:val="0"/>
          <w:numId w:val="2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Երիտասարդության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ակտիվություն</w:t>
      </w:r>
      <w:proofErr w:type="spellEnd"/>
    </w:p>
    <w:p w:rsidR="00053B12" w:rsidRDefault="00053B12" w:rsidP="00053B12">
      <w:pPr>
        <w:pStyle w:val="ListParagraph"/>
        <w:numPr>
          <w:ilvl w:val="0"/>
          <w:numId w:val="2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Աշխատուժի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առկայություն</w:t>
      </w:r>
      <w:proofErr w:type="spellEnd"/>
    </w:p>
    <w:p w:rsidR="00053B12" w:rsidRDefault="00053B12" w:rsidP="00053B12">
      <w:pPr>
        <w:pStyle w:val="ListParagraph"/>
        <w:numPr>
          <w:ilvl w:val="0"/>
          <w:numId w:val="2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Մարզկենտրոնին</w:t>
      </w:r>
      <w:proofErr w:type="spellEnd"/>
      <w:r>
        <w:rPr>
          <w:rFonts w:ascii="Sylfaen" w:hAnsi="Sylfaen"/>
        </w:rPr>
        <w:t xml:space="preserve">  և  </w:t>
      </w:r>
      <w:proofErr w:type="spellStart"/>
      <w:r>
        <w:rPr>
          <w:rFonts w:ascii="Sylfaen" w:hAnsi="Sylfaen"/>
        </w:rPr>
        <w:t>միջպետական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մայրուղուն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մոտ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գտնվելը</w:t>
      </w:r>
      <w:proofErr w:type="spellEnd"/>
    </w:p>
    <w:p w:rsidR="00053B12" w:rsidRDefault="00053B12" w:rsidP="00053B12">
      <w:pPr>
        <w:pStyle w:val="ListParagraph"/>
        <w:numPr>
          <w:ilvl w:val="0"/>
          <w:numId w:val="2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Պատմամշակութային</w:t>
      </w:r>
      <w:proofErr w:type="spellEnd"/>
      <w:r>
        <w:rPr>
          <w:rFonts w:ascii="Sylfaen" w:hAnsi="Sylfaen"/>
        </w:rPr>
        <w:t xml:space="preserve">  և  </w:t>
      </w:r>
      <w:proofErr w:type="spellStart"/>
      <w:r>
        <w:rPr>
          <w:rFonts w:ascii="Sylfaen" w:hAnsi="Sylfaen"/>
        </w:rPr>
        <w:t>բնական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տեսարժան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վայրերի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առկայություն</w:t>
      </w:r>
      <w:proofErr w:type="spellEnd"/>
    </w:p>
    <w:p w:rsidR="00053B12" w:rsidRDefault="00053B12" w:rsidP="00053B12">
      <w:pPr>
        <w:pStyle w:val="ListParagraph"/>
        <w:numPr>
          <w:ilvl w:val="0"/>
          <w:numId w:val="2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Բնական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ռեսուրսների</w:t>
      </w:r>
      <w:proofErr w:type="spellEnd"/>
      <w:r>
        <w:rPr>
          <w:rFonts w:ascii="Sylfaen" w:hAnsi="Sylfaen"/>
        </w:rPr>
        <w:t xml:space="preserve">` </w:t>
      </w:r>
      <w:proofErr w:type="spellStart"/>
      <w:r>
        <w:rPr>
          <w:rFonts w:ascii="Sylfaen" w:hAnsi="Sylfaen"/>
        </w:rPr>
        <w:t>քարի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հանքերի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ջրերի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վայրի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հատապտուղների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առկայություն</w:t>
      </w:r>
      <w:proofErr w:type="spellEnd"/>
    </w:p>
    <w:p w:rsidR="00053B12" w:rsidRDefault="00053B12" w:rsidP="00053B12">
      <w:pPr>
        <w:pStyle w:val="ListParagraph"/>
        <w:numPr>
          <w:ilvl w:val="0"/>
          <w:numId w:val="2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Գյուղատնտեսության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նախադրյալներ</w:t>
      </w:r>
      <w:proofErr w:type="spellEnd"/>
    </w:p>
    <w:p w:rsidR="00053B12" w:rsidRDefault="00053B12" w:rsidP="00053B12">
      <w:pPr>
        <w:pStyle w:val="ListParagraph"/>
        <w:numPr>
          <w:ilvl w:val="0"/>
          <w:numId w:val="2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Ֆուտբոլի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մարզադաշտի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առկայություն</w:t>
      </w:r>
      <w:proofErr w:type="spellEnd"/>
    </w:p>
    <w:p w:rsidR="00053B12" w:rsidRDefault="00053B12" w:rsidP="00053B12">
      <w:pPr>
        <w:pStyle w:val="ListParagraph"/>
        <w:numPr>
          <w:ilvl w:val="0"/>
          <w:numId w:val="2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Շախմատի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առկայություն</w:t>
      </w:r>
      <w:proofErr w:type="spellEnd"/>
    </w:p>
    <w:p w:rsidR="00053B12" w:rsidRDefault="00053B12" w:rsidP="00053B12">
      <w:pPr>
        <w:pStyle w:val="ListParagraph"/>
        <w:numPr>
          <w:ilvl w:val="0"/>
          <w:numId w:val="27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Երաժշտական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առկայություն</w:t>
      </w:r>
      <w:proofErr w:type="spellEnd"/>
    </w:p>
    <w:p w:rsidR="00053B12" w:rsidRDefault="00053B12" w:rsidP="00053B12">
      <w:pPr>
        <w:rPr>
          <w:rFonts w:ascii="Sylfaen" w:hAnsi="Sylfaen"/>
        </w:rPr>
      </w:pPr>
    </w:p>
    <w:p w:rsidR="00053B12" w:rsidRDefault="00053B12" w:rsidP="00053B12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թույլ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կողմերը</w:t>
      </w:r>
      <w:proofErr w:type="spellEnd"/>
      <w:r>
        <w:rPr>
          <w:rFonts w:ascii="Sylfaen" w:hAnsi="Sylfaen"/>
        </w:rPr>
        <w:t>`</w:t>
      </w:r>
    </w:p>
    <w:p w:rsidR="00053B12" w:rsidRDefault="00053B12" w:rsidP="00053B12">
      <w:pPr>
        <w:pStyle w:val="ListParagraph"/>
        <w:numPr>
          <w:ilvl w:val="0"/>
          <w:numId w:val="2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Ֆինանսական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միջոցների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բացակայություն</w:t>
      </w:r>
      <w:proofErr w:type="spellEnd"/>
    </w:p>
    <w:p w:rsidR="00053B12" w:rsidRDefault="00053B12" w:rsidP="00053B12">
      <w:pPr>
        <w:pStyle w:val="ListParagraph"/>
        <w:numPr>
          <w:ilvl w:val="0"/>
          <w:numId w:val="2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Սահմանամերձ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գոտու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առկայություն</w:t>
      </w:r>
      <w:proofErr w:type="spellEnd"/>
    </w:p>
    <w:p w:rsidR="00053B12" w:rsidRDefault="00053B12" w:rsidP="00053B12">
      <w:pPr>
        <w:pStyle w:val="ListParagraph"/>
        <w:numPr>
          <w:ilvl w:val="0"/>
          <w:numId w:val="2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Սողանքային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գոտու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առկայություն</w:t>
      </w:r>
      <w:proofErr w:type="spellEnd"/>
    </w:p>
    <w:p w:rsidR="00053B12" w:rsidRDefault="00053B12" w:rsidP="00053B12">
      <w:pPr>
        <w:pStyle w:val="ListParagraph"/>
        <w:numPr>
          <w:ilvl w:val="0"/>
          <w:numId w:val="2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Բնական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աղետներ</w:t>
      </w:r>
      <w:proofErr w:type="spellEnd"/>
    </w:p>
    <w:p w:rsidR="00053B12" w:rsidRDefault="00053B12" w:rsidP="00053B12">
      <w:pPr>
        <w:pStyle w:val="ListParagraph"/>
        <w:numPr>
          <w:ilvl w:val="0"/>
          <w:numId w:val="2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Վաղ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գարնանային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ցրտահարություններ</w:t>
      </w:r>
      <w:proofErr w:type="spellEnd"/>
    </w:p>
    <w:p w:rsidR="00053B12" w:rsidRDefault="00053B12" w:rsidP="00053B12">
      <w:pPr>
        <w:pStyle w:val="ListParagraph"/>
        <w:numPr>
          <w:ilvl w:val="0"/>
          <w:numId w:val="2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Հակակարկտային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կայանների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բացակայություն</w:t>
      </w:r>
      <w:proofErr w:type="spellEnd"/>
    </w:p>
    <w:p w:rsidR="00053B12" w:rsidRDefault="00053B12" w:rsidP="00053B12">
      <w:pPr>
        <w:pStyle w:val="ListParagraph"/>
        <w:numPr>
          <w:ilvl w:val="0"/>
          <w:numId w:val="2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Ինքնահոս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ոռոգման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համակարգի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բացակայություն</w:t>
      </w:r>
      <w:proofErr w:type="spellEnd"/>
    </w:p>
    <w:p w:rsidR="00053B12" w:rsidRDefault="00053B12" w:rsidP="00053B12">
      <w:pPr>
        <w:pStyle w:val="ListParagraph"/>
        <w:numPr>
          <w:ilvl w:val="0"/>
          <w:numId w:val="2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Ծերացած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խաղողի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այգիներ</w:t>
      </w:r>
      <w:proofErr w:type="spellEnd"/>
    </w:p>
    <w:p w:rsidR="00053B12" w:rsidRDefault="00053B12" w:rsidP="00053B12">
      <w:pPr>
        <w:pStyle w:val="ListParagraph"/>
        <w:numPr>
          <w:ilvl w:val="0"/>
          <w:numId w:val="2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Կոյուղու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բացակայություն</w:t>
      </w:r>
      <w:proofErr w:type="spellEnd"/>
    </w:p>
    <w:p w:rsidR="00053B12" w:rsidRDefault="00053B12" w:rsidP="00053B12">
      <w:pPr>
        <w:pStyle w:val="ListParagraph"/>
        <w:numPr>
          <w:ilvl w:val="0"/>
          <w:numId w:val="2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Ներհամայնքային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ճանապարհների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վատթար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վիճակ</w:t>
      </w:r>
      <w:proofErr w:type="spellEnd"/>
    </w:p>
    <w:p w:rsidR="00053B12" w:rsidRDefault="00053B12" w:rsidP="00053B12">
      <w:pPr>
        <w:pStyle w:val="ListParagraph"/>
        <w:rPr>
          <w:rFonts w:ascii="Sylfaen" w:hAnsi="Sylfaen"/>
        </w:rPr>
      </w:pPr>
    </w:p>
    <w:p w:rsidR="00053B12" w:rsidRDefault="00053B12" w:rsidP="00053B12">
      <w:pPr>
        <w:pStyle w:val="ListParagraph"/>
        <w:rPr>
          <w:rFonts w:ascii="Sylfaen" w:hAnsi="Sylfaen"/>
        </w:rPr>
      </w:pPr>
    </w:p>
    <w:p w:rsidR="00053B12" w:rsidRDefault="00053B12" w:rsidP="00053B12">
      <w:pPr>
        <w:pStyle w:val="ListParagrap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Ծրագրերի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իրականացման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անհրաժեշտ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ներդրումներ</w:t>
      </w:r>
      <w:proofErr w:type="spellEnd"/>
    </w:p>
    <w:p w:rsidR="00053B12" w:rsidRDefault="00053B12" w:rsidP="00053B12">
      <w:pPr>
        <w:pStyle w:val="ListParagraph"/>
        <w:rPr>
          <w:rFonts w:ascii="Sylfaen" w:hAnsi="Sylfaen"/>
        </w:rPr>
      </w:pPr>
    </w:p>
    <w:p w:rsidR="00053B12" w:rsidRDefault="00053B12" w:rsidP="00053B12">
      <w:pPr>
        <w:pStyle w:val="ListParagraph"/>
        <w:numPr>
          <w:ilvl w:val="0"/>
          <w:numId w:val="29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ներդրում</w:t>
      </w:r>
      <w:proofErr w:type="spellEnd"/>
    </w:p>
    <w:p w:rsidR="00053B12" w:rsidRDefault="00053B12" w:rsidP="00053B12">
      <w:pPr>
        <w:pStyle w:val="ListParagraph"/>
        <w:numPr>
          <w:ilvl w:val="0"/>
          <w:numId w:val="29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Միջազգային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կազմակերպությունների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ֆինանսավորում</w:t>
      </w:r>
      <w:proofErr w:type="spellEnd"/>
    </w:p>
    <w:p w:rsidR="00053B12" w:rsidRDefault="00053B12" w:rsidP="00053B12">
      <w:pPr>
        <w:pStyle w:val="ListParagraph"/>
        <w:numPr>
          <w:ilvl w:val="0"/>
          <w:numId w:val="29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Տեղական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հիմնադրամների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ներդրումներ</w:t>
      </w:r>
      <w:proofErr w:type="spellEnd"/>
    </w:p>
    <w:p w:rsidR="00053B12" w:rsidRDefault="00053B12" w:rsidP="00053B12">
      <w:pPr>
        <w:pStyle w:val="ListParagraph"/>
        <w:numPr>
          <w:ilvl w:val="0"/>
          <w:numId w:val="29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Բարերարների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ներդրումներ</w:t>
      </w:r>
      <w:proofErr w:type="spellEnd"/>
    </w:p>
    <w:p w:rsidR="00053B12" w:rsidRDefault="00053B12" w:rsidP="00053B12">
      <w:pPr>
        <w:pStyle w:val="ListParagraph"/>
        <w:numPr>
          <w:ilvl w:val="0"/>
          <w:numId w:val="29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Պետական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աջակցություն</w:t>
      </w:r>
      <w:proofErr w:type="spellEnd"/>
    </w:p>
    <w:p w:rsidR="00053B12" w:rsidRPr="00271C55" w:rsidRDefault="00053B12" w:rsidP="00053B12">
      <w:pPr>
        <w:pStyle w:val="ListParagraph"/>
        <w:ind w:left="1080"/>
        <w:rPr>
          <w:rFonts w:ascii="Sylfaen" w:hAnsi="Sylfaen"/>
        </w:rPr>
      </w:pPr>
    </w:p>
    <w:p w:rsidR="00053B12" w:rsidRPr="00271C55" w:rsidRDefault="00053B12" w:rsidP="00053B12">
      <w:pPr>
        <w:rPr>
          <w:rFonts w:ascii="Sylfaen" w:hAnsi="Sylfaen"/>
        </w:rPr>
      </w:pPr>
    </w:p>
    <w:p w:rsidR="00053B12" w:rsidRDefault="00053B12"/>
    <w:sectPr w:rsidR="00053B12" w:rsidSect="00053B1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7C"/>
    <w:multiLevelType w:val="hybridMultilevel"/>
    <w:tmpl w:val="842E5FB4"/>
    <w:lvl w:ilvl="0" w:tplc="37426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A3E63"/>
    <w:multiLevelType w:val="hybridMultilevel"/>
    <w:tmpl w:val="F8C8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597"/>
    <w:multiLevelType w:val="hybridMultilevel"/>
    <w:tmpl w:val="3FFE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24F6"/>
    <w:multiLevelType w:val="multilevel"/>
    <w:tmpl w:val="31A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06112"/>
    <w:multiLevelType w:val="multilevel"/>
    <w:tmpl w:val="9216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608B0"/>
    <w:multiLevelType w:val="multilevel"/>
    <w:tmpl w:val="F96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A442C"/>
    <w:multiLevelType w:val="multilevel"/>
    <w:tmpl w:val="3316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E6828"/>
    <w:multiLevelType w:val="multilevel"/>
    <w:tmpl w:val="4CDC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E05CC"/>
    <w:multiLevelType w:val="hybridMultilevel"/>
    <w:tmpl w:val="023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36205"/>
    <w:multiLevelType w:val="hybridMultilevel"/>
    <w:tmpl w:val="22E8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34A8E"/>
    <w:multiLevelType w:val="hybridMultilevel"/>
    <w:tmpl w:val="F16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61DC"/>
    <w:multiLevelType w:val="multilevel"/>
    <w:tmpl w:val="029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E9100A"/>
    <w:multiLevelType w:val="hybridMultilevel"/>
    <w:tmpl w:val="6F9C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71317"/>
    <w:multiLevelType w:val="multilevel"/>
    <w:tmpl w:val="0B34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C287F"/>
    <w:multiLevelType w:val="hybridMultilevel"/>
    <w:tmpl w:val="931C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A6358"/>
    <w:multiLevelType w:val="multilevel"/>
    <w:tmpl w:val="065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895B38"/>
    <w:multiLevelType w:val="multilevel"/>
    <w:tmpl w:val="6AFC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718B6"/>
    <w:multiLevelType w:val="hybridMultilevel"/>
    <w:tmpl w:val="74BE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C15AF"/>
    <w:multiLevelType w:val="hybridMultilevel"/>
    <w:tmpl w:val="931C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96346"/>
    <w:multiLevelType w:val="multilevel"/>
    <w:tmpl w:val="8C2E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3C40BB"/>
    <w:multiLevelType w:val="multilevel"/>
    <w:tmpl w:val="EF9C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09360F"/>
    <w:multiLevelType w:val="multilevel"/>
    <w:tmpl w:val="4D3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2C6D82"/>
    <w:multiLevelType w:val="hybridMultilevel"/>
    <w:tmpl w:val="BFE8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248FF"/>
    <w:multiLevelType w:val="multilevel"/>
    <w:tmpl w:val="3F70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00D54"/>
    <w:multiLevelType w:val="hybridMultilevel"/>
    <w:tmpl w:val="1E36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527EA"/>
    <w:multiLevelType w:val="hybridMultilevel"/>
    <w:tmpl w:val="036A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979EB"/>
    <w:multiLevelType w:val="multilevel"/>
    <w:tmpl w:val="AD7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DF18B2"/>
    <w:multiLevelType w:val="multilevel"/>
    <w:tmpl w:val="3F3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6221AB"/>
    <w:multiLevelType w:val="hybridMultilevel"/>
    <w:tmpl w:val="B0AC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20"/>
  </w:num>
  <w:num w:numId="9">
    <w:abstractNumId w:val="5"/>
  </w:num>
  <w:num w:numId="10">
    <w:abstractNumId w:val="3"/>
  </w:num>
  <w:num w:numId="11">
    <w:abstractNumId w:val="21"/>
  </w:num>
  <w:num w:numId="12">
    <w:abstractNumId w:val="16"/>
  </w:num>
  <w:num w:numId="13">
    <w:abstractNumId w:val="23"/>
  </w:num>
  <w:num w:numId="14">
    <w:abstractNumId w:val="27"/>
  </w:num>
  <w:num w:numId="15">
    <w:abstractNumId w:val="13"/>
  </w:num>
  <w:num w:numId="16">
    <w:abstractNumId w:val="18"/>
  </w:num>
  <w:num w:numId="17">
    <w:abstractNumId w:val="14"/>
  </w:num>
  <w:num w:numId="18">
    <w:abstractNumId w:val="22"/>
  </w:num>
  <w:num w:numId="19">
    <w:abstractNumId w:val="25"/>
  </w:num>
  <w:num w:numId="20">
    <w:abstractNumId w:val="17"/>
  </w:num>
  <w:num w:numId="21">
    <w:abstractNumId w:val="9"/>
  </w:num>
  <w:num w:numId="22">
    <w:abstractNumId w:val="2"/>
  </w:num>
  <w:num w:numId="23">
    <w:abstractNumId w:val="24"/>
  </w:num>
  <w:num w:numId="24">
    <w:abstractNumId w:val="10"/>
  </w:num>
  <w:num w:numId="25">
    <w:abstractNumId w:val="28"/>
  </w:num>
  <w:num w:numId="26">
    <w:abstractNumId w:val="1"/>
  </w:num>
  <w:num w:numId="27">
    <w:abstractNumId w:val="8"/>
  </w:num>
  <w:num w:numId="28">
    <w:abstractNumId w:val="1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B3"/>
    <w:rsid w:val="000475BA"/>
    <w:rsid w:val="00053B12"/>
    <w:rsid w:val="00393F23"/>
    <w:rsid w:val="00457BB3"/>
    <w:rsid w:val="0072581B"/>
    <w:rsid w:val="0093452A"/>
    <w:rsid w:val="00B9313B"/>
    <w:rsid w:val="00D8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1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053B12"/>
  </w:style>
  <w:style w:type="paragraph" w:styleId="NormalWeb">
    <w:name w:val="Normal (Web)"/>
    <w:basedOn w:val="Normal"/>
    <w:uiPriority w:val="99"/>
    <w:unhideWhenUsed/>
    <w:rsid w:val="0005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3B12"/>
    <w:rPr>
      <w:b/>
      <w:bCs/>
    </w:rPr>
  </w:style>
  <w:style w:type="character" w:styleId="Emphasis">
    <w:name w:val="Emphasis"/>
    <w:basedOn w:val="DefaultParagraphFont"/>
    <w:uiPriority w:val="20"/>
    <w:qFormat/>
    <w:rsid w:val="00053B12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12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3B12"/>
    <w:rPr>
      <w:color w:val="0000FF"/>
      <w:u w:val="single"/>
    </w:rPr>
  </w:style>
  <w:style w:type="character" w:customStyle="1" w:styleId="sblockhdr">
    <w:name w:val="sblockhdr"/>
    <w:basedOn w:val="DefaultParagraphFont"/>
    <w:rsid w:val="00053B12"/>
  </w:style>
  <w:style w:type="paragraph" w:styleId="ListParagraph">
    <w:name w:val="List Paragraph"/>
    <w:basedOn w:val="Normal"/>
    <w:uiPriority w:val="34"/>
    <w:qFormat/>
    <w:rsid w:val="00053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1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1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05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1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053B12"/>
  </w:style>
  <w:style w:type="paragraph" w:styleId="NormalWeb">
    <w:name w:val="Normal (Web)"/>
    <w:basedOn w:val="Normal"/>
    <w:uiPriority w:val="99"/>
    <w:unhideWhenUsed/>
    <w:rsid w:val="0005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3B12"/>
    <w:rPr>
      <w:b/>
      <w:bCs/>
    </w:rPr>
  </w:style>
  <w:style w:type="character" w:styleId="Emphasis">
    <w:name w:val="Emphasis"/>
    <w:basedOn w:val="DefaultParagraphFont"/>
    <w:uiPriority w:val="20"/>
    <w:qFormat/>
    <w:rsid w:val="00053B12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12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3B12"/>
    <w:rPr>
      <w:color w:val="0000FF"/>
      <w:u w:val="single"/>
    </w:rPr>
  </w:style>
  <w:style w:type="character" w:customStyle="1" w:styleId="sblockhdr">
    <w:name w:val="sblockhdr"/>
    <w:basedOn w:val="DefaultParagraphFont"/>
    <w:rsid w:val="00053B12"/>
  </w:style>
  <w:style w:type="paragraph" w:styleId="ListParagraph">
    <w:name w:val="List Paragraph"/>
    <w:basedOn w:val="Normal"/>
    <w:uiPriority w:val="34"/>
    <w:qFormat/>
    <w:rsid w:val="00053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1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1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05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2017-02-21T06:28:00Z</dcterms:created>
  <dcterms:modified xsi:type="dcterms:W3CDTF">2017-02-21T12:34:00Z</dcterms:modified>
</cp:coreProperties>
</file>