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93" w:rsidRPr="00813F22" w:rsidRDefault="00E20893" w:rsidP="00E20893">
      <w:pPr>
        <w:jc w:val="center"/>
        <w:rPr>
          <w:rFonts w:ascii="Sylfaen" w:hAnsi="Sylfaen"/>
          <w:sz w:val="24"/>
          <w:szCs w:val="24"/>
        </w:rPr>
      </w:pPr>
      <w:proofErr w:type="spellStart"/>
      <w:r w:rsidRPr="00813F22">
        <w:rPr>
          <w:rFonts w:ascii="Sylfaen" w:hAnsi="Sylfaen"/>
          <w:sz w:val="24"/>
          <w:szCs w:val="24"/>
        </w:rPr>
        <w:t>Հաշվետվություն</w:t>
      </w:r>
      <w:proofErr w:type="spellEnd"/>
    </w:p>
    <w:p w:rsidR="00E20893" w:rsidRPr="00813F22" w:rsidRDefault="00E20893" w:rsidP="00E20893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813F22">
        <w:rPr>
          <w:rFonts w:ascii="Sylfaen" w:hAnsi="Sylfaen"/>
          <w:sz w:val="24"/>
          <w:szCs w:val="24"/>
        </w:rPr>
        <w:t>տեղեկատվության</w:t>
      </w:r>
      <w:proofErr w:type="spellEnd"/>
      <w:proofErr w:type="gramEnd"/>
      <w:r w:rsidRPr="00813F22">
        <w:rPr>
          <w:rFonts w:ascii="Sylfaen" w:hAnsi="Sylfaen"/>
          <w:sz w:val="24"/>
          <w:szCs w:val="24"/>
        </w:rPr>
        <w:t xml:space="preserve"> և </w:t>
      </w:r>
      <w:proofErr w:type="spellStart"/>
      <w:r w:rsidRPr="00813F22">
        <w:rPr>
          <w:rFonts w:ascii="Sylfaen" w:hAnsi="Sylfaen"/>
          <w:sz w:val="24"/>
          <w:szCs w:val="24"/>
        </w:rPr>
        <w:t>հասարակայնության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 w:rsidRPr="00813F22">
        <w:rPr>
          <w:rFonts w:ascii="Sylfaen" w:hAnsi="Sylfaen"/>
          <w:sz w:val="24"/>
          <w:szCs w:val="24"/>
        </w:rPr>
        <w:t>հետ</w:t>
      </w:r>
      <w:proofErr w:type="spellEnd"/>
      <w:r w:rsidRPr="00813F2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բաժնի</w:t>
      </w:r>
      <w:proofErr w:type="spellEnd"/>
      <w:r>
        <w:rPr>
          <w:rFonts w:ascii="Sylfaen" w:hAnsi="Sylfaen"/>
          <w:sz w:val="24"/>
          <w:szCs w:val="24"/>
        </w:rPr>
        <w:t xml:space="preserve"> 2016 </w:t>
      </w:r>
      <w:proofErr w:type="spellStart"/>
      <w:r>
        <w:rPr>
          <w:rFonts w:ascii="Sylfaen" w:hAnsi="Sylfaen"/>
          <w:sz w:val="24"/>
          <w:szCs w:val="24"/>
        </w:rPr>
        <w:t>թվականի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կատարած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աշխատանքների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</w:p>
    <w:p w:rsidR="00E20893" w:rsidRPr="00813F22" w:rsidRDefault="00E20893" w:rsidP="00E20893">
      <w:pPr>
        <w:jc w:val="both"/>
        <w:rPr>
          <w:sz w:val="24"/>
          <w:szCs w:val="24"/>
        </w:rPr>
      </w:pPr>
    </w:p>
    <w:p w:rsidR="00E20893" w:rsidRDefault="00E20893" w:rsidP="00E20893">
      <w:pPr>
        <w:jc w:val="both"/>
        <w:rPr>
          <w:rFonts w:ascii="Sylfaen" w:hAnsi="Sylfaen"/>
        </w:rPr>
      </w:pPr>
      <w:r>
        <w:t xml:space="preserve">  2016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շարունակել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լուսաբանել</w:t>
      </w:r>
      <w:proofErr w:type="spellEnd"/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նպատակ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ունենալով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իրազեկումն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թափանցիկությունը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ըստ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էջերի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հրապարակման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ամբողջ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տեղեկատվությունը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առնչվող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նորությունները</w:t>
      </w:r>
      <w:proofErr w:type="spellEnd"/>
      <w:r>
        <w:rPr>
          <w:rFonts w:ascii="Sylfaen" w:hAnsi="Sylfaen"/>
        </w:rPr>
        <w:t xml:space="preserve">: </w:t>
      </w:r>
    </w:p>
    <w:p w:rsidR="00E20893" w:rsidRDefault="00E20893" w:rsidP="00E2089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ունեցել</w:t>
      </w:r>
      <w:proofErr w:type="spellEnd"/>
      <w:r>
        <w:rPr>
          <w:rFonts w:ascii="Sylfaen" w:hAnsi="Sylfaen"/>
        </w:rPr>
        <w:t xml:space="preserve"> է 2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Առաջինը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>
        <w:rPr>
          <w:rFonts w:ascii="Sylfaen" w:hAnsi="Sylfaen"/>
        </w:rPr>
        <w:t xml:space="preserve"> է </w:t>
      </w:r>
      <w:proofErr w:type="spellStart"/>
      <w:r w:rsidR="00DF1C52">
        <w:rPr>
          <w:rFonts w:ascii="Sylfaen" w:hAnsi="Sylfaen"/>
        </w:rPr>
        <w:t>մայիսի</w:t>
      </w:r>
      <w:proofErr w:type="spellEnd"/>
      <w:r w:rsidR="00DF1C52">
        <w:rPr>
          <w:rFonts w:ascii="Sylfaen" w:hAnsi="Sylfaen"/>
        </w:rPr>
        <w:t xml:space="preserve"> 2</w:t>
      </w:r>
      <w:r>
        <w:rPr>
          <w:rFonts w:ascii="Sylfaen" w:hAnsi="Sylfaen"/>
        </w:rPr>
        <w:t xml:space="preserve">5-ին </w:t>
      </w:r>
      <w:proofErr w:type="spellStart"/>
      <w:r>
        <w:rPr>
          <w:rFonts w:ascii="Sylfaen" w:hAnsi="Sylfaen"/>
        </w:rPr>
        <w:t>Տավուշի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երկրորդը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</w:t>
      </w:r>
      <w:r w:rsidR="00DF1C52">
        <w:rPr>
          <w:rFonts w:ascii="Sylfaen" w:hAnsi="Sylfaen"/>
        </w:rPr>
        <w:t>27</w:t>
      </w:r>
      <w:r>
        <w:rPr>
          <w:rFonts w:ascii="Sylfaen" w:hAnsi="Sylfaen"/>
        </w:rPr>
        <w:t xml:space="preserve">-ին: </w:t>
      </w:r>
      <w:proofErr w:type="spellStart"/>
      <w:r>
        <w:rPr>
          <w:rFonts w:ascii="Sylfaen" w:hAnsi="Sylfaen"/>
        </w:rPr>
        <w:t>Երկու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ասուլիսների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նույնպես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Ասուլիսին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ներկայացուցիչները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թղթակիցները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Առավոտ</w:t>
      </w:r>
      <w:proofErr w:type="spellEnd"/>
      <w:r>
        <w:rPr>
          <w:rFonts w:ascii="Sylfaen" w:hAnsi="Sylfaen"/>
        </w:rPr>
        <w:t>&gt;&gt;, &lt;&lt;</w:t>
      </w:r>
      <w:proofErr w:type="spellStart"/>
      <w:r>
        <w:rPr>
          <w:rFonts w:ascii="Sylfaen" w:hAnsi="Sylfaen"/>
        </w:rPr>
        <w:t>Ժողովուրդ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թերթերի</w:t>
      </w:r>
      <w:proofErr w:type="spellEnd"/>
      <w:r>
        <w:rPr>
          <w:rFonts w:ascii="Sylfaen" w:hAnsi="Sylfaen"/>
        </w:rPr>
        <w:t>, Հ1, &lt;&lt;</w:t>
      </w:r>
      <w:proofErr w:type="spellStart"/>
      <w:r>
        <w:rPr>
          <w:rFonts w:ascii="Sylfaen" w:hAnsi="Sylfaen"/>
        </w:rPr>
        <w:t>Արմենիա</w:t>
      </w:r>
      <w:proofErr w:type="spellEnd"/>
      <w:r>
        <w:rPr>
          <w:rFonts w:ascii="Sylfaen" w:hAnsi="Sylfaen"/>
        </w:rPr>
        <w:t>&gt;&gt;, &lt;&lt;</w:t>
      </w:r>
      <w:proofErr w:type="spellStart"/>
      <w:r>
        <w:rPr>
          <w:rFonts w:ascii="Sylfaen" w:hAnsi="Sylfaen"/>
        </w:rPr>
        <w:t>Շանթ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հեռուստաընկերությունների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թղթակիցները</w:t>
      </w:r>
      <w:proofErr w:type="spellEnd"/>
      <w:r>
        <w:rPr>
          <w:rFonts w:ascii="Sylfaen" w:hAnsi="Sylfaen"/>
        </w:rPr>
        <w:t>:</w:t>
      </w:r>
      <w:r w:rsidRPr="0094737F">
        <w:rPr>
          <w:rFonts w:ascii="Sylfaen" w:hAnsi="Sylfaen"/>
        </w:rPr>
        <w:t xml:space="preserve"> </w:t>
      </w:r>
    </w:p>
    <w:p w:rsidR="00E20893" w:rsidRDefault="00E20893" w:rsidP="00E2089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բազմաթիվ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</w:t>
      </w:r>
      <w:proofErr w:type="spellEnd"/>
      <w:r>
        <w:rPr>
          <w:rFonts w:ascii="Sylfaen" w:hAnsi="Sylfaen"/>
        </w:rPr>
        <w:t xml:space="preserve"> ԶԼՄ-</w:t>
      </w:r>
      <w:proofErr w:type="spellStart"/>
      <w:r>
        <w:rPr>
          <w:rFonts w:ascii="Sylfaen" w:hAnsi="Sylfaen"/>
        </w:rPr>
        <w:t>ներից</w:t>
      </w:r>
      <w:proofErr w:type="spellEnd"/>
      <w:r>
        <w:rPr>
          <w:rFonts w:ascii="Sylfaen" w:hAnsi="Sylfaen"/>
        </w:rPr>
        <w:t xml:space="preserve"> և ՀԿ-</w:t>
      </w:r>
      <w:proofErr w:type="spellStart"/>
      <w:r>
        <w:rPr>
          <w:rFonts w:ascii="Sylfaen" w:hAnsi="Sylfaen"/>
        </w:rPr>
        <w:t>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r w:rsidR="0080298A">
        <w:rPr>
          <w:rFonts w:ascii="Sylfaen" w:hAnsi="Sylfaen"/>
          <w:color w:val="000000" w:themeColor="text1"/>
        </w:rPr>
        <w:t>20</w:t>
      </w:r>
      <w:r>
        <w:rPr>
          <w:rFonts w:ascii="Sylfaen" w:hAnsi="Sylfaen"/>
          <w:color w:val="000000" w:themeColor="text1"/>
        </w:rPr>
        <w:t>-ը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ժամկետներում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տրվել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Անպատասխան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մնացած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չկան</w:t>
      </w:r>
      <w:proofErr w:type="spellEnd"/>
      <w:r>
        <w:rPr>
          <w:rFonts w:ascii="Sylfaen" w:hAnsi="Sylfaen"/>
        </w:rPr>
        <w:t xml:space="preserve">:   </w:t>
      </w:r>
    </w:p>
    <w:p w:rsidR="00E20893" w:rsidRDefault="00D35DCD" w:rsidP="00E2089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2016</w:t>
      </w:r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թվականի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ընթացքում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մարզպետարանում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անց</w:t>
      </w:r>
      <w:proofErr w:type="spellEnd"/>
      <w:r w:rsidR="00E20893">
        <w:rPr>
          <w:rFonts w:ascii="Sylfaen" w:hAnsi="Sylfaen"/>
        </w:rPr>
        <w:t xml:space="preserve"> է </w:t>
      </w:r>
      <w:proofErr w:type="spellStart"/>
      <w:proofErr w:type="gramStart"/>
      <w:r w:rsidR="00E20893">
        <w:rPr>
          <w:rFonts w:ascii="Sylfaen" w:hAnsi="Sylfaen"/>
        </w:rPr>
        <w:t>կացվել</w:t>
      </w:r>
      <w:proofErr w:type="spellEnd"/>
      <w:r w:rsidR="00D33F4F">
        <w:rPr>
          <w:rFonts w:ascii="Sylfaen" w:hAnsi="Sylfaen"/>
        </w:rPr>
        <w:t xml:space="preserve"> </w:t>
      </w:r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մարզխորհրդի</w:t>
      </w:r>
      <w:proofErr w:type="spellEnd"/>
      <w:proofErr w:type="gramEnd"/>
      <w:r w:rsidR="00D33F4F">
        <w:rPr>
          <w:rFonts w:ascii="Sylfaen" w:hAnsi="Sylfaen"/>
        </w:rPr>
        <w:t xml:space="preserve"> 5</w:t>
      </w:r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նիստ</w:t>
      </w:r>
      <w:proofErr w:type="spellEnd"/>
      <w:r w:rsidR="00E20893">
        <w:rPr>
          <w:rFonts w:ascii="Sylfaen" w:hAnsi="Sylfaen"/>
        </w:rPr>
        <w:t xml:space="preserve">, </w:t>
      </w:r>
      <w:proofErr w:type="spellStart"/>
      <w:r w:rsidR="00E20893">
        <w:rPr>
          <w:rFonts w:ascii="Sylfaen" w:hAnsi="Sylfaen"/>
        </w:rPr>
        <w:t>որոնց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օրակարգի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մասին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նախապես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տեղադրվել</w:t>
      </w:r>
      <w:proofErr w:type="spellEnd"/>
      <w:r w:rsidR="00E20893">
        <w:rPr>
          <w:rFonts w:ascii="Sylfaen" w:hAnsi="Sylfaen"/>
        </w:rPr>
        <w:t xml:space="preserve"> է </w:t>
      </w:r>
      <w:proofErr w:type="spellStart"/>
      <w:r w:rsidR="00E20893">
        <w:rPr>
          <w:rFonts w:ascii="Sylfaen" w:hAnsi="Sylfaen"/>
        </w:rPr>
        <w:t>տեղեկատվություն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կայքում</w:t>
      </w:r>
      <w:proofErr w:type="spellEnd"/>
      <w:r w:rsidR="00E20893">
        <w:rPr>
          <w:rFonts w:ascii="Sylfaen" w:hAnsi="Sylfaen"/>
        </w:rPr>
        <w:t xml:space="preserve">, </w:t>
      </w:r>
      <w:proofErr w:type="spellStart"/>
      <w:r w:rsidR="00E20893">
        <w:rPr>
          <w:rFonts w:ascii="Sylfaen" w:hAnsi="Sylfaen"/>
        </w:rPr>
        <w:t>իսկ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կայանալուց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հետո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հրապարակվել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են</w:t>
      </w:r>
      <w:proofErr w:type="spellEnd"/>
      <w:r w:rsidR="00E20893">
        <w:rPr>
          <w:rFonts w:ascii="Sylfaen" w:hAnsi="Sylfaen"/>
        </w:rPr>
        <w:t xml:space="preserve">  </w:t>
      </w:r>
      <w:proofErr w:type="spellStart"/>
      <w:r w:rsidR="00E20893">
        <w:rPr>
          <w:rFonts w:ascii="Sylfaen" w:hAnsi="Sylfaen"/>
        </w:rPr>
        <w:t>նաև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դրանք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լուսաբանող</w:t>
      </w:r>
      <w:proofErr w:type="spellEnd"/>
      <w:r w:rsidR="00E20893">
        <w:rPr>
          <w:rFonts w:ascii="Sylfaen" w:hAnsi="Sylfaen"/>
        </w:rPr>
        <w:t xml:space="preserve"> </w:t>
      </w:r>
      <w:proofErr w:type="spellStart"/>
      <w:r w:rsidR="00E20893">
        <w:rPr>
          <w:rFonts w:ascii="Sylfaen" w:hAnsi="Sylfaen"/>
        </w:rPr>
        <w:t>նյութերը</w:t>
      </w:r>
      <w:proofErr w:type="spellEnd"/>
      <w:r w:rsidR="00E20893">
        <w:rPr>
          <w:rFonts w:ascii="Sylfaen" w:hAnsi="Sylfaen"/>
        </w:rPr>
        <w:t>:</w:t>
      </w:r>
    </w:p>
    <w:p w:rsidR="00E20893" w:rsidRDefault="00E20893" w:rsidP="00E20893">
      <w:pPr>
        <w:jc w:val="both"/>
        <w:rPr>
          <w:rFonts w:ascii="Sylfaen" w:hAnsi="Sylfaen"/>
        </w:rPr>
      </w:pPr>
      <w:r w:rsidRPr="00961AB4">
        <w:rPr>
          <w:rFonts w:ascii="Sylfaen" w:hAnsi="Sylfaen"/>
        </w:rPr>
        <w:t xml:space="preserve">  </w:t>
      </w:r>
      <w:proofErr w:type="spellStart"/>
      <w:r w:rsidRPr="00961AB4">
        <w:rPr>
          <w:rFonts w:ascii="Sylfaen" w:hAnsi="Sylfaen"/>
        </w:rPr>
        <w:t>Տարվա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ընթացքում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Տավուշի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մարզպետարանի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կայքում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պարտադիր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հրապարակվել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են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Տավուշի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մարզպետի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ընդունած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որոշումներն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ու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կարգադրությունները</w:t>
      </w:r>
      <w:proofErr w:type="spellEnd"/>
      <w:r w:rsidRPr="00961AB4">
        <w:rPr>
          <w:rFonts w:ascii="Sylfaen" w:hAnsi="Sylfaen"/>
        </w:rPr>
        <w:t xml:space="preserve">, </w:t>
      </w:r>
      <w:proofErr w:type="spellStart"/>
      <w:r w:rsidRPr="00961AB4">
        <w:rPr>
          <w:rFonts w:ascii="Sylfaen" w:hAnsi="Sylfaen"/>
        </w:rPr>
        <w:t>մարզպետի</w:t>
      </w:r>
      <w:proofErr w:type="spellEnd"/>
      <w:r w:rsidRPr="00961AB4">
        <w:rPr>
          <w:rFonts w:ascii="Sylfaen" w:hAnsi="Sylfaen"/>
        </w:rPr>
        <w:t xml:space="preserve">, </w:t>
      </w:r>
      <w:proofErr w:type="spellStart"/>
      <w:r w:rsidRPr="00961AB4">
        <w:rPr>
          <w:rFonts w:ascii="Sylfaen" w:hAnsi="Sylfaen"/>
        </w:rPr>
        <w:t>մարզպետարանի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աշխատակազմի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ստորաբաժանումների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ղեկավարների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հաշվետվությունները</w:t>
      </w:r>
      <w:proofErr w:type="spellEnd"/>
      <w:r w:rsidRPr="00961AB4">
        <w:rPr>
          <w:rFonts w:ascii="Sylfaen" w:hAnsi="Sylfaen"/>
        </w:rPr>
        <w:t xml:space="preserve">: </w:t>
      </w:r>
      <w:proofErr w:type="spellStart"/>
      <w:r w:rsidRPr="00961AB4">
        <w:rPr>
          <w:rFonts w:ascii="Sylfaen" w:hAnsi="Sylfaen"/>
        </w:rPr>
        <w:t>Կայքում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տեղադրվել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են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proofErr w:type="gramStart"/>
      <w:r w:rsidRPr="00961AB4">
        <w:rPr>
          <w:rFonts w:ascii="Sylfaen" w:hAnsi="Sylfaen"/>
        </w:rPr>
        <w:t>նաև</w:t>
      </w:r>
      <w:proofErr w:type="spellEnd"/>
      <w:r w:rsidRPr="00961AB4">
        <w:rPr>
          <w:rFonts w:ascii="Sylfaen" w:hAnsi="Sylfaen"/>
        </w:rPr>
        <w:t xml:space="preserve">  </w:t>
      </w:r>
      <w:proofErr w:type="spellStart"/>
      <w:r w:rsidRPr="00961AB4">
        <w:rPr>
          <w:rFonts w:ascii="Sylfaen" w:hAnsi="Sylfaen"/>
        </w:rPr>
        <w:t>մարզպետարանի</w:t>
      </w:r>
      <w:proofErr w:type="spellEnd"/>
      <w:proofErr w:type="gram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գործունեության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տարեկան</w:t>
      </w:r>
      <w:proofErr w:type="spellEnd"/>
      <w:r w:rsidRPr="00961AB4">
        <w:rPr>
          <w:rFonts w:ascii="Sylfaen" w:hAnsi="Sylfaen"/>
        </w:rPr>
        <w:t xml:space="preserve">  </w:t>
      </w:r>
      <w:proofErr w:type="spellStart"/>
      <w:r w:rsidRPr="00961AB4">
        <w:rPr>
          <w:rFonts w:ascii="Sylfaen" w:hAnsi="Sylfaen"/>
        </w:rPr>
        <w:t>ծրագրերը</w:t>
      </w:r>
      <w:proofErr w:type="spellEnd"/>
      <w:r w:rsidRPr="00961AB4">
        <w:rPr>
          <w:rFonts w:ascii="Sylfaen" w:hAnsi="Sylfaen"/>
        </w:rPr>
        <w:t xml:space="preserve">: </w:t>
      </w:r>
    </w:p>
    <w:p w:rsidR="00E20893" w:rsidRDefault="00E20893" w:rsidP="00E2089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</w:t>
      </w:r>
      <w:r w:rsidRPr="00961AB4">
        <w:rPr>
          <w:rFonts w:ascii="Sylfaen" w:hAnsi="Sylfaen"/>
        </w:rPr>
        <w:t>ամապատասխան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բաժիններում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տեղ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են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գտել</w:t>
      </w:r>
      <w:proofErr w:type="spellEnd"/>
      <w:r w:rsidRPr="00961AB4">
        <w:rPr>
          <w:rFonts w:ascii="Sylfaen" w:hAnsi="Sylfaen"/>
        </w:rPr>
        <w:t xml:space="preserve"> և </w:t>
      </w:r>
      <w:proofErr w:type="spellStart"/>
      <w:r w:rsidRPr="00961AB4">
        <w:rPr>
          <w:rFonts w:ascii="Sylfaen" w:hAnsi="Sylfaen"/>
        </w:rPr>
        <w:t>հրապարակվել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են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նաև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համայնքների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ղեկավարների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հաշվետվությունները</w:t>
      </w:r>
      <w:proofErr w:type="spellEnd"/>
      <w:r w:rsidRPr="00961AB4">
        <w:rPr>
          <w:rFonts w:ascii="Sylfaen" w:hAnsi="Sylfaen"/>
        </w:rPr>
        <w:t xml:space="preserve">, </w:t>
      </w:r>
      <w:proofErr w:type="spellStart"/>
      <w:r w:rsidRPr="00961AB4">
        <w:rPr>
          <w:rFonts w:ascii="Sylfaen" w:hAnsi="Sylfaen"/>
        </w:rPr>
        <w:t>համայնքների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ավագանիների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ընդունած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որոշումները</w:t>
      </w:r>
      <w:proofErr w:type="spellEnd"/>
      <w:r w:rsidRPr="00961AB4">
        <w:rPr>
          <w:rFonts w:ascii="Sylfaen" w:hAnsi="Sylfaen"/>
        </w:rPr>
        <w:t>:</w:t>
      </w:r>
      <w:r w:rsidR="00644D36">
        <w:rPr>
          <w:rFonts w:ascii="Sylfaen" w:hAnsi="Sylfaen"/>
        </w:rPr>
        <w:t xml:space="preserve"> 2016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</w:t>
      </w:r>
      <w:r w:rsidRPr="00961AB4">
        <w:rPr>
          <w:rFonts w:ascii="Sylfaen" w:hAnsi="Sylfaen"/>
        </w:rPr>
        <w:t>արզի</w:t>
      </w:r>
      <w:proofErr w:type="spellEnd"/>
      <w:r w:rsidRPr="00961AB4">
        <w:rPr>
          <w:rFonts w:ascii="Sylfaen" w:hAnsi="Sylfaen"/>
        </w:rPr>
        <w:t xml:space="preserve"> </w:t>
      </w:r>
      <w:r w:rsidR="00D35DC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համայնքների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ավագանիների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տարվա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ընթացքում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proofErr w:type="gramStart"/>
      <w:r w:rsidRPr="00961AB4">
        <w:rPr>
          <w:rFonts w:ascii="Sylfaen" w:hAnsi="Sylfaen"/>
        </w:rPr>
        <w:t>կայացրած</w:t>
      </w:r>
      <w:proofErr w:type="spellEnd"/>
      <w:r>
        <w:rPr>
          <w:rFonts w:ascii="Sylfaen" w:hAnsi="Sylfaen"/>
        </w:rPr>
        <w:t xml:space="preserve"> </w:t>
      </w:r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բոլոր</w:t>
      </w:r>
      <w:proofErr w:type="spellEnd"/>
      <w:proofErr w:type="gram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նիստերի</w:t>
      </w:r>
      <w:proofErr w:type="spellEnd"/>
      <w:r w:rsidRPr="00961AB4">
        <w:rPr>
          <w:rFonts w:ascii="Sylfaen" w:hAnsi="Sylfaen"/>
        </w:rPr>
        <w:t xml:space="preserve">  </w:t>
      </w:r>
      <w:proofErr w:type="spellStart"/>
      <w:r w:rsidRPr="00961AB4">
        <w:rPr>
          <w:rFonts w:ascii="Sylfaen" w:hAnsi="Sylfaen"/>
        </w:rPr>
        <w:t>ընդհանուր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թվով</w:t>
      </w:r>
      <w:proofErr w:type="spellEnd"/>
      <w:r w:rsidRPr="00961AB4">
        <w:rPr>
          <w:rFonts w:ascii="Sylfaen" w:hAnsi="Sylfaen"/>
        </w:rPr>
        <w:t xml:space="preserve"> 13</w:t>
      </w:r>
      <w:r w:rsidR="00D35DCD">
        <w:rPr>
          <w:rFonts w:ascii="Sylfaen" w:hAnsi="Sylfaen"/>
        </w:rPr>
        <w:t>80</w:t>
      </w:r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որոշումները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հրապարակվել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են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մարզպետարանի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պաշտոնական</w:t>
      </w:r>
      <w:proofErr w:type="spellEnd"/>
      <w:r w:rsidRPr="00961AB4">
        <w:rPr>
          <w:rFonts w:ascii="Sylfaen" w:hAnsi="Sylfaen"/>
        </w:rPr>
        <w:t xml:space="preserve"> </w:t>
      </w:r>
      <w:proofErr w:type="spellStart"/>
      <w:r w:rsidRPr="00961AB4">
        <w:rPr>
          <w:rFonts w:ascii="Sylfaen" w:hAnsi="Sylfaen"/>
        </w:rPr>
        <w:t>կայքում</w:t>
      </w:r>
      <w:proofErr w:type="spellEnd"/>
      <w:r w:rsidRPr="00961AB4">
        <w:rPr>
          <w:rFonts w:ascii="Sylfaen" w:hAnsi="Sylfaen"/>
        </w:rPr>
        <w:t xml:space="preserve"> :</w:t>
      </w:r>
    </w:p>
    <w:p w:rsidR="00E20893" w:rsidRDefault="00E20893" w:rsidP="00E2089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գրեթե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թարմացվել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լուսաբանող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հաղորդագրությունները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Այդպիսով</w:t>
      </w:r>
      <w:proofErr w:type="spellEnd"/>
      <w:r w:rsidR="00217616">
        <w:rPr>
          <w:rFonts w:ascii="Sylfaen" w:hAnsi="Sylfaen"/>
        </w:rPr>
        <w:t>, 2016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է</w:t>
      </w:r>
      <w:r w:rsidR="00217616">
        <w:rPr>
          <w:rFonts w:ascii="Sylfaen" w:hAnsi="Sylfaen"/>
        </w:rPr>
        <w:t xml:space="preserve"> 282</w:t>
      </w:r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հաղորդագրություն</w:t>
      </w:r>
      <w:proofErr w:type="spellEnd"/>
      <w:proofErr w:type="gramEnd"/>
      <w:r>
        <w:rPr>
          <w:rFonts w:ascii="Sylfaen" w:hAnsi="Sylfaen"/>
        </w:rPr>
        <w:t>: 201</w:t>
      </w:r>
      <w:r w:rsidR="00217616">
        <w:rPr>
          <w:rFonts w:ascii="Sylfaen" w:hAnsi="Sylfaen"/>
        </w:rPr>
        <w:t>6</w:t>
      </w:r>
      <w:r>
        <w:rPr>
          <w:rFonts w:ascii="Sylfaen" w:hAnsi="Sylfaen"/>
        </w:rPr>
        <w:t xml:space="preserve">-ի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մամուլի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հաղորդագրությունները</w:t>
      </w:r>
      <w:proofErr w:type="spellEnd"/>
      <w:r w:rsidRPr="007B0C6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lastRenderedPageBreak/>
        <w:t>տարածել</w:t>
      </w:r>
      <w:proofErr w:type="spellEnd"/>
      <w:r>
        <w:rPr>
          <w:rFonts w:ascii="Sylfaen" w:hAnsi="Sylfaen"/>
        </w:rPr>
        <w:t xml:space="preserve">  է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ապահովում</w:t>
      </w:r>
      <w:proofErr w:type="spellEnd"/>
      <w:r>
        <w:rPr>
          <w:rFonts w:ascii="Sylfaen" w:hAnsi="Sylfaen"/>
        </w:rPr>
        <w:t xml:space="preserve"> է  </w:t>
      </w:r>
      <w:proofErr w:type="spellStart"/>
      <w:r>
        <w:rPr>
          <w:rFonts w:ascii="Sylfaen" w:hAnsi="Sylfaen"/>
        </w:rPr>
        <w:t>առավել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տեղեկացվածություն</w:t>
      </w:r>
      <w:proofErr w:type="spellEnd"/>
      <w:r>
        <w:rPr>
          <w:rFonts w:ascii="Sylfaen" w:hAnsi="Sylfaen"/>
        </w:rPr>
        <w:t>:</w:t>
      </w:r>
    </w:p>
    <w:p w:rsidR="00E20893" w:rsidRDefault="00E20893" w:rsidP="00E2089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իրազեկում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հասարակայնության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համագործակցել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զանգվածային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>:</w:t>
      </w:r>
    </w:p>
    <w:p w:rsidR="00E20893" w:rsidRDefault="00E20893" w:rsidP="00E2089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Համագործակցությունը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է և </w:t>
      </w:r>
      <w:proofErr w:type="spellStart"/>
      <w:r>
        <w:rPr>
          <w:rFonts w:ascii="Sylfaen" w:hAnsi="Sylfaen"/>
        </w:rPr>
        <w:t>թղթակիցների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միջոցով</w:t>
      </w:r>
      <w:proofErr w:type="spellEnd"/>
      <w:r>
        <w:rPr>
          <w:rFonts w:ascii="Sylfaen" w:hAnsi="Sylfaen"/>
        </w:rPr>
        <w:t xml:space="preserve">, և </w:t>
      </w:r>
      <w:proofErr w:type="spellStart"/>
      <w:r>
        <w:rPr>
          <w:rFonts w:ascii="Sylfaen" w:hAnsi="Sylfaen"/>
        </w:rPr>
        <w:t>անմիջական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տարվել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խմբագրության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Կազմակերպվել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տեղակալների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ստորաբաժանումների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հարցազրույցները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սպառիչ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 ԶԼՄ-</w:t>
      </w:r>
      <w:proofErr w:type="spellStart"/>
      <w:r>
        <w:rPr>
          <w:rFonts w:ascii="Sylfaen" w:hAnsi="Sylfaen"/>
        </w:rPr>
        <w:t>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բարձրացրած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ապահովվել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տեղեկատվությամբ</w:t>
      </w:r>
      <w:proofErr w:type="spellEnd"/>
      <w:r>
        <w:rPr>
          <w:rFonts w:ascii="Sylfaen" w:hAnsi="Sylfaen"/>
        </w:rPr>
        <w:t xml:space="preserve">: </w:t>
      </w:r>
    </w:p>
    <w:p w:rsidR="00E20893" w:rsidRDefault="00E20893" w:rsidP="00E20893"/>
    <w:p w:rsidR="00E20893" w:rsidRDefault="00E20893" w:rsidP="00D11949">
      <w:pPr>
        <w:jc w:val="center"/>
        <w:rPr>
          <w:rFonts w:ascii="Sylfaen" w:hAnsi="Sylfaen"/>
          <w:sz w:val="24"/>
          <w:szCs w:val="24"/>
        </w:rPr>
      </w:pPr>
    </w:p>
    <w:p w:rsidR="00E20893" w:rsidRDefault="00E20893" w:rsidP="00D11949">
      <w:pPr>
        <w:jc w:val="center"/>
        <w:rPr>
          <w:rFonts w:ascii="Sylfaen" w:hAnsi="Sylfaen"/>
          <w:sz w:val="24"/>
          <w:szCs w:val="24"/>
        </w:rPr>
      </w:pPr>
    </w:p>
    <w:p w:rsidR="00E20893" w:rsidRDefault="00E20893" w:rsidP="00D11949">
      <w:pPr>
        <w:jc w:val="center"/>
        <w:rPr>
          <w:rFonts w:ascii="Sylfaen" w:hAnsi="Sylfaen"/>
          <w:sz w:val="24"/>
          <w:szCs w:val="24"/>
        </w:rPr>
      </w:pPr>
    </w:p>
    <w:p w:rsidR="00E20893" w:rsidRDefault="00E20893" w:rsidP="00D11949">
      <w:pPr>
        <w:jc w:val="center"/>
        <w:rPr>
          <w:rFonts w:ascii="Sylfaen" w:hAnsi="Sylfaen"/>
          <w:sz w:val="24"/>
          <w:szCs w:val="24"/>
        </w:rPr>
      </w:pPr>
    </w:p>
    <w:p w:rsidR="00E20893" w:rsidRDefault="00E20893" w:rsidP="00D11949">
      <w:pPr>
        <w:jc w:val="center"/>
        <w:rPr>
          <w:rFonts w:ascii="Sylfaen" w:hAnsi="Sylfaen"/>
          <w:sz w:val="24"/>
          <w:szCs w:val="24"/>
        </w:rPr>
      </w:pPr>
    </w:p>
    <w:sectPr w:rsidR="00E20893" w:rsidSect="003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C27"/>
    <w:multiLevelType w:val="hybridMultilevel"/>
    <w:tmpl w:val="7BB07D62"/>
    <w:lvl w:ilvl="0" w:tplc="3A9E07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1949"/>
    <w:rsid w:val="00013296"/>
    <w:rsid w:val="00026C9D"/>
    <w:rsid w:val="00070322"/>
    <w:rsid w:val="0011372D"/>
    <w:rsid w:val="00217616"/>
    <w:rsid w:val="0026657B"/>
    <w:rsid w:val="00396B38"/>
    <w:rsid w:val="00440B3D"/>
    <w:rsid w:val="00463152"/>
    <w:rsid w:val="00495E23"/>
    <w:rsid w:val="004F5758"/>
    <w:rsid w:val="005D4DD5"/>
    <w:rsid w:val="005E7A9E"/>
    <w:rsid w:val="00644D36"/>
    <w:rsid w:val="006D2055"/>
    <w:rsid w:val="007E2D10"/>
    <w:rsid w:val="00801FE9"/>
    <w:rsid w:val="0080298A"/>
    <w:rsid w:val="0094737F"/>
    <w:rsid w:val="00961AB4"/>
    <w:rsid w:val="00A27407"/>
    <w:rsid w:val="00A76C18"/>
    <w:rsid w:val="00A922D8"/>
    <w:rsid w:val="00C03AF4"/>
    <w:rsid w:val="00C172B7"/>
    <w:rsid w:val="00CA5BBB"/>
    <w:rsid w:val="00D11949"/>
    <w:rsid w:val="00D33F4F"/>
    <w:rsid w:val="00D35DCD"/>
    <w:rsid w:val="00D974AA"/>
    <w:rsid w:val="00DF1C52"/>
    <w:rsid w:val="00E20893"/>
    <w:rsid w:val="00ED77C5"/>
    <w:rsid w:val="00EE5C76"/>
    <w:rsid w:val="00FF27CF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B4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govadmin</cp:lastModifiedBy>
  <cp:revision>18</cp:revision>
  <dcterms:created xsi:type="dcterms:W3CDTF">2015-08-13T12:02:00Z</dcterms:created>
  <dcterms:modified xsi:type="dcterms:W3CDTF">2017-01-25T07:45:00Z</dcterms:modified>
</cp:coreProperties>
</file>