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18" w:rsidRDefault="00D22718" w:rsidP="00D22718">
      <w:pPr>
        <w:jc w:val="both"/>
        <w:rPr>
          <w:rFonts w:ascii="Sylfaen" w:hAnsi="Sylfaen" w:cs="Sylfaen"/>
          <w:lang w:val="en-US"/>
        </w:rPr>
      </w:pPr>
    </w:p>
    <w:p w:rsidR="00D17700" w:rsidRPr="00F43A1D" w:rsidRDefault="00D17700" w:rsidP="00D17700">
      <w:pPr>
        <w:jc w:val="center"/>
        <w:rPr>
          <w:rFonts w:ascii="Sylfaen" w:hAnsi="Sylfaen"/>
          <w:b/>
          <w:lang w:val="en-US"/>
        </w:rPr>
      </w:pPr>
      <w:proofErr w:type="spellStart"/>
      <w:r w:rsidRPr="00F43A1D">
        <w:rPr>
          <w:rFonts w:ascii="Sylfaen" w:hAnsi="Sylfaen"/>
          <w:b/>
          <w:lang w:val="en-US"/>
        </w:rPr>
        <w:t>Մարզպետի</w:t>
      </w:r>
      <w:proofErr w:type="spellEnd"/>
      <w:r w:rsidRPr="00F43A1D">
        <w:rPr>
          <w:rFonts w:ascii="Sylfaen" w:hAnsi="Sylfaen"/>
          <w:b/>
          <w:lang w:val="en-US"/>
        </w:rPr>
        <w:t xml:space="preserve"> </w:t>
      </w:r>
      <w:proofErr w:type="spellStart"/>
      <w:r w:rsidRPr="00F43A1D">
        <w:rPr>
          <w:rFonts w:ascii="Sylfaen" w:hAnsi="Sylfaen"/>
          <w:b/>
          <w:lang w:val="en-US"/>
        </w:rPr>
        <w:t>տեղակալ</w:t>
      </w:r>
      <w:proofErr w:type="spellEnd"/>
      <w:r w:rsidRPr="00F43A1D">
        <w:rPr>
          <w:rFonts w:ascii="Sylfaen" w:hAnsi="Sylfaen"/>
          <w:b/>
          <w:lang w:val="en-US"/>
        </w:rPr>
        <w:t xml:space="preserve"> </w:t>
      </w:r>
      <w:proofErr w:type="spellStart"/>
      <w:r w:rsidRPr="00F43A1D">
        <w:rPr>
          <w:rFonts w:ascii="Sylfaen" w:hAnsi="Sylfaen"/>
          <w:b/>
          <w:lang w:val="en-US"/>
        </w:rPr>
        <w:t>Լևոն</w:t>
      </w:r>
      <w:proofErr w:type="spellEnd"/>
      <w:r w:rsidRPr="00F43A1D">
        <w:rPr>
          <w:rFonts w:ascii="Sylfaen" w:hAnsi="Sylfaen"/>
          <w:b/>
          <w:lang w:val="en-US"/>
        </w:rPr>
        <w:t xml:space="preserve"> </w:t>
      </w:r>
      <w:proofErr w:type="spellStart"/>
      <w:r w:rsidRPr="00F43A1D">
        <w:rPr>
          <w:rFonts w:ascii="Sylfaen" w:hAnsi="Sylfaen"/>
          <w:b/>
          <w:lang w:val="en-US"/>
        </w:rPr>
        <w:t>Սարգսյանն</w:t>
      </w:r>
      <w:proofErr w:type="spellEnd"/>
      <w:r w:rsidRPr="00F43A1D">
        <w:rPr>
          <w:rFonts w:ascii="Sylfaen" w:hAnsi="Sylfaen"/>
          <w:b/>
          <w:lang w:val="en-US"/>
        </w:rPr>
        <w:t xml:space="preserve"> </w:t>
      </w:r>
      <w:proofErr w:type="spellStart"/>
      <w:r w:rsidRPr="00F43A1D">
        <w:rPr>
          <w:rFonts w:ascii="Sylfaen" w:hAnsi="Sylfaen"/>
          <w:b/>
          <w:lang w:val="en-US"/>
        </w:rPr>
        <w:t>անց</w:t>
      </w:r>
      <w:proofErr w:type="spellEnd"/>
      <w:r w:rsidRPr="00F43A1D">
        <w:rPr>
          <w:rFonts w:ascii="Sylfaen" w:hAnsi="Sylfaen"/>
          <w:b/>
          <w:lang w:val="en-US"/>
        </w:rPr>
        <w:t xml:space="preserve"> է </w:t>
      </w:r>
      <w:proofErr w:type="spellStart"/>
      <w:r w:rsidRPr="00F43A1D">
        <w:rPr>
          <w:rFonts w:ascii="Sylfaen" w:hAnsi="Sylfaen"/>
          <w:b/>
          <w:lang w:val="en-US"/>
        </w:rPr>
        <w:t>կացրել</w:t>
      </w:r>
      <w:proofErr w:type="spellEnd"/>
      <w:r w:rsidRPr="00F43A1D"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 w:rsidRPr="00F43A1D">
        <w:rPr>
          <w:rFonts w:ascii="Sylfaen" w:hAnsi="Sylfaen"/>
          <w:b/>
          <w:lang w:val="en-US"/>
        </w:rPr>
        <w:t>քննարկում</w:t>
      </w:r>
      <w:proofErr w:type="spellEnd"/>
      <w:r w:rsidRPr="00F43A1D">
        <w:rPr>
          <w:rFonts w:ascii="Sylfaen" w:hAnsi="Sylfaen"/>
          <w:b/>
          <w:lang w:val="en-US"/>
        </w:rPr>
        <w:t xml:space="preserve">  2017</w:t>
      </w:r>
      <w:proofErr w:type="gramEnd"/>
      <w:r w:rsidRPr="00F43A1D">
        <w:rPr>
          <w:rFonts w:ascii="Sylfaen" w:hAnsi="Sylfaen"/>
          <w:b/>
          <w:lang w:val="en-US"/>
        </w:rPr>
        <w:t>-2025թթ.</w:t>
      </w:r>
      <w:r w:rsidRPr="00F43A1D">
        <w:rPr>
          <w:rFonts w:ascii="Sylfaen" w:hAnsi="Sylfaen" w:cs="Sylfaen"/>
          <w:b/>
        </w:rPr>
        <w:t xml:space="preserve"> տարածքային</w:t>
      </w:r>
      <w:r w:rsidRPr="00F43A1D">
        <w:rPr>
          <w:b/>
        </w:rPr>
        <w:t xml:space="preserve"> </w:t>
      </w:r>
      <w:r w:rsidRPr="00F43A1D">
        <w:rPr>
          <w:rFonts w:ascii="Sylfaen" w:hAnsi="Sylfaen" w:cs="Sylfaen"/>
          <w:b/>
        </w:rPr>
        <w:t>զարգացման</w:t>
      </w:r>
      <w:r w:rsidRPr="00F43A1D">
        <w:rPr>
          <w:b/>
        </w:rPr>
        <w:t xml:space="preserve"> </w:t>
      </w:r>
      <w:r w:rsidRPr="00F43A1D">
        <w:rPr>
          <w:rFonts w:ascii="Sylfaen" w:hAnsi="Sylfaen" w:cs="Sylfaen"/>
          <w:b/>
        </w:rPr>
        <w:t>ռազմավարությունը</w:t>
      </w:r>
      <w:r w:rsidRPr="00F43A1D">
        <w:rPr>
          <w:b/>
        </w:rPr>
        <w:t xml:space="preserve"> </w:t>
      </w:r>
      <w:r w:rsidRPr="00F43A1D">
        <w:rPr>
          <w:rFonts w:ascii="Sylfaen" w:hAnsi="Sylfaen" w:cs="Sylfaen"/>
          <w:b/>
        </w:rPr>
        <w:t>մշակող</w:t>
      </w:r>
      <w:r w:rsidRPr="00F43A1D">
        <w:rPr>
          <w:b/>
        </w:rPr>
        <w:t xml:space="preserve"> </w:t>
      </w:r>
      <w:r w:rsidRPr="00F43A1D">
        <w:rPr>
          <w:rFonts w:ascii="Sylfaen" w:hAnsi="Sylfaen" w:cs="Sylfaen"/>
          <w:b/>
        </w:rPr>
        <w:t>ոլորտային</w:t>
      </w:r>
      <w:r w:rsidRPr="00F43A1D">
        <w:rPr>
          <w:b/>
        </w:rPr>
        <w:t xml:space="preserve"> </w:t>
      </w:r>
      <w:r w:rsidRPr="00F43A1D">
        <w:rPr>
          <w:rFonts w:ascii="Sylfaen" w:hAnsi="Sylfaen" w:cs="Sylfaen"/>
          <w:b/>
        </w:rPr>
        <w:t>խմբերի</w:t>
      </w:r>
      <w:r w:rsidRPr="00F43A1D">
        <w:rPr>
          <w:rFonts w:ascii="Sylfaen" w:hAnsi="Sylfaen" w:cs="Sylfaen"/>
          <w:b/>
          <w:lang w:val="en-US"/>
        </w:rPr>
        <w:t xml:space="preserve"> </w:t>
      </w:r>
      <w:proofErr w:type="spellStart"/>
      <w:r w:rsidRPr="00F43A1D">
        <w:rPr>
          <w:rFonts w:ascii="Sylfaen" w:hAnsi="Sylfaen" w:cs="Sylfaen"/>
          <w:b/>
          <w:lang w:val="en-US"/>
        </w:rPr>
        <w:t>հետ</w:t>
      </w:r>
      <w:proofErr w:type="spellEnd"/>
      <w:r>
        <w:rPr>
          <w:rFonts w:ascii="Sylfaen" w:hAnsi="Sylfaen" w:cs="Sylfaen"/>
          <w:b/>
          <w:lang w:val="en-US"/>
        </w:rPr>
        <w:t xml:space="preserve"> 16.11.2016թ.</w:t>
      </w:r>
    </w:p>
    <w:p w:rsidR="00D17700" w:rsidRDefault="00D17700" w:rsidP="00D17700">
      <w:pPr>
        <w:pStyle w:val="NormalWeb"/>
        <w:jc w:val="both"/>
      </w:pPr>
      <w:r>
        <w:t> </w:t>
      </w:r>
      <w:proofErr w:type="spellStart"/>
      <w:r>
        <w:rPr>
          <w:rFonts w:ascii="Sylfaen" w:hAnsi="Sylfaen" w:cs="Sylfaen"/>
        </w:rPr>
        <w:t>Նոյեմբերի</w:t>
      </w:r>
      <w:proofErr w:type="spellEnd"/>
      <w:r>
        <w:rPr>
          <w:rFonts w:ascii="Sylfaen" w:hAnsi="Sylfaen" w:cs="Sylfaen"/>
        </w:rPr>
        <w:t xml:space="preserve"> 16-</w:t>
      </w:r>
      <w:proofErr w:type="gramStart"/>
      <w:r>
        <w:rPr>
          <w:rFonts w:ascii="Sylfaen" w:hAnsi="Sylfaen" w:cs="Sylfaen"/>
        </w:rPr>
        <w:t xml:space="preserve">ին 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մարզպետարանում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ունեցել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քննարկումներ</w:t>
      </w:r>
      <w:proofErr w:type="spellEnd"/>
      <w:r>
        <w:t xml:space="preserve"> 2017-2025</w:t>
      </w:r>
      <w:r>
        <w:rPr>
          <w:rFonts w:ascii="Sylfaen" w:hAnsi="Sylfaen" w:cs="Sylfaen"/>
        </w:rPr>
        <w:t>թթ</w:t>
      </w:r>
      <w:r>
        <w:t xml:space="preserve">. </w:t>
      </w:r>
      <w:proofErr w:type="spellStart"/>
      <w:r>
        <w:rPr>
          <w:rFonts w:ascii="Sylfaen" w:hAnsi="Sylfaen" w:cs="Sylfaen"/>
        </w:rPr>
        <w:t>տարածքային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զարգացման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ռազմավարությունը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մշակող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ոլորտային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խմբերի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պատասխանատուների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շահագրգիռ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կողմերի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մասնակցությամբ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որոնք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վարել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proofErr w:type="spellStart"/>
      <w:r>
        <w:rPr>
          <w:rFonts w:ascii="Sylfaen" w:hAnsi="Sylfaen" w:cs="Sylfaen"/>
        </w:rPr>
        <w:t>Տավուշի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տարածքային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զարգացման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ռազմավարության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մշակումը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համակարգող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Սարգսյանը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Քննարկումները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բնական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պայմաններ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դեմոգրաֆիա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քաղաքաշինություն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տրանսպորտ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կապ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տեղեկատվություն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ոլորտներին</w:t>
      </w:r>
      <w:proofErr w:type="spellEnd"/>
      <w:r>
        <w:t xml:space="preserve">: </w:t>
      </w:r>
      <w:proofErr w:type="spellStart"/>
      <w:r>
        <w:rPr>
          <w:rFonts w:ascii="Sylfaen" w:hAnsi="Sylfaen" w:cs="Sylfaen"/>
        </w:rPr>
        <w:t>Քննարկումների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ընթացքում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կատարվել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իրավիճակի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վերլուծություն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արվել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են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դիտողություններ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առաջարկություններ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որոնց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վերաբերյալ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մարզպետի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տեղակալ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Լևոն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Սարգսյանը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տվել</w:t>
      </w:r>
      <w:proofErr w:type="spellEnd"/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հանձնարարականներ</w:t>
      </w:r>
      <w:proofErr w:type="spellEnd"/>
      <w:r>
        <w:rPr>
          <w:rFonts w:ascii="Sylfaen" w:hAnsi="Sylfaen" w:cs="Sylfaen"/>
        </w:rPr>
        <w:t>՝</w:t>
      </w:r>
      <w:r>
        <w:t xml:space="preserve"> </w:t>
      </w:r>
      <w:proofErr w:type="spellStart"/>
      <w:r>
        <w:rPr>
          <w:rFonts w:ascii="Sylfaen" w:hAnsi="Sylfaen" w:cs="Sylfaen"/>
        </w:rPr>
        <w:t>սահմանված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ժամկետում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դրանք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շտկելու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ներկայացնելու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համար</w:t>
      </w:r>
      <w:proofErr w:type="spellEnd"/>
      <w:r>
        <w:t>:</w:t>
      </w:r>
    </w:p>
    <w:p w:rsidR="00390C43" w:rsidRPr="00D22718" w:rsidRDefault="00390C43" w:rsidP="00D22718"/>
    <w:sectPr w:rsidR="00390C43" w:rsidRPr="00D22718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0EF"/>
    <w:rsid w:val="000B785B"/>
    <w:rsid w:val="000C43D1"/>
    <w:rsid w:val="000D22E1"/>
    <w:rsid w:val="0012715E"/>
    <w:rsid w:val="00150D25"/>
    <w:rsid w:val="00170990"/>
    <w:rsid w:val="001A20EF"/>
    <w:rsid w:val="001B2142"/>
    <w:rsid w:val="001F0CC9"/>
    <w:rsid w:val="0023501E"/>
    <w:rsid w:val="00390C43"/>
    <w:rsid w:val="003B7ECB"/>
    <w:rsid w:val="00450A1B"/>
    <w:rsid w:val="00487953"/>
    <w:rsid w:val="004B5DFC"/>
    <w:rsid w:val="005D1A59"/>
    <w:rsid w:val="005E7A9E"/>
    <w:rsid w:val="00647D31"/>
    <w:rsid w:val="00671F0A"/>
    <w:rsid w:val="006A4983"/>
    <w:rsid w:val="00864D14"/>
    <w:rsid w:val="00895083"/>
    <w:rsid w:val="008A2107"/>
    <w:rsid w:val="00914509"/>
    <w:rsid w:val="0092177E"/>
    <w:rsid w:val="009F6519"/>
    <w:rsid w:val="00A04D57"/>
    <w:rsid w:val="00A36914"/>
    <w:rsid w:val="00A45992"/>
    <w:rsid w:val="00A94BE3"/>
    <w:rsid w:val="00C9022B"/>
    <w:rsid w:val="00CC6A32"/>
    <w:rsid w:val="00D17700"/>
    <w:rsid w:val="00D22718"/>
    <w:rsid w:val="00D92611"/>
    <w:rsid w:val="00DB1526"/>
    <w:rsid w:val="00E804E9"/>
    <w:rsid w:val="00ED6983"/>
    <w:rsid w:val="00EF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2016-03-10T06:43:00Z</dcterms:created>
  <dcterms:modified xsi:type="dcterms:W3CDTF">2016-11-21T07:49:00Z</dcterms:modified>
</cp:coreProperties>
</file>