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F" w:rsidRDefault="00137A1F" w:rsidP="00137A1F">
      <w:pPr>
        <w:ind w:firstLine="36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</w:rPr>
        <w:t>Օ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Ա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Կ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Ա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Գ</w:t>
      </w:r>
    </w:p>
    <w:p w:rsidR="00137A1F" w:rsidRDefault="00137A1F" w:rsidP="00137A1F">
      <w:pPr>
        <w:jc w:val="center"/>
        <w:rPr>
          <w:rFonts w:ascii="Sylfaen" w:hAnsi="Sylfaen" w:cs="Sylfaen"/>
          <w:b/>
          <w:lang w:val="af-ZA"/>
        </w:rPr>
      </w:pPr>
    </w:p>
    <w:p w:rsidR="00137A1F" w:rsidRDefault="00137A1F" w:rsidP="00137A1F">
      <w:pPr>
        <w:jc w:val="center"/>
        <w:rPr>
          <w:rFonts w:ascii="GHEA Grapalat" w:hAnsi="GHEA Grapalat" w:cs="Sylfaen"/>
          <w:b/>
          <w:i/>
          <w:szCs w:val="28"/>
          <w:lang w:val="af-ZA"/>
        </w:rPr>
      </w:pPr>
      <w:r>
        <w:rPr>
          <w:rFonts w:ascii="GHEA Grapalat" w:hAnsi="GHEA Grapalat" w:cs="Sylfaen"/>
          <w:b/>
          <w:i/>
          <w:szCs w:val="28"/>
          <w:lang w:val="af-ZA"/>
        </w:rPr>
        <w:t>2012թ. դեկտեմբերի 27-ին ժ.</w:t>
      </w:r>
      <w:r w:rsidR="00E323FC">
        <w:rPr>
          <w:rFonts w:ascii="GHEA Grapalat" w:hAnsi="GHEA Grapalat" w:cs="Sylfaen"/>
          <w:b/>
          <w:i/>
          <w:szCs w:val="28"/>
          <w:lang w:val="af-ZA"/>
        </w:rPr>
        <w:t xml:space="preserve"> 11</w:t>
      </w:r>
      <w:r>
        <w:rPr>
          <w:rFonts w:ascii="GHEA Grapalat" w:hAnsi="GHEA Grapalat" w:cs="Sylfaen"/>
          <w:b/>
          <w:i/>
          <w:szCs w:val="28"/>
          <w:vertAlign w:val="superscript"/>
          <w:lang w:val="af-ZA"/>
        </w:rPr>
        <w:t>00</w:t>
      </w:r>
      <w:r>
        <w:rPr>
          <w:rFonts w:ascii="GHEA Grapalat" w:hAnsi="GHEA Grapalat" w:cs="Sylfaen"/>
          <w:b/>
          <w:i/>
          <w:szCs w:val="28"/>
          <w:lang w:val="af-ZA"/>
        </w:rPr>
        <w:t>-ին կայանալիք մարզխորհրդի նիստի</w:t>
      </w:r>
    </w:p>
    <w:p w:rsidR="00137A1F" w:rsidRDefault="00137A1F" w:rsidP="00137A1F">
      <w:pPr>
        <w:jc w:val="both"/>
        <w:rPr>
          <w:rFonts w:ascii="Sylfaen" w:hAnsi="Sylfaen" w:cs="Sylfaen"/>
          <w:b/>
          <w:i/>
          <w:sz w:val="28"/>
          <w:szCs w:val="28"/>
          <w:lang w:val="af-ZA"/>
        </w:rPr>
      </w:pPr>
    </w:p>
    <w:p w:rsidR="00137A1F" w:rsidRDefault="00137A1F" w:rsidP="00137A1F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b/>
          <w:bCs/>
          <w:szCs w:val="24"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Հաշվետվություն ՀՀ Տավուշի մարզում 2012թ. կատարված աշխատանքների և սոցիալ-տնտեսական իրավիճակի մասին</w:t>
      </w:r>
    </w:p>
    <w:p w:rsidR="00137A1F" w:rsidRDefault="00137A1F" w:rsidP="00137A1F">
      <w:pPr>
        <w:jc w:val="both"/>
        <w:rPr>
          <w:rFonts w:ascii="GHEA Grapalat" w:hAnsi="GHEA Grapalat" w:cs="Sylfaen"/>
          <w:sz w:val="20"/>
          <w:lang w:val="af-ZA"/>
        </w:rPr>
      </w:pPr>
    </w:p>
    <w:p w:rsidR="00137A1F" w:rsidRDefault="00137A1F" w:rsidP="00137A1F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Զեկ</w:t>
      </w:r>
      <w:r>
        <w:rPr>
          <w:rFonts w:ascii="GHEA Grapalat" w:hAnsi="GHEA Grapalat" w:cs="Sylfaen"/>
          <w:lang w:val="af-ZA"/>
        </w:rPr>
        <w:t>.` Ա.Ղուլարյան</w:t>
      </w:r>
      <w:r>
        <w:rPr>
          <w:rFonts w:ascii="GHEA Grapalat" w:hAnsi="GHEA Grapalat" w:cs="Sylfaen"/>
          <w:lang w:val="af-ZA"/>
        </w:rPr>
        <w:tab/>
        <w:t xml:space="preserve"> </w:t>
      </w:r>
      <w:r>
        <w:rPr>
          <w:rFonts w:ascii="GHEA Grapalat" w:hAnsi="GHEA Grapalat" w:cs="Sylfaen"/>
          <w:lang w:val="af-ZA"/>
        </w:rPr>
        <w:tab/>
        <w:t xml:space="preserve">– </w:t>
      </w:r>
      <w:r>
        <w:rPr>
          <w:rFonts w:ascii="GHEA Grapalat" w:hAnsi="GHEA Grapalat" w:cs="Sylfaen"/>
          <w:lang w:val="af-ZA"/>
        </w:rPr>
        <w:tab/>
        <w:t>ՀՀ Տավուշի մարզպետ</w:t>
      </w:r>
    </w:p>
    <w:p w:rsidR="00137A1F" w:rsidRDefault="00137A1F" w:rsidP="00137A1F">
      <w:pPr>
        <w:ind w:firstLine="720"/>
        <w:jc w:val="both"/>
        <w:rPr>
          <w:rFonts w:ascii="GHEA Grapalat" w:hAnsi="GHEA Grapalat" w:cs="Sylfaen"/>
          <w:sz w:val="24"/>
          <w:lang w:val="af-ZA"/>
        </w:rPr>
      </w:pPr>
    </w:p>
    <w:p w:rsidR="00137A1F" w:rsidRDefault="00137A1F" w:rsidP="00137A1F">
      <w:pPr>
        <w:jc w:val="both"/>
        <w:rPr>
          <w:rFonts w:ascii="GHEA Grapalat" w:hAnsi="GHEA Grapalat" w:cs="Sylfaen"/>
          <w:lang w:val="af-ZA"/>
        </w:rPr>
      </w:pPr>
    </w:p>
    <w:p w:rsidR="00137A1F" w:rsidRDefault="00137A1F" w:rsidP="00137A1F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Հողերի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օգտագործման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և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պահպանման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նկատմամբ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իրականացված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տեսչական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ստուգումների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137A1F" w:rsidRDefault="00137A1F" w:rsidP="00137A1F">
      <w:pPr>
        <w:ind w:firstLine="720"/>
        <w:jc w:val="both"/>
        <w:rPr>
          <w:rFonts w:ascii="GHEA Grapalat" w:hAnsi="GHEA Grapalat" w:cs="Sylfaen"/>
          <w:lang w:val="af-ZA"/>
        </w:rPr>
      </w:pPr>
    </w:p>
    <w:p w:rsidR="00137A1F" w:rsidRDefault="00137A1F" w:rsidP="00137A1F">
      <w:pPr>
        <w:pStyle w:val="a3"/>
        <w:ind w:firstLine="720"/>
        <w:jc w:val="left"/>
        <w:rPr>
          <w:rFonts w:ascii="GHEA Grapalat" w:hAnsi="GHEA Grapalat"/>
          <w:b w:val="0"/>
          <w:sz w:val="22"/>
          <w:szCs w:val="22"/>
          <w:lang w:val="af-ZA"/>
        </w:rPr>
      </w:pPr>
      <w:proofErr w:type="spellStart"/>
      <w:r>
        <w:rPr>
          <w:rFonts w:ascii="GHEA Grapalat" w:hAnsi="GHEA Grapalat" w:cs="Sylfaen"/>
          <w:b w:val="0"/>
          <w:sz w:val="22"/>
          <w:szCs w:val="22"/>
        </w:rPr>
        <w:t>Զեկ</w:t>
      </w:r>
      <w:proofErr w:type="spellEnd"/>
      <w:proofErr w:type="gramStart"/>
      <w:r>
        <w:rPr>
          <w:rFonts w:ascii="GHEA Grapalat" w:hAnsi="GHEA Grapalat" w:cs="Sylfaen"/>
          <w:b w:val="0"/>
          <w:sz w:val="22"/>
          <w:szCs w:val="22"/>
          <w:lang w:val="af-ZA"/>
        </w:rPr>
        <w:t>.`</w:t>
      </w:r>
      <w:proofErr w:type="gramEnd"/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 w:val="0"/>
          <w:sz w:val="22"/>
          <w:szCs w:val="22"/>
          <w:lang w:val="af-ZA"/>
        </w:rPr>
        <w:t>Ա.Նազարյան</w:t>
      </w:r>
      <w:r>
        <w:rPr>
          <w:rFonts w:ascii="GHEA Grapalat" w:hAnsi="GHEA Grapalat"/>
          <w:b w:val="0"/>
          <w:sz w:val="22"/>
          <w:szCs w:val="22"/>
          <w:lang w:val="af-ZA"/>
        </w:rPr>
        <w:tab/>
      </w:r>
      <w:r>
        <w:rPr>
          <w:rFonts w:ascii="GHEA Grapalat" w:hAnsi="GHEA Grapalat"/>
          <w:b w:val="0"/>
          <w:sz w:val="22"/>
          <w:szCs w:val="22"/>
          <w:lang w:val="af-ZA"/>
        </w:rPr>
        <w:tab/>
        <w:t xml:space="preserve">- </w:t>
      </w:r>
      <w:r>
        <w:rPr>
          <w:rFonts w:ascii="GHEA Grapalat" w:hAnsi="GHEA Grapalat" w:cs="Sylfaen"/>
          <w:b w:val="0"/>
          <w:sz w:val="22"/>
          <w:szCs w:val="22"/>
        </w:rPr>
        <w:t>ՀՀ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b w:val="0"/>
          <w:sz w:val="22"/>
          <w:szCs w:val="22"/>
        </w:rPr>
        <w:t>Տավուշի</w:t>
      </w:r>
      <w:proofErr w:type="spellEnd"/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b w:val="0"/>
          <w:sz w:val="22"/>
          <w:szCs w:val="22"/>
        </w:rPr>
        <w:t>մարզպետարանի</w:t>
      </w:r>
      <w:proofErr w:type="spellEnd"/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b w:val="0"/>
          <w:sz w:val="22"/>
          <w:szCs w:val="22"/>
        </w:rPr>
        <w:t>աշխատակազմի</w:t>
      </w:r>
      <w:proofErr w:type="spellEnd"/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137A1F" w:rsidRDefault="00137A1F" w:rsidP="00137A1F">
      <w:pPr>
        <w:pStyle w:val="a3"/>
        <w:ind w:left="2880" w:firstLine="720"/>
        <w:jc w:val="left"/>
        <w:rPr>
          <w:rFonts w:ascii="GHEA Grapalat" w:hAnsi="GHEA Grapalat"/>
          <w:b w:val="0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szCs w:val="22"/>
          <w:lang w:val="af-ZA"/>
        </w:rPr>
        <w:t>Հողաշինության և հողօգտագործման բաժնի վարիչ</w:t>
      </w:r>
    </w:p>
    <w:p w:rsidR="00137A1F" w:rsidRDefault="00137A1F" w:rsidP="00137A1F">
      <w:pPr>
        <w:pStyle w:val="a3"/>
        <w:ind w:left="2880" w:firstLine="720"/>
        <w:jc w:val="left"/>
        <w:rPr>
          <w:rFonts w:ascii="GHEA Grapalat" w:hAnsi="GHEA Grapalat"/>
          <w:b w:val="0"/>
          <w:sz w:val="22"/>
          <w:szCs w:val="22"/>
          <w:lang w:val="af-ZA"/>
        </w:rPr>
      </w:pPr>
    </w:p>
    <w:p w:rsidR="00137A1F" w:rsidRDefault="00137A1F" w:rsidP="00137A1F">
      <w:pPr>
        <w:pStyle w:val="a3"/>
        <w:ind w:left="2880" w:firstLine="720"/>
        <w:jc w:val="left"/>
        <w:rPr>
          <w:rFonts w:ascii="GHEA Grapalat" w:hAnsi="GHEA Grapalat"/>
          <w:b w:val="0"/>
          <w:sz w:val="22"/>
          <w:szCs w:val="22"/>
          <w:lang w:val="af-ZA"/>
        </w:rPr>
      </w:pPr>
    </w:p>
    <w:p w:rsidR="00137A1F" w:rsidRDefault="00137A1F" w:rsidP="00137A1F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b/>
          <w:bCs/>
          <w:szCs w:val="24"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2013 թվականի ՀՀ նախագահական ընտրությունների նախապատրաստման ընթացքի մասին</w:t>
      </w:r>
    </w:p>
    <w:p w:rsidR="00137A1F" w:rsidRDefault="00137A1F" w:rsidP="00137A1F">
      <w:pPr>
        <w:ind w:firstLine="720"/>
        <w:jc w:val="both"/>
        <w:rPr>
          <w:rFonts w:ascii="GHEA Grapalat" w:hAnsi="GHEA Grapalat" w:cs="Sylfaen"/>
          <w:lang w:val="af-ZA"/>
        </w:rPr>
      </w:pPr>
    </w:p>
    <w:p w:rsidR="00137A1F" w:rsidRPr="00137A1F" w:rsidRDefault="00137A1F" w:rsidP="00137A1F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Զեկ</w:t>
      </w:r>
      <w:r>
        <w:rPr>
          <w:rFonts w:ascii="GHEA Grapalat" w:hAnsi="GHEA Grapalat" w:cs="Sylfaen"/>
          <w:lang w:val="af-ZA"/>
        </w:rPr>
        <w:t>.` Մ.Մխիթար</w:t>
      </w:r>
      <w:r>
        <w:rPr>
          <w:rFonts w:ascii="GHEA Grapalat" w:hAnsi="GHEA Grapalat" w:cs="Sylfaen"/>
        </w:rPr>
        <w:t>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  <w:t xml:space="preserve">–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Տավուշի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մարզպետարանի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աշխատակազմի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ՀԳՄ</w:t>
      </w:r>
    </w:p>
    <w:p w:rsidR="00137A1F" w:rsidRDefault="00137A1F" w:rsidP="00137A1F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</w:rPr>
        <w:t>հարցերով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պետ</w:t>
      </w:r>
    </w:p>
    <w:p w:rsidR="00137A1F" w:rsidRDefault="00137A1F" w:rsidP="00137A1F">
      <w:pPr>
        <w:jc w:val="both"/>
        <w:rPr>
          <w:rFonts w:ascii="GHEA Grapalat" w:hAnsi="GHEA Grapalat" w:cs="Sylfaen"/>
          <w:b/>
          <w:bCs/>
          <w:lang w:val="af-ZA"/>
        </w:rPr>
      </w:pPr>
    </w:p>
    <w:p w:rsidR="00137A1F" w:rsidRDefault="00137A1F" w:rsidP="00137A1F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Տավուշի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մարզի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նախադպրոցական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ուսումնական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հաստատություններում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պետական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գնումների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շրջանակներում</w:t>
      </w:r>
      <w:r>
        <w:rPr>
          <w:rFonts w:ascii="GHEA Grapalat" w:hAnsi="GHEA Grapalat" w:cs="Sylfaen"/>
          <w:b/>
          <w:bCs/>
          <w:lang w:val="af-ZA"/>
        </w:rPr>
        <w:t xml:space="preserve">, </w:t>
      </w:r>
      <w:r>
        <w:rPr>
          <w:rFonts w:ascii="GHEA Grapalat" w:hAnsi="GHEA Grapalat" w:cs="Sylfaen"/>
          <w:b/>
          <w:bCs/>
        </w:rPr>
        <w:t>ինչպես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նաև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պայմանագրային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հիմունքներով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սննդամթերքի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մատակարարման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գործընթացի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137A1F" w:rsidRDefault="00137A1F" w:rsidP="00137A1F">
      <w:pPr>
        <w:ind w:firstLine="720"/>
        <w:jc w:val="both"/>
        <w:rPr>
          <w:rFonts w:ascii="GHEA Grapalat" w:hAnsi="GHEA Grapalat" w:cs="Sylfaen"/>
          <w:lang w:val="af-ZA"/>
        </w:rPr>
      </w:pPr>
    </w:p>
    <w:p w:rsidR="00137A1F" w:rsidRDefault="00137A1F" w:rsidP="00137A1F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Զեկ</w:t>
      </w:r>
      <w:r>
        <w:rPr>
          <w:rFonts w:ascii="GHEA Grapalat" w:hAnsi="GHEA Grapalat" w:cs="Sylfaen"/>
          <w:lang w:val="af-ZA"/>
        </w:rPr>
        <w:t>.` Ա.Մարկոս</w:t>
      </w:r>
      <w:r>
        <w:rPr>
          <w:rFonts w:ascii="GHEA Grapalat" w:hAnsi="GHEA Grapalat" w:cs="Sylfaen"/>
        </w:rPr>
        <w:t>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–   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Տավուշի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մարզպետարանի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աշխատակազմի</w:t>
      </w:r>
      <w:r>
        <w:rPr>
          <w:rFonts w:ascii="GHEA Grapalat" w:hAnsi="GHEA Grapalat" w:cs="Sylfaen"/>
          <w:lang w:val="af-ZA"/>
        </w:rPr>
        <w:t xml:space="preserve"> ընտանիքի,</w:t>
      </w:r>
    </w:p>
    <w:p w:rsidR="00137A1F" w:rsidRDefault="00137A1F" w:rsidP="00137A1F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կանանց և երեխաների իրավունքների պաշտպանության</w:t>
      </w:r>
    </w:p>
    <w:p w:rsidR="00137A1F" w:rsidRDefault="00137A1F" w:rsidP="00137A1F">
      <w:pPr>
        <w:ind w:left="5760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բաժնի վարիչ</w:t>
      </w:r>
    </w:p>
    <w:p w:rsidR="00137A1F" w:rsidRDefault="00137A1F" w:rsidP="00137A1F">
      <w:pPr>
        <w:jc w:val="both"/>
        <w:rPr>
          <w:rFonts w:ascii="GHEA Grapalat" w:hAnsi="GHEA Grapalat" w:cs="Sylfaen"/>
          <w:lang w:val="af-ZA"/>
        </w:rPr>
      </w:pPr>
    </w:p>
    <w:p w:rsidR="00137A1F" w:rsidRDefault="00137A1F" w:rsidP="00137A1F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Այլ հարցեր</w:t>
      </w:r>
    </w:p>
    <w:p w:rsidR="00E911C5" w:rsidRDefault="00E911C5"/>
    <w:sectPr w:rsidR="00E911C5" w:rsidSect="00137A1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C6F"/>
    <w:multiLevelType w:val="hybridMultilevel"/>
    <w:tmpl w:val="B3DA6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A1F"/>
    <w:rsid w:val="00137A1F"/>
    <w:rsid w:val="00E323FC"/>
    <w:rsid w:val="00E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A1F"/>
    <w:pPr>
      <w:spacing w:after="0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val="en-US" w:eastAsia="en-US"/>
    </w:rPr>
  </w:style>
  <w:style w:type="character" w:customStyle="1" w:styleId="a4">
    <w:name w:val="Название Знак"/>
    <w:basedOn w:val="a0"/>
    <w:link w:val="a3"/>
    <w:rsid w:val="00137A1F"/>
    <w:rPr>
      <w:rFonts w:ascii="Sylfaen" w:eastAsia="Times New Roman" w:hAnsi="Sylfae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Evricomp, Yerevan Kasyan1, Tel. (010) 27 44 72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2012-12-24T11:00:00Z</dcterms:created>
  <dcterms:modified xsi:type="dcterms:W3CDTF">2012-12-24T11:01:00Z</dcterms:modified>
</cp:coreProperties>
</file>