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8F" w:rsidRDefault="0091078F" w:rsidP="008B2F79">
      <w:pPr>
        <w:pStyle w:val="NormalWeb"/>
        <w:rPr>
          <w:rFonts w:ascii="Sylfaen" w:hAnsi="Sylfaen" w:cs="Sylfaen"/>
          <w:lang w:val="en-US"/>
        </w:rPr>
      </w:pPr>
    </w:p>
    <w:p w:rsidR="005E0BBC" w:rsidRPr="005E0BBC" w:rsidRDefault="0043102C" w:rsidP="0043102C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r w:rsidRPr="005E0BBC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E0BBC">
        <w:rPr>
          <w:rFonts w:ascii="GHEA Grapalat" w:hAnsi="GHEA Grapalat" w:cs="Sylfaen"/>
          <w:b/>
          <w:lang w:val="en-US"/>
        </w:rPr>
        <w:t>տեղակալ</w:t>
      </w:r>
      <w:proofErr w:type="spellEnd"/>
      <w:r w:rsidR="0091078F" w:rsidRP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91078F" w:rsidRPr="005E0BBC">
        <w:rPr>
          <w:rFonts w:ascii="GHEA Grapalat" w:hAnsi="GHEA Grapalat" w:cs="Sylfaen"/>
          <w:b/>
          <w:lang w:val="en-US"/>
        </w:rPr>
        <w:t>Լևոն</w:t>
      </w:r>
      <w:proofErr w:type="spellEnd"/>
      <w:r w:rsidR="0091078F" w:rsidRP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proofErr w:type="gramStart"/>
      <w:r w:rsidR="0091078F" w:rsidRPr="005E0BBC">
        <w:rPr>
          <w:rFonts w:ascii="GHEA Grapalat" w:hAnsi="GHEA Grapalat" w:cs="Sylfaen"/>
          <w:b/>
          <w:lang w:val="en-US"/>
        </w:rPr>
        <w:t>Սարգսյանը</w:t>
      </w:r>
      <w:proofErr w:type="spellEnd"/>
      <w:r w:rsidRPr="005E0BBC">
        <w:rPr>
          <w:rFonts w:ascii="GHEA Grapalat" w:hAnsi="GHEA Grapalat" w:cs="Sylfaen"/>
          <w:b/>
        </w:rPr>
        <w:t xml:space="preserve"> </w:t>
      </w:r>
      <w:r w:rsid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5E0BBC">
        <w:rPr>
          <w:rFonts w:ascii="GHEA Grapalat" w:hAnsi="GHEA Grapalat" w:cs="Sylfaen"/>
          <w:b/>
          <w:lang w:val="en-US"/>
        </w:rPr>
        <w:t>մասնակցեց</w:t>
      </w:r>
      <w:proofErr w:type="spellEnd"/>
      <w:proofErr w:type="gramEnd"/>
      <w:r w:rsidR="005E0BBC">
        <w:rPr>
          <w:rFonts w:ascii="GHEA Grapalat" w:hAnsi="GHEA Grapalat" w:cs="Sylfaen"/>
          <w:b/>
          <w:lang w:val="en-US"/>
        </w:rPr>
        <w:t xml:space="preserve">  </w:t>
      </w:r>
      <w:proofErr w:type="spellStart"/>
      <w:r w:rsidR="005E0BBC">
        <w:rPr>
          <w:rFonts w:ascii="GHEA Grapalat" w:hAnsi="GHEA Grapalat" w:cs="Sylfaen"/>
          <w:b/>
          <w:lang w:val="en-US"/>
        </w:rPr>
        <w:t>Նահատակաց</w:t>
      </w:r>
      <w:proofErr w:type="spellEnd"/>
      <w:r w:rsid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5E0BBC">
        <w:rPr>
          <w:rFonts w:ascii="GHEA Grapalat" w:hAnsi="GHEA Grapalat" w:cs="Sylfaen"/>
          <w:b/>
          <w:lang w:val="en-US"/>
        </w:rPr>
        <w:t>Սուրբ</w:t>
      </w:r>
      <w:proofErr w:type="spellEnd"/>
      <w:r w:rsid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5E0BBC">
        <w:rPr>
          <w:rFonts w:ascii="GHEA Grapalat" w:hAnsi="GHEA Grapalat" w:cs="Sylfaen"/>
          <w:b/>
          <w:lang w:val="en-US"/>
        </w:rPr>
        <w:t>խորանի</w:t>
      </w:r>
      <w:proofErr w:type="spellEnd"/>
      <w:r w:rsid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5E0BBC">
        <w:rPr>
          <w:rFonts w:ascii="GHEA Grapalat" w:hAnsi="GHEA Grapalat" w:cs="Sylfaen"/>
          <w:b/>
          <w:lang w:val="en-US"/>
        </w:rPr>
        <w:t>խաչքարերի</w:t>
      </w:r>
      <w:proofErr w:type="spellEnd"/>
      <w:r w:rsid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5E0BBC">
        <w:rPr>
          <w:rFonts w:ascii="GHEA Grapalat" w:hAnsi="GHEA Grapalat" w:cs="Sylfaen"/>
          <w:b/>
          <w:lang w:val="en-US"/>
        </w:rPr>
        <w:t>օծման</w:t>
      </w:r>
      <w:proofErr w:type="spellEnd"/>
      <w:r w:rsid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5E0BBC">
        <w:rPr>
          <w:rFonts w:ascii="GHEA Grapalat" w:hAnsi="GHEA Grapalat" w:cs="Sylfaen"/>
          <w:b/>
          <w:lang w:val="en-US"/>
        </w:rPr>
        <w:t>արարողությանը</w:t>
      </w:r>
      <w:proofErr w:type="spellEnd"/>
      <w:r w:rsidR="005E0BBC">
        <w:rPr>
          <w:rFonts w:ascii="GHEA Grapalat" w:hAnsi="GHEA Grapalat" w:cs="Sylfaen"/>
          <w:b/>
          <w:lang w:val="en-US"/>
        </w:rPr>
        <w:t xml:space="preserve"> 22.04.2015թ.</w:t>
      </w:r>
    </w:p>
    <w:p w:rsidR="0043102C" w:rsidRPr="005E0BBC" w:rsidRDefault="0043102C" w:rsidP="005E0BBC">
      <w:pPr>
        <w:pStyle w:val="NormalWeb"/>
        <w:jc w:val="both"/>
        <w:rPr>
          <w:rFonts w:ascii="GHEA Grapalat" w:hAnsi="GHEA Grapalat" w:cs="Sylfaen"/>
          <w:b/>
          <w:lang w:val="en-US"/>
        </w:rPr>
      </w:pPr>
      <w:r w:rsidRPr="005E0BB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5E0BBC">
        <w:rPr>
          <w:rFonts w:ascii="GHEA Grapalat" w:hAnsi="GHEA Grapalat" w:cs="Sylfaen"/>
          <w:lang w:val="en-US"/>
        </w:rPr>
        <w:t>Ապրիլի</w:t>
      </w:r>
      <w:proofErr w:type="spellEnd"/>
      <w:r w:rsidR="005E0BBC">
        <w:rPr>
          <w:rFonts w:ascii="GHEA Grapalat" w:hAnsi="GHEA Grapalat" w:cs="Sylfaen"/>
          <w:lang w:val="en-US"/>
        </w:rPr>
        <w:t xml:space="preserve"> 22-ին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Տավուշի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մարզկենտրոն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Իջևանում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տեղի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ունեցավ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Նահատակաց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սուրբ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խորանի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խաչքարերի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օծման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արարողությունը</w:t>
      </w:r>
      <w:r w:rsidR="005E0BBC" w:rsidRPr="005E0BBC">
        <w:rPr>
          <w:rFonts w:ascii="GHEA Grapalat" w:hAnsi="GHEA Grapalat"/>
        </w:rPr>
        <w:t xml:space="preserve">: </w:t>
      </w:r>
      <w:r w:rsidR="005E0BBC" w:rsidRPr="005E0BBC">
        <w:rPr>
          <w:rFonts w:ascii="GHEA Grapalat" w:hAnsi="GHEA Grapalat" w:cs="Sylfaen"/>
        </w:rPr>
        <w:t>Միջոցառմանը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ներկա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էր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Տավուշի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մարզպետ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Հովիկ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Աբովյանը</w:t>
      </w:r>
      <w:r w:rsidR="005E0BBC" w:rsidRPr="005E0BBC">
        <w:rPr>
          <w:rFonts w:ascii="GHEA Grapalat" w:hAnsi="GHEA Grapalat"/>
        </w:rPr>
        <w:t>,</w:t>
      </w:r>
      <w:r w:rsidR="005E0BBC">
        <w:rPr>
          <w:rFonts w:ascii="GHEA Grapalat" w:hAnsi="GHEA Grapalat"/>
          <w:lang w:val="en-US"/>
        </w:rPr>
        <w:t xml:space="preserve"> </w:t>
      </w:r>
      <w:proofErr w:type="spellStart"/>
      <w:r w:rsidR="005E0BBC">
        <w:rPr>
          <w:rFonts w:ascii="GHEA Grapalat" w:hAnsi="GHEA Grapalat"/>
          <w:lang w:val="en-US"/>
        </w:rPr>
        <w:t>մարզպետի</w:t>
      </w:r>
      <w:proofErr w:type="spellEnd"/>
      <w:r w:rsidR="005E0BBC">
        <w:rPr>
          <w:rFonts w:ascii="GHEA Grapalat" w:hAnsi="GHEA Grapalat"/>
          <w:lang w:val="en-US"/>
        </w:rPr>
        <w:t xml:space="preserve"> </w:t>
      </w:r>
      <w:proofErr w:type="spellStart"/>
      <w:r w:rsidR="005E0BBC">
        <w:rPr>
          <w:rFonts w:ascii="GHEA Grapalat" w:hAnsi="GHEA Grapalat"/>
          <w:lang w:val="en-US"/>
        </w:rPr>
        <w:t>տեղակալ</w:t>
      </w:r>
      <w:proofErr w:type="spellEnd"/>
      <w:r w:rsidR="005E0BBC">
        <w:rPr>
          <w:rFonts w:ascii="GHEA Grapalat" w:hAnsi="GHEA Grapalat"/>
          <w:lang w:val="en-US"/>
        </w:rPr>
        <w:t xml:space="preserve"> </w:t>
      </w:r>
      <w:proofErr w:type="spellStart"/>
      <w:r w:rsidR="005E0BBC">
        <w:rPr>
          <w:rFonts w:ascii="GHEA Grapalat" w:hAnsi="GHEA Grapalat"/>
          <w:lang w:val="en-US"/>
        </w:rPr>
        <w:t>Լևոն</w:t>
      </w:r>
      <w:proofErr w:type="spellEnd"/>
      <w:r w:rsidR="005E0BBC">
        <w:rPr>
          <w:rFonts w:ascii="GHEA Grapalat" w:hAnsi="GHEA Grapalat"/>
          <w:lang w:val="en-US"/>
        </w:rPr>
        <w:t xml:space="preserve"> </w:t>
      </w:r>
      <w:proofErr w:type="spellStart"/>
      <w:r w:rsidR="005E0BBC">
        <w:rPr>
          <w:rFonts w:ascii="GHEA Grapalat" w:hAnsi="GHEA Grapalat"/>
          <w:lang w:val="en-US"/>
        </w:rPr>
        <w:t>Սարգսյանը</w:t>
      </w:r>
      <w:proofErr w:type="spellEnd"/>
      <w:r w:rsidR="005E0BBC">
        <w:rPr>
          <w:rFonts w:ascii="GHEA Grapalat" w:hAnsi="GHEA Grapalat"/>
          <w:lang w:val="en-US"/>
        </w:rPr>
        <w:t>,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մասնակցում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էին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հիմնարկ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ձեռնարկությունների</w:t>
      </w:r>
      <w:r w:rsidR="005E0BBC" w:rsidRPr="005E0BBC">
        <w:rPr>
          <w:rFonts w:ascii="GHEA Grapalat" w:hAnsi="GHEA Grapalat"/>
        </w:rPr>
        <w:t xml:space="preserve">, </w:t>
      </w:r>
      <w:r w:rsidR="005E0BBC" w:rsidRPr="005E0BBC">
        <w:rPr>
          <w:rFonts w:ascii="GHEA Grapalat" w:hAnsi="GHEA Grapalat" w:cs="Sylfaen"/>
        </w:rPr>
        <w:t>հասարակական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կազմակերպությունների</w:t>
      </w:r>
      <w:r w:rsidR="005E0BBC" w:rsidRPr="005E0BBC">
        <w:rPr>
          <w:rFonts w:ascii="GHEA Grapalat" w:hAnsi="GHEA Grapalat"/>
        </w:rPr>
        <w:t xml:space="preserve">, </w:t>
      </w:r>
      <w:r w:rsidR="005E0BBC" w:rsidRPr="005E0BBC">
        <w:rPr>
          <w:rFonts w:ascii="GHEA Grapalat" w:hAnsi="GHEA Grapalat" w:cs="Sylfaen"/>
        </w:rPr>
        <w:t>մտավորականության</w:t>
      </w:r>
      <w:r w:rsidR="005E0BBC" w:rsidRPr="005E0BBC">
        <w:rPr>
          <w:rFonts w:ascii="GHEA Grapalat" w:hAnsi="GHEA Grapalat"/>
        </w:rPr>
        <w:t xml:space="preserve">, </w:t>
      </w:r>
      <w:r w:rsidR="005E0BBC" w:rsidRPr="005E0BBC">
        <w:rPr>
          <w:rFonts w:ascii="GHEA Grapalat" w:hAnsi="GHEA Grapalat" w:cs="Sylfaen"/>
        </w:rPr>
        <w:t>կրթական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ու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մշակութային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հասատությունների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ներկայացուցիչներ</w:t>
      </w:r>
      <w:r w:rsidR="005E0BBC" w:rsidRPr="005E0BBC">
        <w:rPr>
          <w:rFonts w:ascii="GHEA Grapalat" w:hAnsi="GHEA Grapalat"/>
        </w:rPr>
        <w:t xml:space="preserve">: </w:t>
      </w:r>
      <w:r w:rsidR="005E0BBC" w:rsidRPr="005E0BBC">
        <w:rPr>
          <w:rFonts w:ascii="GHEA Grapalat" w:hAnsi="GHEA Grapalat"/>
        </w:rPr>
        <w:br/>
      </w:r>
      <w:r w:rsidR="005E0BBC" w:rsidRPr="005E0BBC">
        <w:rPr>
          <w:rFonts w:ascii="GHEA Grapalat" w:hAnsi="GHEA Grapalat" w:cs="Sylfaen"/>
        </w:rPr>
        <w:t>Նահատակաց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սուրբ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խորանի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կառուցման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մեկնարկը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Իջևանի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քաղաքապետարանի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կողմից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տրվել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է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դեռևս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անցյալ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տարի</w:t>
      </w:r>
      <w:r w:rsidR="005E0BBC" w:rsidRPr="005E0BBC">
        <w:rPr>
          <w:rFonts w:ascii="GHEA Grapalat" w:hAnsi="GHEA Grapalat"/>
        </w:rPr>
        <w:t xml:space="preserve">, </w:t>
      </w:r>
      <w:r w:rsidR="005E0BBC" w:rsidRPr="005E0BBC">
        <w:rPr>
          <w:rFonts w:ascii="GHEA Grapalat" w:hAnsi="GHEA Grapalat" w:cs="Sylfaen"/>
        </w:rPr>
        <w:t>և</w:t>
      </w:r>
      <w:r w:rsidR="005E0BBC" w:rsidRPr="005E0BBC">
        <w:rPr>
          <w:rFonts w:ascii="GHEA Grapalat" w:hAnsi="GHEA Grapalat"/>
        </w:rPr>
        <w:t xml:space="preserve"> 2014 </w:t>
      </w:r>
      <w:r w:rsidR="005E0BBC" w:rsidRPr="005E0BBC">
        <w:rPr>
          <w:rFonts w:ascii="GHEA Grapalat" w:hAnsi="GHEA Grapalat" w:cs="Sylfaen"/>
        </w:rPr>
        <w:t>թվականի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ապրիլի</w:t>
      </w:r>
      <w:r w:rsidR="005E0BBC" w:rsidRPr="005E0BBC">
        <w:rPr>
          <w:rFonts w:ascii="GHEA Grapalat" w:hAnsi="GHEA Grapalat"/>
        </w:rPr>
        <w:t xml:space="preserve"> 24-</w:t>
      </w:r>
      <w:r w:rsidR="005E0BBC" w:rsidRPr="005E0BBC">
        <w:rPr>
          <w:rFonts w:ascii="GHEA Grapalat" w:hAnsi="GHEA Grapalat" w:cs="Sylfaen"/>
        </w:rPr>
        <w:t>ին</w:t>
      </w:r>
      <w:r w:rsidR="005E0BBC" w:rsidRPr="005E0BBC">
        <w:rPr>
          <w:rFonts w:ascii="GHEA Grapalat" w:hAnsi="GHEA Grapalat"/>
        </w:rPr>
        <w:t xml:space="preserve">, </w:t>
      </w:r>
      <w:r w:rsidR="005E0BBC" w:rsidRPr="005E0BBC">
        <w:rPr>
          <w:rFonts w:ascii="GHEA Grapalat" w:hAnsi="GHEA Grapalat" w:cs="Sylfaen"/>
        </w:rPr>
        <w:t>հիշատակի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ու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ոգեկոչման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արարողությունից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հետո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օրհնվել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են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խորանի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հիմքերը</w:t>
      </w:r>
      <w:r w:rsidR="005E0BBC" w:rsidRPr="005E0BBC">
        <w:rPr>
          <w:rFonts w:ascii="GHEA Grapalat" w:hAnsi="GHEA Grapalat"/>
        </w:rPr>
        <w:t xml:space="preserve">: </w:t>
      </w:r>
      <w:r w:rsidR="005E0BBC" w:rsidRPr="005E0BBC">
        <w:rPr>
          <w:rFonts w:ascii="GHEA Grapalat" w:hAnsi="GHEA Grapalat" w:cs="Sylfaen"/>
        </w:rPr>
        <w:t>Այսօր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արդեն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ճարտարապետ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Միսակ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Մելքումյանի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հեղինակած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և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այժմ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մոսկվաբնակ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իջևանցի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եղբայրներ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Արտակ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ու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Արմեն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Իսկանդարյանների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հովանավորությամբ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կառուցված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խորանն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ավարտուն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տեսք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է</w:t>
      </w:r>
      <w:r w:rsidR="005E0BBC" w:rsidRPr="005E0BBC">
        <w:rPr>
          <w:rFonts w:ascii="GHEA Grapalat" w:hAnsi="GHEA Grapalat"/>
        </w:rPr>
        <w:t xml:space="preserve"> </w:t>
      </w:r>
      <w:r w:rsidR="005E0BBC" w:rsidRPr="005E0BBC">
        <w:rPr>
          <w:rFonts w:ascii="GHEA Grapalat" w:hAnsi="GHEA Grapalat" w:cs="Sylfaen"/>
        </w:rPr>
        <w:t>ստացել</w:t>
      </w:r>
      <w:r w:rsidR="005E0BBC" w:rsidRPr="005E0BBC">
        <w:rPr>
          <w:rFonts w:ascii="GHEA Grapalat" w:hAnsi="GHEA Grapalat"/>
        </w:rPr>
        <w:t xml:space="preserve">: </w:t>
      </w:r>
    </w:p>
    <w:sectPr w:rsidR="0043102C" w:rsidRPr="005E0BBC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3656E"/>
    <w:rsid w:val="00D41337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451A-B8BC-47AF-98EF-2F91DF20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527</cp:revision>
  <cp:lastPrinted>2014-10-13T11:52:00Z</cp:lastPrinted>
  <dcterms:created xsi:type="dcterms:W3CDTF">2014-07-15T07:36:00Z</dcterms:created>
  <dcterms:modified xsi:type="dcterms:W3CDTF">2015-05-11T12:13:00Z</dcterms:modified>
</cp:coreProperties>
</file>