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7" w:rsidRDefault="00C337A7" w:rsidP="00E17C2B">
      <w:pPr>
        <w:pStyle w:val="NormalWeb"/>
        <w:rPr>
          <w:rFonts w:ascii="GHEA Grapalat" w:hAnsi="GHEA Grapalat" w:cs="Sylfaen"/>
          <w:b/>
          <w:lang w:val="en-US"/>
        </w:rPr>
      </w:pPr>
    </w:p>
    <w:p w:rsidR="005D6277" w:rsidRDefault="005D6277" w:rsidP="005D6277">
      <w:pPr>
        <w:pStyle w:val="NormalWeb"/>
        <w:jc w:val="center"/>
        <w:rPr>
          <w:rFonts w:ascii="GHEA Grapalat" w:hAnsi="GHEA Grapalat"/>
          <w:b/>
          <w:lang w:val="en-US"/>
        </w:rPr>
      </w:pPr>
      <w:proofErr w:type="spellStart"/>
      <w:r>
        <w:rPr>
          <w:rFonts w:ascii="GHEA Grapalat" w:hAnsi="GHEA Grapalat" w:cs="Sylfaen"/>
          <w:b/>
          <w:lang w:val="en-US"/>
        </w:rPr>
        <w:t>Մարզպետի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տեղակալ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Լևոն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Սարգսյանը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մասնկացեց</w:t>
      </w:r>
      <w:proofErr w:type="spellEnd"/>
      <w:r>
        <w:rPr>
          <w:rFonts w:ascii="GHEA Grapalat" w:hAnsi="GHEA Grapalat" w:cs="Sylfaen"/>
          <w:b/>
          <w:lang w:val="en-US"/>
        </w:rPr>
        <w:t xml:space="preserve"> ՏԿԱԻՆ-</w:t>
      </w:r>
      <w:proofErr w:type="spellStart"/>
      <w:r>
        <w:rPr>
          <w:rFonts w:ascii="GHEA Grapalat" w:hAnsi="GHEA Grapalat" w:cs="Sylfaen"/>
          <w:b/>
          <w:lang w:val="en-US"/>
        </w:rPr>
        <w:t>ում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կազմակերպված</w:t>
      </w:r>
      <w:proofErr w:type="spellEnd"/>
      <w:r>
        <w:rPr>
          <w:rFonts w:ascii="GHEA Grapalat" w:hAnsi="GHEA Grapalat" w:cs="Sylfaen"/>
          <w:b/>
          <w:lang w:val="en-US"/>
        </w:rPr>
        <w:t xml:space="preserve"> </w:t>
      </w:r>
      <w:r w:rsidRPr="005D6277">
        <w:rPr>
          <w:rFonts w:ascii="GHEA Grapalat" w:hAnsi="GHEA Grapalat"/>
          <w:b/>
        </w:rPr>
        <w:t>«</w:t>
      </w:r>
      <w:r w:rsidRPr="005D6277">
        <w:rPr>
          <w:rFonts w:ascii="GHEA Grapalat" w:hAnsi="GHEA Grapalat" w:cs="Sylfaen"/>
          <w:b/>
        </w:rPr>
        <w:t>Դպրոցների</w:t>
      </w:r>
      <w:r w:rsidRPr="005D6277">
        <w:rPr>
          <w:rFonts w:ascii="GHEA Grapalat" w:hAnsi="GHEA Grapalat"/>
          <w:b/>
        </w:rPr>
        <w:t xml:space="preserve"> </w:t>
      </w:r>
      <w:r w:rsidRPr="005D6277">
        <w:rPr>
          <w:rFonts w:ascii="GHEA Grapalat" w:hAnsi="GHEA Grapalat" w:cs="Sylfaen"/>
          <w:b/>
        </w:rPr>
        <w:t>սեյսմիկ</w:t>
      </w:r>
      <w:r w:rsidRPr="005D6277">
        <w:rPr>
          <w:rFonts w:ascii="GHEA Grapalat" w:hAnsi="GHEA Grapalat"/>
          <w:b/>
        </w:rPr>
        <w:t xml:space="preserve"> </w:t>
      </w:r>
      <w:r w:rsidRPr="005D6277">
        <w:rPr>
          <w:rFonts w:ascii="GHEA Grapalat" w:hAnsi="GHEA Grapalat" w:cs="Sylfaen"/>
          <w:b/>
        </w:rPr>
        <w:t>անվտանգության</w:t>
      </w:r>
      <w:r w:rsidRPr="005D6277">
        <w:rPr>
          <w:rFonts w:ascii="GHEA Grapalat" w:hAnsi="GHEA Grapalat"/>
          <w:b/>
        </w:rPr>
        <w:t xml:space="preserve"> </w:t>
      </w:r>
      <w:r w:rsidRPr="005D6277">
        <w:rPr>
          <w:rFonts w:ascii="GHEA Grapalat" w:hAnsi="GHEA Grapalat" w:cs="Sylfaen"/>
          <w:b/>
        </w:rPr>
        <w:t>բարելավման</w:t>
      </w:r>
      <w:r w:rsidRPr="005D6277">
        <w:rPr>
          <w:rFonts w:ascii="GHEA Grapalat" w:hAnsi="GHEA Grapalat"/>
          <w:b/>
        </w:rPr>
        <w:t xml:space="preserve"> </w:t>
      </w:r>
      <w:r w:rsidRPr="005D6277">
        <w:rPr>
          <w:rFonts w:ascii="GHEA Grapalat" w:hAnsi="GHEA Grapalat" w:cs="Sylfaen"/>
          <w:b/>
        </w:rPr>
        <w:t>ներդրումային</w:t>
      </w:r>
      <w:r w:rsidRPr="005D6277">
        <w:rPr>
          <w:rFonts w:ascii="GHEA Grapalat" w:hAnsi="GHEA Grapalat"/>
          <w:b/>
        </w:rPr>
        <w:t xml:space="preserve"> </w:t>
      </w:r>
      <w:r w:rsidRPr="005D6277">
        <w:rPr>
          <w:rFonts w:ascii="GHEA Grapalat" w:hAnsi="GHEA Grapalat" w:cs="Sylfaen"/>
          <w:b/>
        </w:rPr>
        <w:t>ծրագ</w:t>
      </w:r>
      <w:proofErr w:type="spellStart"/>
      <w:r w:rsidRPr="005D6277">
        <w:rPr>
          <w:rFonts w:ascii="GHEA Grapalat" w:hAnsi="GHEA Grapalat" w:cs="Sylfaen"/>
          <w:b/>
          <w:lang w:val="en-US"/>
        </w:rPr>
        <w:t>րի</w:t>
      </w:r>
      <w:proofErr w:type="spellEnd"/>
      <w:r w:rsidRPr="005D6277">
        <w:rPr>
          <w:rFonts w:ascii="GHEA Grapalat" w:hAnsi="GHEA Grapalat"/>
          <w:b/>
        </w:rPr>
        <w:t xml:space="preserve">», </w:t>
      </w:r>
      <w:r w:rsidRPr="005D6277">
        <w:rPr>
          <w:rFonts w:ascii="GHEA Grapalat" w:hAnsi="GHEA Grapalat" w:cs="Sylfaen"/>
          <w:b/>
        </w:rPr>
        <w:t>քննարկմ</w:t>
      </w:r>
      <w:proofErr w:type="spellStart"/>
      <w:r w:rsidRPr="005D6277">
        <w:rPr>
          <w:rFonts w:ascii="GHEA Grapalat" w:hAnsi="GHEA Grapalat" w:cs="Sylfaen"/>
          <w:b/>
          <w:lang w:val="en-US"/>
        </w:rPr>
        <w:t>անը</w:t>
      </w:r>
      <w:proofErr w:type="spellEnd"/>
    </w:p>
    <w:p w:rsidR="00C337A7" w:rsidRPr="005D6277" w:rsidRDefault="005D6277" w:rsidP="005D6277">
      <w:pPr>
        <w:pStyle w:val="NormalWeb"/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  <w:proofErr w:type="spellStart"/>
      <w:r>
        <w:rPr>
          <w:rFonts w:ascii="GHEA Grapalat" w:hAnsi="GHEA Grapalat" w:cs="Sylfaen"/>
          <w:lang w:val="en-US"/>
        </w:rPr>
        <w:t>Ապրիլի</w:t>
      </w:r>
      <w:proofErr w:type="spellEnd"/>
      <w:r>
        <w:rPr>
          <w:rFonts w:ascii="GHEA Grapalat" w:hAnsi="GHEA Grapalat" w:cs="Sylfaen"/>
          <w:lang w:val="en-US"/>
        </w:rPr>
        <w:t xml:space="preserve"> 17-ին 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ՀՀ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տարածքային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կառավարման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և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արտակարգ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իրավիճակների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նախարարությունում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կազմակերպվել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էր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Ներկայացվեց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նաև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այն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դպրոցների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ցանկը</w:t>
      </w:r>
      <w:r w:rsidRPr="005D6277">
        <w:rPr>
          <w:rFonts w:ascii="GHEA Grapalat" w:hAnsi="GHEA Grapalat"/>
        </w:rPr>
        <w:t xml:space="preserve">, </w:t>
      </w:r>
      <w:r w:rsidRPr="005D6277">
        <w:rPr>
          <w:rFonts w:ascii="GHEA Grapalat" w:hAnsi="GHEA Grapalat" w:cs="Sylfaen"/>
        </w:rPr>
        <w:t>որոնք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ընդգրկվել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են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մարզերի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ծրագրում</w:t>
      </w:r>
      <w:r w:rsidRPr="005D6277">
        <w:rPr>
          <w:rFonts w:ascii="GHEA Grapalat" w:hAnsi="GHEA Grapalat"/>
        </w:rPr>
        <w:t xml:space="preserve">: </w:t>
      </w:r>
      <w:r w:rsidRPr="005D6277">
        <w:rPr>
          <w:rFonts w:ascii="GHEA Grapalat" w:hAnsi="GHEA Grapalat" w:cs="Sylfaen"/>
        </w:rPr>
        <w:t>Տավուշի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մարզպետարանից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քննարկմանը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մասնակցում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էին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մարզպետի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տեղակալ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Լևոն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Սարգսյանը</w:t>
      </w:r>
      <w:r w:rsidRPr="005D6277">
        <w:rPr>
          <w:rFonts w:ascii="GHEA Grapalat" w:hAnsi="GHEA Grapalat"/>
        </w:rPr>
        <w:t xml:space="preserve">, </w:t>
      </w:r>
      <w:r w:rsidRPr="005D6277">
        <w:rPr>
          <w:rFonts w:ascii="GHEA Grapalat" w:hAnsi="GHEA Grapalat" w:cs="Sylfaen"/>
        </w:rPr>
        <w:t>քաղաքաշինության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վարչության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պետ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Գրիշա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Բադալյանը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և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կրթության</w:t>
      </w:r>
      <w:r w:rsidRPr="005D6277">
        <w:rPr>
          <w:rFonts w:ascii="GHEA Grapalat" w:hAnsi="GHEA Grapalat"/>
        </w:rPr>
        <w:t xml:space="preserve">, </w:t>
      </w:r>
      <w:r w:rsidRPr="005D6277">
        <w:rPr>
          <w:rFonts w:ascii="GHEA Grapalat" w:hAnsi="GHEA Grapalat" w:cs="Sylfaen"/>
        </w:rPr>
        <w:t>մշակույթի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և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սպորտի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վարչության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պետ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Կարեն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Նազարյանը</w:t>
      </w:r>
      <w:r w:rsidRPr="005D6277">
        <w:rPr>
          <w:rFonts w:ascii="GHEA Grapalat" w:hAnsi="GHEA Grapalat"/>
        </w:rPr>
        <w:t xml:space="preserve">: </w:t>
      </w:r>
      <w:r w:rsidRPr="005D6277">
        <w:rPr>
          <w:rFonts w:ascii="GHEA Grapalat" w:hAnsi="GHEA Grapalat" w:cs="Sylfaen"/>
        </w:rPr>
        <w:t>Նրանց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կողմից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առաջարկվեց</w:t>
      </w:r>
      <w:r w:rsidRPr="005D6277">
        <w:rPr>
          <w:rFonts w:ascii="GHEA Grapalat" w:hAnsi="GHEA Grapalat"/>
        </w:rPr>
        <w:t xml:space="preserve"> 2015 </w:t>
      </w:r>
      <w:r w:rsidRPr="005D6277">
        <w:rPr>
          <w:rFonts w:ascii="GHEA Grapalat" w:hAnsi="GHEA Grapalat" w:cs="Sylfaen"/>
        </w:rPr>
        <w:t>թվականի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ծրագրում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ընդգրկել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Կողբի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թիվ</w:t>
      </w:r>
      <w:r w:rsidRPr="005D6277">
        <w:rPr>
          <w:rFonts w:ascii="GHEA Grapalat" w:hAnsi="GHEA Grapalat"/>
        </w:rPr>
        <w:t xml:space="preserve"> 2 </w:t>
      </w:r>
      <w:r w:rsidRPr="005D6277">
        <w:rPr>
          <w:rFonts w:ascii="GHEA Grapalat" w:hAnsi="GHEA Grapalat" w:cs="Sylfaen"/>
        </w:rPr>
        <w:t>դպրոցը</w:t>
      </w:r>
      <w:r w:rsidRPr="005D6277">
        <w:rPr>
          <w:rFonts w:ascii="GHEA Grapalat" w:hAnsi="GHEA Grapalat"/>
        </w:rPr>
        <w:t xml:space="preserve">, </w:t>
      </w:r>
      <w:r w:rsidRPr="005D6277">
        <w:rPr>
          <w:rFonts w:ascii="GHEA Grapalat" w:hAnsi="GHEA Grapalat" w:cs="Sylfaen"/>
        </w:rPr>
        <w:t>որն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ունի</w:t>
      </w:r>
      <w:r w:rsidRPr="005D6277">
        <w:rPr>
          <w:rFonts w:ascii="GHEA Grapalat" w:hAnsi="GHEA Grapalat"/>
        </w:rPr>
        <w:t xml:space="preserve"> 3-</w:t>
      </w:r>
      <w:r w:rsidRPr="005D6277">
        <w:rPr>
          <w:rFonts w:ascii="GHEA Grapalat" w:hAnsi="GHEA Grapalat" w:cs="Sylfaen"/>
        </w:rPr>
        <w:t>րդ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կարգի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վթարայնության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աստիճան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և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շինարարական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աշխատանքներ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իրականացնելու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համար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անհրաժեշտ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ազատ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տարածք</w:t>
      </w:r>
      <w:r w:rsidRPr="005D6277">
        <w:rPr>
          <w:rFonts w:ascii="GHEA Grapalat" w:hAnsi="GHEA Grapalat"/>
        </w:rPr>
        <w:t xml:space="preserve">: </w:t>
      </w:r>
      <w:r w:rsidRPr="005D6277">
        <w:rPr>
          <w:rFonts w:ascii="GHEA Grapalat" w:hAnsi="GHEA Grapalat" w:cs="Sylfaen"/>
        </w:rPr>
        <w:t>Ծրագրով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նախատեսվում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է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քանդել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և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միջազգային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չափանիշներին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համապատասխան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նոր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դպրոց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կառուցել՝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նախատեսված</w:t>
      </w:r>
      <w:r w:rsidRPr="005D6277">
        <w:rPr>
          <w:rFonts w:ascii="GHEA Grapalat" w:hAnsi="GHEA Grapalat"/>
        </w:rPr>
        <w:t xml:space="preserve"> 300 </w:t>
      </w:r>
      <w:r w:rsidRPr="005D6277">
        <w:rPr>
          <w:rFonts w:ascii="GHEA Grapalat" w:hAnsi="GHEA Grapalat" w:cs="Sylfaen"/>
        </w:rPr>
        <w:t>աշակերտի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համար</w:t>
      </w:r>
      <w:r w:rsidRPr="005D6277">
        <w:rPr>
          <w:rFonts w:ascii="GHEA Grapalat" w:hAnsi="GHEA Grapalat"/>
        </w:rPr>
        <w:t xml:space="preserve">: </w:t>
      </w:r>
      <w:r w:rsidRPr="005D6277">
        <w:rPr>
          <w:rFonts w:ascii="GHEA Grapalat" w:hAnsi="GHEA Grapalat" w:cs="Sylfaen"/>
        </w:rPr>
        <w:t>Ծրագիրը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շարունակական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է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և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դրա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շրջանակներում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նախատեսվում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է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մարզում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կառուցել</w:t>
      </w:r>
      <w:r w:rsidRPr="005D6277">
        <w:rPr>
          <w:rFonts w:ascii="GHEA Grapalat" w:hAnsi="GHEA Grapalat"/>
        </w:rPr>
        <w:t xml:space="preserve"> 5-6 </w:t>
      </w:r>
      <w:r w:rsidRPr="005D6277">
        <w:rPr>
          <w:rFonts w:ascii="GHEA Grapalat" w:hAnsi="GHEA Grapalat" w:cs="Sylfaen"/>
        </w:rPr>
        <w:t>նոր</w:t>
      </w:r>
      <w:r w:rsidRPr="005D6277">
        <w:rPr>
          <w:rFonts w:ascii="GHEA Grapalat" w:hAnsi="GHEA Grapalat"/>
        </w:rPr>
        <w:t xml:space="preserve"> </w:t>
      </w:r>
      <w:r w:rsidRPr="005D6277">
        <w:rPr>
          <w:rFonts w:ascii="GHEA Grapalat" w:hAnsi="GHEA Grapalat" w:cs="Sylfaen"/>
        </w:rPr>
        <w:t>դպրոց</w:t>
      </w:r>
      <w:r w:rsidRPr="005D6277">
        <w:rPr>
          <w:rFonts w:ascii="GHEA Grapalat" w:hAnsi="GHEA Grapalat"/>
        </w:rPr>
        <w:t>:</w:t>
      </w:r>
    </w:p>
    <w:sectPr w:rsidR="00C337A7" w:rsidRPr="005D627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6B56"/>
    <w:rsid w:val="004F2278"/>
    <w:rsid w:val="004F512D"/>
    <w:rsid w:val="00500957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AB5"/>
    <w:rsid w:val="006111B1"/>
    <w:rsid w:val="00611BA4"/>
    <w:rsid w:val="0061568B"/>
    <w:rsid w:val="00616C74"/>
    <w:rsid w:val="00617327"/>
    <w:rsid w:val="006201C1"/>
    <w:rsid w:val="00623538"/>
    <w:rsid w:val="0062507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D8F"/>
    <w:rsid w:val="00987F7E"/>
    <w:rsid w:val="0099123C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741C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87D4-61CF-4673-A99C-BD51BAA3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505</cp:revision>
  <cp:lastPrinted>2014-10-13T11:52:00Z</cp:lastPrinted>
  <dcterms:created xsi:type="dcterms:W3CDTF">2014-07-15T07:36:00Z</dcterms:created>
  <dcterms:modified xsi:type="dcterms:W3CDTF">2015-05-06T07:38:00Z</dcterms:modified>
</cp:coreProperties>
</file>