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61" w:rsidRPr="007F08E3" w:rsidRDefault="006B2961" w:rsidP="007F08E3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</w:p>
    <w:p w:rsidR="007F08E3" w:rsidRPr="007F08E3" w:rsidRDefault="007F08E3" w:rsidP="007F08E3">
      <w:pPr>
        <w:spacing w:after="120"/>
        <w:jc w:val="center"/>
        <w:rPr>
          <w:rFonts w:ascii="Sylfaen" w:hAnsi="Sylfaen" w:cs="Arial"/>
          <w:b/>
          <w:lang w:val="en-US"/>
        </w:rPr>
      </w:pPr>
      <w:proofErr w:type="spellStart"/>
      <w:r w:rsidRPr="007F08E3">
        <w:rPr>
          <w:rFonts w:ascii="Sylfaen" w:hAnsi="Sylfaen" w:cs="Arial"/>
          <w:b/>
          <w:lang w:val="en-US"/>
        </w:rPr>
        <w:t>Հաշվետվություն</w:t>
      </w:r>
      <w:proofErr w:type="spellEnd"/>
    </w:p>
    <w:p w:rsidR="007F08E3" w:rsidRPr="007F08E3" w:rsidRDefault="007F08E3" w:rsidP="007F08E3">
      <w:pPr>
        <w:spacing w:after="120"/>
        <w:jc w:val="center"/>
        <w:rPr>
          <w:rFonts w:ascii="Sylfaen" w:hAnsi="Sylfaen" w:cs="Arial"/>
          <w:b/>
          <w:lang w:val="en-US"/>
        </w:rPr>
      </w:pPr>
      <w:r w:rsidRPr="007F08E3">
        <w:rPr>
          <w:rFonts w:ascii="Sylfaen" w:hAnsi="Sylfaen" w:cs="Arial"/>
          <w:b/>
          <w:lang w:val="en-US"/>
        </w:rPr>
        <w:t xml:space="preserve">ՀՀ </w:t>
      </w:r>
      <w:proofErr w:type="spellStart"/>
      <w:r w:rsidRPr="007F08E3">
        <w:rPr>
          <w:rFonts w:ascii="Sylfaen" w:hAnsi="Sylfaen" w:cs="Arial"/>
          <w:b/>
          <w:lang w:val="en-US"/>
        </w:rPr>
        <w:t>Տավուշի</w:t>
      </w:r>
      <w:proofErr w:type="spellEnd"/>
      <w:r w:rsidRPr="007F08E3">
        <w:rPr>
          <w:rFonts w:ascii="Sylfaen" w:hAnsi="Sylfaen" w:cs="Arial"/>
          <w:b/>
          <w:lang w:val="en-US"/>
        </w:rPr>
        <w:t xml:space="preserve"> </w:t>
      </w:r>
      <w:proofErr w:type="spellStart"/>
      <w:r w:rsidRPr="007F08E3">
        <w:rPr>
          <w:rFonts w:ascii="Sylfaen" w:hAnsi="Sylfaen" w:cs="Arial"/>
          <w:b/>
          <w:lang w:val="en-US"/>
        </w:rPr>
        <w:t>մարզի</w:t>
      </w:r>
      <w:proofErr w:type="spellEnd"/>
      <w:r w:rsidRPr="007F08E3">
        <w:rPr>
          <w:rFonts w:ascii="Sylfaen" w:hAnsi="Sylfaen" w:cs="Arial"/>
          <w:b/>
          <w:lang w:val="en-US"/>
        </w:rPr>
        <w:t xml:space="preserve"> և </w:t>
      </w:r>
      <w:proofErr w:type="spellStart"/>
      <w:r w:rsidRPr="007F08E3">
        <w:rPr>
          <w:rFonts w:ascii="Sylfaen" w:hAnsi="Sylfaen" w:cs="Arial"/>
          <w:b/>
          <w:lang w:val="en-US"/>
        </w:rPr>
        <w:t>Գերմանիայի</w:t>
      </w:r>
      <w:proofErr w:type="spellEnd"/>
      <w:r w:rsidRPr="007F08E3">
        <w:rPr>
          <w:rFonts w:ascii="Sylfaen" w:hAnsi="Sylfaen" w:cs="Arial"/>
          <w:b/>
          <w:lang w:val="en-US"/>
        </w:rPr>
        <w:t xml:space="preserve"> </w:t>
      </w:r>
      <w:proofErr w:type="spellStart"/>
      <w:r w:rsidRPr="007F08E3">
        <w:rPr>
          <w:rFonts w:ascii="Sylfaen" w:hAnsi="Sylfaen" w:cs="Arial"/>
          <w:b/>
          <w:lang w:val="en-US"/>
        </w:rPr>
        <w:t>Դաշնության</w:t>
      </w:r>
      <w:proofErr w:type="spellEnd"/>
      <w:r w:rsidRPr="007F08E3">
        <w:rPr>
          <w:rFonts w:ascii="Sylfaen" w:hAnsi="Sylfaen" w:cs="Arial"/>
          <w:b/>
          <w:lang w:val="en-US"/>
        </w:rPr>
        <w:t xml:space="preserve"> </w:t>
      </w:r>
      <w:proofErr w:type="spellStart"/>
      <w:r w:rsidRPr="007F08E3">
        <w:rPr>
          <w:rFonts w:ascii="Sylfaen" w:hAnsi="Sylfaen" w:cs="Arial"/>
          <w:b/>
          <w:lang w:val="en-US"/>
        </w:rPr>
        <w:t>Ռեգենի</w:t>
      </w:r>
      <w:proofErr w:type="spellEnd"/>
      <w:r w:rsidRPr="007F08E3">
        <w:rPr>
          <w:rFonts w:ascii="Sylfaen" w:hAnsi="Sylfaen" w:cs="Arial"/>
          <w:b/>
          <w:lang w:val="en-US"/>
        </w:rPr>
        <w:t xml:space="preserve"> </w:t>
      </w:r>
      <w:proofErr w:type="spellStart"/>
      <w:r w:rsidRPr="007F08E3">
        <w:rPr>
          <w:rFonts w:ascii="Sylfaen" w:hAnsi="Sylfaen" w:cs="Arial"/>
          <w:b/>
          <w:lang w:val="en-US"/>
        </w:rPr>
        <w:t>տարածաշրջանի</w:t>
      </w:r>
      <w:proofErr w:type="spellEnd"/>
      <w:r w:rsidRPr="007F08E3">
        <w:rPr>
          <w:rFonts w:ascii="Sylfaen" w:hAnsi="Sylfaen" w:cs="Arial"/>
          <w:b/>
          <w:lang w:val="en-US"/>
        </w:rPr>
        <w:t xml:space="preserve"> </w:t>
      </w:r>
      <w:proofErr w:type="spellStart"/>
      <w:r w:rsidRPr="007F08E3">
        <w:rPr>
          <w:rFonts w:ascii="Sylfaen" w:hAnsi="Sylfaen" w:cs="Arial"/>
          <w:b/>
          <w:lang w:val="en-US"/>
        </w:rPr>
        <w:t>համագործակցության</w:t>
      </w:r>
      <w:proofErr w:type="spellEnd"/>
      <w:r w:rsidRPr="007F08E3">
        <w:rPr>
          <w:rFonts w:ascii="Sylfaen" w:hAnsi="Sylfaen" w:cs="Arial"/>
          <w:b/>
          <w:lang w:val="en-US"/>
        </w:rPr>
        <w:t xml:space="preserve"> </w:t>
      </w:r>
      <w:proofErr w:type="spellStart"/>
      <w:r w:rsidRPr="007F08E3">
        <w:rPr>
          <w:rFonts w:ascii="Sylfaen" w:hAnsi="Sylfaen" w:cs="Arial"/>
          <w:b/>
          <w:lang w:val="en-US"/>
        </w:rPr>
        <w:t>վերաբերյալ</w:t>
      </w:r>
      <w:proofErr w:type="spellEnd"/>
    </w:p>
    <w:p w:rsidR="007F08E3" w:rsidRDefault="007F08E3" w:rsidP="007F08E3">
      <w:pPr>
        <w:spacing w:after="120"/>
        <w:jc w:val="both"/>
        <w:rPr>
          <w:rFonts w:ascii="Sylfaen" w:hAnsi="Sylfaen" w:cs="Arial"/>
          <w:lang w:val="en-US"/>
        </w:rPr>
      </w:pPr>
    </w:p>
    <w:p w:rsidR="007F08E3" w:rsidRPr="00CA0E9E" w:rsidRDefault="007F08E3" w:rsidP="007F08E3">
      <w:pPr>
        <w:spacing w:after="120"/>
        <w:jc w:val="both"/>
        <w:rPr>
          <w:rFonts w:ascii="Sylfaen" w:hAnsi="Sylfaen" w:cs="Arial"/>
        </w:rPr>
      </w:pPr>
      <w:r w:rsidRPr="00CA0E9E">
        <w:rPr>
          <w:rFonts w:ascii="Sylfaen" w:hAnsi="Sylfaen" w:cs="Arial"/>
        </w:rPr>
        <w:t xml:space="preserve">Հայաստանի Տավուշի մարզի ու Գերմանիայի Ռեգենի տարածաշրջանի միջև համագործակցությունը սկսել է ձևավորվել դեռևս 2009 թվականին: Այնուհետ, Գերմանիայի միջազգային համագործակցության ընկերության/ GIZ, „Համայնքների զարգացում Հարավային Կովկասում“ ծրագրի „Քաղաքների ցանց Հարավային Կովկասում“ նախաձեռնության շրջանակում նոր շունչ տրվեց այս համագործակցությանը և, 2012 թվականի հունիսի 7-ին որոշակի դադարից հետո տեղի ունեցավ հանդիպում Տավուշի փոխմարզպետի ու համայնքապետերի մասնակցությամբ:   </w:t>
      </w:r>
    </w:p>
    <w:p w:rsidR="007F08E3" w:rsidRPr="00CA0E9E" w:rsidRDefault="007F08E3" w:rsidP="007F08E3">
      <w:pPr>
        <w:spacing w:after="120"/>
        <w:jc w:val="both"/>
        <w:rPr>
          <w:rFonts w:ascii="Sylfaen" w:hAnsi="Sylfaen" w:cs="Arial"/>
          <w:b/>
        </w:rPr>
      </w:pPr>
      <w:r w:rsidRPr="00CA0E9E">
        <w:rPr>
          <w:rFonts w:ascii="Sylfaen" w:hAnsi="Sylfaen" w:cs="Arial"/>
        </w:rPr>
        <w:t>Այս հանդիպման արդյունքում ձևավորվեց հետագա աշխատանքների ոլորտը, մասնակվորապես „</w:t>
      </w:r>
      <w:r w:rsidRPr="00CA0E9E">
        <w:rPr>
          <w:rFonts w:ascii="Sylfaen" w:hAnsi="Sylfaen" w:cs="Arial"/>
          <w:b/>
        </w:rPr>
        <w:t>միջհամայնքային համագործակցությունը</w:t>
      </w:r>
      <w:r w:rsidRPr="00CA0E9E">
        <w:rPr>
          <w:rFonts w:ascii="Sylfaen" w:hAnsi="Sylfaen" w:cs="Arial"/>
        </w:rPr>
        <w:t xml:space="preserve">“ ընտրվեց որպես ընդհանրական թեմա, որի ներքո 3 թեմաներ դարձան հատկապես կարևոր` </w:t>
      </w:r>
      <w:r w:rsidRPr="00CA0E9E">
        <w:rPr>
          <w:rFonts w:ascii="Sylfaen" w:hAnsi="Sylfaen" w:cs="Arial"/>
          <w:b/>
        </w:rPr>
        <w:t>տուրիզմի զարգացում, աղբահանություն,</w:t>
      </w:r>
      <w:r w:rsidRPr="00CA0E9E">
        <w:rPr>
          <w:rFonts w:ascii="Sylfaen" w:hAnsi="Sylfaen" w:cs="Arial"/>
        </w:rPr>
        <w:t xml:space="preserve"> և</w:t>
      </w:r>
      <w:r w:rsidRPr="00CA0E9E">
        <w:rPr>
          <w:rFonts w:ascii="Sylfaen" w:hAnsi="Sylfaen" w:cs="Arial"/>
          <w:b/>
        </w:rPr>
        <w:t xml:space="preserve"> կրթություն/ որակավորում:</w:t>
      </w:r>
    </w:p>
    <w:p w:rsidR="007F08E3" w:rsidRPr="00615A40" w:rsidRDefault="007F08E3" w:rsidP="007F08E3">
      <w:pPr>
        <w:pStyle w:val="ListParagraph"/>
        <w:spacing w:after="120"/>
        <w:ind w:left="0"/>
        <w:jc w:val="both"/>
        <w:rPr>
          <w:rFonts w:ascii="Sylfaen" w:hAnsi="Sylfaen" w:cs="Arial"/>
        </w:rPr>
      </w:pPr>
      <w:proofErr w:type="spellStart"/>
      <w:r w:rsidRPr="00615A40">
        <w:rPr>
          <w:rFonts w:ascii="Sylfaen" w:hAnsi="Sylfaen" w:cs="Arial"/>
        </w:rPr>
        <w:t>Այս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ոլորտներին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առավել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մանրամասն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ծանոթանալու</w:t>
      </w:r>
      <w:proofErr w:type="spellEnd"/>
      <w:r w:rsidRPr="00615A40">
        <w:rPr>
          <w:rFonts w:ascii="Sylfaen" w:hAnsi="Sylfaen" w:cs="Arial"/>
        </w:rPr>
        <w:t xml:space="preserve"> և </w:t>
      </w:r>
      <w:proofErr w:type="spellStart"/>
      <w:r w:rsidRPr="00615A40">
        <w:rPr>
          <w:rFonts w:ascii="Sylfaen" w:hAnsi="Sylfaen" w:cs="Arial"/>
        </w:rPr>
        <w:t>ծրագրեր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մշակելու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նպատակով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իրականացվել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են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ուսումնական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այցեր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Գերմանիա</w:t>
      </w:r>
      <w:proofErr w:type="spellEnd"/>
      <w:r w:rsidRPr="00615A40">
        <w:rPr>
          <w:rFonts w:ascii="Sylfaen" w:hAnsi="Sylfaen" w:cs="Arial"/>
        </w:rPr>
        <w:t xml:space="preserve"> և </w:t>
      </w:r>
      <w:proofErr w:type="spellStart"/>
      <w:r w:rsidRPr="00615A40">
        <w:rPr>
          <w:rFonts w:ascii="Sylfaen" w:hAnsi="Sylfaen" w:cs="Arial"/>
        </w:rPr>
        <w:t>բազմաթիվ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հանդիպումներ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Հայաստանում</w:t>
      </w:r>
      <w:proofErr w:type="spellEnd"/>
      <w:r w:rsidRPr="00615A40">
        <w:rPr>
          <w:rFonts w:ascii="Sylfaen" w:hAnsi="Sylfaen" w:cs="Arial"/>
        </w:rPr>
        <w:t xml:space="preserve">, </w:t>
      </w:r>
      <w:proofErr w:type="spellStart"/>
      <w:r w:rsidRPr="00615A40">
        <w:rPr>
          <w:rFonts w:ascii="Sylfaen" w:hAnsi="Sylfaen" w:cs="Arial"/>
        </w:rPr>
        <w:t>որոնց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թվում</w:t>
      </w:r>
      <w:proofErr w:type="spellEnd"/>
      <w:r w:rsidRPr="00615A40">
        <w:rPr>
          <w:rFonts w:ascii="Sylfaen" w:hAnsi="Sylfaen" w:cs="Arial"/>
        </w:rPr>
        <w:t>`</w:t>
      </w:r>
    </w:p>
    <w:p w:rsidR="007F08E3" w:rsidRPr="00615A40" w:rsidRDefault="007F08E3" w:rsidP="007F08E3">
      <w:pPr>
        <w:pStyle w:val="ListParagraph"/>
        <w:numPr>
          <w:ilvl w:val="0"/>
          <w:numId w:val="24"/>
        </w:numPr>
        <w:spacing w:after="120"/>
        <w:jc w:val="both"/>
        <w:rPr>
          <w:rFonts w:ascii="Sylfaen" w:hAnsi="Sylfaen" w:cs="Arial"/>
        </w:rPr>
      </w:pPr>
      <w:proofErr w:type="spellStart"/>
      <w:r w:rsidRPr="00615A40">
        <w:rPr>
          <w:rFonts w:ascii="Sylfaen" w:hAnsi="Sylfaen" w:cs="Arial"/>
        </w:rPr>
        <w:t>Հանդիպումներ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Գերմանիայի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Դաշնության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փոխդեսպանի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հետ</w:t>
      </w:r>
      <w:proofErr w:type="spellEnd"/>
    </w:p>
    <w:p w:rsidR="007F08E3" w:rsidRPr="00615A40" w:rsidRDefault="007F08E3" w:rsidP="007F08E3">
      <w:pPr>
        <w:pStyle w:val="ListParagraph"/>
        <w:numPr>
          <w:ilvl w:val="0"/>
          <w:numId w:val="24"/>
        </w:numPr>
        <w:spacing w:after="120"/>
        <w:jc w:val="both"/>
        <w:rPr>
          <w:rFonts w:ascii="Sylfaen" w:hAnsi="Sylfaen" w:cs="Arial"/>
        </w:rPr>
      </w:pPr>
      <w:proofErr w:type="spellStart"/>
      <w:r w:rsidRPr="00615A40">
        <w:rPr>
          <w:rFonts w:ascii="Sylfaen" w:hAnsi="Sylfaen" w:cs="Arial"/>
        </w:rPr>
        <w:t>Հանդիպումներ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Տարածքային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կառավարման</w:t>
      </w:r>
      <w:proofErr w:type="spellEnd"/>
      <w:r w:rsidRPr="00615A40">
        <w:rPr>
          <w:rFonts w:ascii="Sylfaen" w:hAnsi="Sylfaen" w:cs="Arial"/>
        </w:rPr>
        <w:t xml:space="preserve"> և </w:t>
      </w:r>
      <w:proofErr w:type="spellStart"/>
      <w:r w:rsidRPr="00615A40">
        <w:rPr>
          <w:rFonts w:ascii="Sylfaen" w:hAnsi="Sylfaen" w:cs="Arial"/>
        </w:rPr>
        <w:t>արտակարգ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իրավիճակների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առաջին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փոխնախարար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Վաչե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Տերտերյանի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հետ</w:t>
      </w:r>
      <w:proofErr w:type="spellEnd"/>
      <w:r w:rsidRPr="00615A40">
        <w:rPr>
          <w:rFonts w:ascii="Sylfaen" w:hAnsi="Sylfaen" w:cs="Arial"/>
        </w:rPr>
        <w:t xml:space="preserve"> </w:t>
      </w:r>
    </w:p>
    <w:p w:rsidR="007F08E3" w:rsidRPr="00615A40" w:rsidRDefault="007F08E3" w:rsidP="007F08E3">
      <w:pPr>
        <w:pStyle w:val="ListParagraph"/>
        <w:numPr>
          <w:ilvl w:val="0"/>
          <w:numId w:val="24"/>
        </w:numPr>
        <w:spacing w:after="120"/>
        <w:jc w:val="both"/>
        <w:rPr>
          <w:rFonts w:ascii="Sylfaen" w:hAnsi="Sylfaen" w:cs="Arial"/>
        </w:rPr>
      </w:pPr>
      <w:proofErr w:type="spellStart"/>
      <w:r w:rsidRPr="00615A40">
        <w:rPr>
          <w:rFonts w:ascii="Sylfaen" w:hAnsi="Sylfaen" w:cs="Arial"/>
        </w:rPr>
        <w:t>Հանդիպումներ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Տավուշի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համայնքապետերի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հետ</w:t>
      </w:r>
      <w:proofErr w:type="spellEnd"/>
    </w:p>
    <w:p w:rsidR="007F08E3" w:rsidRPr="00615A40" w:rsidRDefault="007F08E3" w:rsidP="007F08E3">
      <w:pPr>
        <w:pStyle w:val="ListParagraph"/>
        <w:numPr>
          <w:ilvl w:val="0"/>
          <w:numId w:val="24"/>
        </w:numPr>
        <w:spacing w:after="120"/>
        <w:jc w:val="both"/>
        <w:rPr>
          <w:rFonts w:ascii="Sylfaen" w:hAnsi="Sylfaen" w:cs="Arial"/>
        </w:rPr>
      </w:pPr>
      <w:proofErr w:type="spellStart"/>
      <w:r w:rsidRPr="00615A40">
        <w:rPr>
          <w:rFonts w:ascii="Sylfaen" w:hAnsi="Sylfaen" w:cs="Arial"/>
        </w:rPr>
        <w:t>Վերլուծական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աշխատանքներ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յուրաքանչյուր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տարածաշրջանի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համար</w:t>
      </w:r>
      <w:proofErr w:type="spellEnd"/>
      <w:r w:rsidRPr="00615A40">
        <w:rPr>
          <w:rFonts w:ascii="Sylfaen" w:hAnsi="Sylfaen" w:cs="Arial"/>
        </w:rPr>
        <w:t xml:space="preserve">` </w:t>
      </w:r>
      <w:proofErr w:type="spellStart"/>
      <w:r w:rsidRPr="00615A40">
        <w:rPr>
          <w:rFonts w:ascii="Sylfaen" w:hAnsi="Sylfaen" w:cs="Arial"/>
        </w:rPr>
        <w:t>Իջևան</w:t>
      </w:r>
      <w:proofErr w:type="spellEnd"/>
      <w:r w:rsidRPr="00615A40">
        <w:rPr>
          <w:rFonts w:ascii="Sylfaen" w:hAnsi="Sylfaen" w:cs="Arial"/>
        </w:rPr>
        <w:t xml:space="preserve">, </w:t>
      </w:r>
      <w:proofErr w:type="spellStart"/>
      <w:r w:rsidRPr="00615A40">
        <w:rPr>
          <w:rFonts w:ascii="Sylfaen" w:hAnsi="Sylfaen" w:cs="Arial"/>
        </w:rPr>
        <w:t>Դիլիջան</w:t>
      </w:r>
      <w:proofErr w:type="spellEnd"/>
      <w:r w:rsidRPr="00615A40">
        <w:rPr>
          <w:rFonts w:ascii="Sylfaen" w:hAnsi="Sylfaen" w:cs="Arial"/>
        </w:rPr>
        <w:t xml:space="preserve">, </w:t>
      </w:r>
      <w:proofErr w:type="spellStart"/>
      <w:r w:rsidRPr="00615A40">
        <w:rPr>
          <w:rFonts w:ascii="Sylfaen" w:hAnsi="Sylfaen" w:cs="Arial"/>
        </w:rPr>
        <w:t>Նոյեմբերյան</w:t>
      </w:r>
      <w:proofErr w:type="spellEnd"/>
      <w:r w:rsidRPr="00615A40">
        <w:rPr>
          <w:rFonts w:ascii="Sylfaen" w:hAnsi="Sylfaen" w:cs="Arial"/>
        </w:rPr>
        <w:t xml:space="preserve"> և </w:t>
      </w:r>
      <w:proofErr w:type="spellStart"/>
      <w:r w:rsidRPr="00615A40">
        <w:rPr>
          <w:rFonts w:ascii="Sylfaen" w:hAnsi="Sylfaen" w:cs="Arial"/>
        </w:rPr>
        <w:t>Բերդ</w:t>
      </w:r>
      <w:proofErr w:type="spellEnd"/>
      <w:r w:rsidRPr="00615A40">
        <w:rPr>
          <w:rFonts w:ascii="Sylfaen" w:hAnsi="Sylfaen" w:cs="Arial"/>
        </w:rPr>
        <w:t xml:space="preserve">, </w:t>
      </w:r>
      <w:proofErr w:type="spellStart"/>
      <w:r w:rsidRPr="00615A40">
        <w:rPr>
          <w:rFonts w:ascii="Sylfaen" w:hAnsi="Sylfaen" w:cs="Arial"/>
        </w:rPr>
        <w:t>որոնք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ներկայացվել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են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աշխատանքային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հանդիպումների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ժամանակ</w:t>
      </w:r>
      <w:proofErr w:type="spellEnd"/>
    </w:p>
    <w:p w:rsidR="007F08E3" w:rsidRPr="00615A40" w:rsidRDefault="007F08E3" w:rsidP="007F08E3">
      <w:pPr>
        <w:pStyle w:val="ListParagraph"/>
        <w:numPr>
          <w:ilvl w:val="0"/>
          <w:numId w:val="24"/>
        </w:numPr>
        <w:spacing w:after="120"/>
        <w:jc w:val="both"/>
        <w:rPr>
          <w:rFonts w:ascii="Sylfaen" w:hAnsi="Sylfaen" w:cs="Arial"/>
        </w:rPr>
      </w:pPr>
      <w:proofErr w:type="spellStart"/>
      <w:r w:rsidRPr="00615A40">
        <w:rPr>
          <w:rFonts w:ascii="Sylfaen" w:hAnsi="Sylfaen" w:cs="Arial"/>
        </w:rPr>
        <w:t>Խորհրդատվական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այցեր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Գերմանիայի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գործընկերների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կողմից</w:t>
      </w:r>
      <w:proofErr w:type="spellEnd"/>
    </w:p>
    <w:p w:rsidR="007F08E3" w:rsidRPr="00615A40" w:rsidRDefault="007F08E3" w:rsidP="007F08E3">
      <w:pPr>
        <w:pStyle w:val="ListParagraph"/>
        <w:numPr>
          <w:ilvl w:val="0"/>
          <w:numId w:val="24"/>
        </w:numPr>
        <w:spacing w:after="120"/>
        <w:jc w:val="both"/>
        <w:rPr>
          <w:rFonts w:ascii="Sylfaen" w:hAnsi="Sylfaen" w:cs="Arial"/>
        </w:rPr>
      </w:pPr>
      <w:proofErr w:type="spellStart"/>
      <w:r w:rsidRPr="00615A40">
        <w:rPr>
          <w:rFonts w:ascii="Sylfaen" w:hAnsi="Sylfaen" w:cs="Arial"/>
        </w:rPr>
        <w:t>Գերմանացի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ուսանողների</w:t>
      </w:r>
      <w:proofErr w:type="spellEnd"/>
      <w:r w:rsidRPr="00615A40">
        <w:rPr>
          <w:rFonts w:ascii="Sylfaen" w:hAnsi="Sylfaen" w:cs="Arial"/>
        </w:rPr>
        <w:t xml:space="preserve"> և </w:t>
      </w:r>
      <w:proofErr w:type="spellStart"/>
      <w:r w:rsidRPr="00615A40">
        <w:rPr>
          <w:rFonts w:ascii="Sylfaen" w:hAnsi="Sylfaen" w:cs="Arial"/>
        </w:rPr>
        <w:t>նրանց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դասախոսի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այցը</w:t>
      </w:r>
      <w:proofErr w:type="spellEnd"/>
      <w:r w:rsidRPr="00615A40">
        <w:rPr>
          <w:rFonts w:ascii="Sylfaen" w:hAnsi="Sylfaen" w:cs="Arial"/>
        </w:rPr>
        <w:t xml:space="preserve"> և </w:t>
      </w:r>
      <w:proofErr w:type="spellStart"/>
      <w:r w:rsidRPr="00615A40">
        <w:rPr>
          <w:rFonts w:ascii="Sylfaen" w:hAnsi="Sylfaen" w:cs="Arial"/>
        </w:rPr>
        <w:t>մասնակցությունը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երկօրյա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աշխատանքային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հանդիպումներին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Տավուշում</w:t>
      </w:r>
      <w:proofErr w:type="spellEnd"/>
      <w:r w:rsidRPr="00615A40">
        <w:rPr>
          <w:rFonts w:ascii="Sylfaen" w:hAnsi="Sylfaen" w:cs="Arial"/>
        </w:rPr>
        <w:t xml:space="preserve">   </w:t>
      </w:r>
    </w:p>
    <w:p w:rsidR="007F08E3" w:rsidRPr="00615A40" w:rsidRDefault="007F08E3" w:rsidP="007F08E3">
      <w:pPr>
        <w:pStyle w:val="ListParagraph"/>
        <w:numPr>
          <w:ilvl w:val="0"/>
          <w:numId w:val="24"/>
        </w:numPr>
        <w:spacing w:after="120"/>
        <w:jc w:val="both"/>
        <w:rPr>
          <w:rFonts w:ascii="Sylfaen" w:hAnsi="Sylfaen" w:cs="Arial"/>
        </w:rPr>
      </w:pPr>
      <w:proofErr w:type="spellStart"/>
      <w:r w:rsidRPr="00615A40">
        <w:rPr>
          <w:rFonts w:ascii="Sylfaen" w:hAnsi="Sylfaen" w:cs="Arial"/>
        </w:rPr>
        <w:t>Ուսանողներից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մեկի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մագիստրական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թեզի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թեմայի</w:t>
      </w:r>
      <w:proofErr w:type="spellEnd"/>
      <w:r w:rsidRPr="00615A40">
        <w:rPr>
          <w:rFonts w:ascii="Sylfaen" w:hAnsi="Sylfaen" w:cs="Arial"/>
        </w:rPr>
        <w:t xml:space="preserve">, </w:t>
      </w:r>
      <w:proofErr w:type="spellStart"/>
      <w:r w:rsidRPr="00615A40">
        <w:rPr>
          <w:rFonts w:ascii="Sylfaen" w:hAnsi="Sylfaen" w:cs="Arial"/>
        </w:rPr>
        <w:t>այն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է`“Տավուշ-ՌեգենՇ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համագործակցություն</w:t>
      </w:r>
      <w:proofErr w:type="spellEnd"/>
      <w:r w:rsidRPr="00615A40">
        <w:rPr>
          <w:rFonts w:ascii="Sylfaen" w:hAnsi="Sylfaen" w:cs="Arial"/>
        </w:rPr>
        <w:t xml:space="preserve">, </w:t>
      </w:r>
      <w:proofErr w:type="spellStart"/>
      <w:r w:rsidRPr="00615A40">
        <w:rPr>
          <w:rFonts w:ascii="Sylfaen" w:hAnsi="Sylfaen" w:cs="Arial"/>
        </w:rPr>
        <w:t>ներկայացում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Տավուշի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մարզային</w:t>
      </w:r>
      <w:proofErr w:type="spellEnd"/>
      <w:r w:rsidRPr="00615A40">
        <w:rPr>
          <w:rFonts w:ascii="Sylfaen" w:hAnsi="Sylfaen" w:cs="Arial"/>
        </w:rPr>
        <w:t xml:space="preserve"> և </w:t>
      </w:r>
      <w:proofErr w:type="spellStart"/>
      <w:r w:rsidRPr="00615A40">
        <w:rPr>
          <w:rFonts w:ascii="Sylfaen" w:hAnsi="Sylfaen" w:cs="Arial"/>
        </w:rPr>
        <w:t>համայնքային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ներկայացուցիչներին</w:t>
      </w:r>
      <w:proofErr w:type="spellEnd"/>
    </w:p>
    <w:p w:rsidR="007F08E3" w:rsidRDefault="007F08E3" w:rsidP="007F08E3">
      <w:pPr>
        <w:pStyle w:val="ListParagraph"/>
        <w:numPr>
          <w:ilvl w:val="0"/>
          <w:numId w:val="24"/>
        </w:numPr>
        <w:spacing w:after="120"/>
        <w:jc w:val="both"/>
        <w:rPr>
          <w:rFonts w:ascii="Sylfaen" w:hAnsi="Sylfaen" w:cs="Arial"/>
          <w:sz w:val="20"/>
          <w:szCs w:val="20"/>
        </w:rPr>
      </w:pPr>
      <w:proofErr w:type="spellStart"/>
      <w:r w:rsidRPr="00615A40">
        <w:rPr>
          <w:rFonts w:ascii="Sylfaen" w:hAnsi="Sylfaen" w:cs="Arial"/>
        </w:rPr>
        <w:t>Ուսումնական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այցեր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Գերմանիա</w:t>
      </w:r>
      <w:proofErr w:type="spellEnd"/>
      <w:r w:rsidRPr="00615A40">
        <w:rPr>
          <w:rFonts w:ascii="Sylfaen" w:hAnsi="Sylfaen" w:cs="Arial"/>
        </w:rPr>
        <w:t xml:space="preserve">` </w:t>
      </w:r>
      <w:proofErr w:type="spellStart"/>
      <w:r w:rsidRPr="00615A40">
        <w:rPr>
          <w:rFonts w:ascii="Sylfaen" w:hAnsi="Sylfaen" w:cs="Arial"/>
        </w:rPr>
        <w:t>տուրիզմի</w:t>
      </w:r>
      <w:proofErr w:type="spellEnd"/>
      <w:r w:rsidRPr="00615A40">
        <w:rPr>
          <w:rFonts w:ascii="Sylfaen" w:hAnsi="Sylfaen" w:cs="Arial"/>
        </w:rPr>
        <w:t xml:space="preserve">, </w:t>
      </w:r>
      <w:proofErr w:type="spellStart"/>
      <w:r w:rsidRPr="00615A40">
        <w:rPr>
          <w:rFonts w:ascii="Sylfaen" w:hAnsi="Sylfaen" w:cs="Arial"/>
        </w:rPr>
        <w:t>աղբահանության</w:t>
      </w:r>
      <w:proofErr w:type="spellEnd"/>
      <w:r w:rsidRPr="00615A40">
        <w:rPr>
          <w:rFonts w:ascii="Sylfaen" w:hAnsi="Sylfaen" w:cs="Arial"/>
        </w:rPr>
        <w:t xml:space="preserve">, </w:t>
      </w:r>
      <w:proofErr w:type="spellStart"/>
      <w:r w:rsidRPr="00615A40">
        <w:rPr>
          <w:rFonts w:ascii="Sylfaen" w:hAnsi="Sylfaen" w:cs="Arial"/>
        </w:rPr>
        <w:t>մեծահասակների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կրթության</w:t>
      </w:r>
      <w:proofErr w:type="spellEnd"/>
      <w:r w:rsidRPr="00615A40">
        <w:rPr>
          <w:rFonts w:ascii="Sylfaen" w:hAnsi="Sylfaen" w:cs="Arial"/>
        </w:rPr>
        <w:t xml:space="preserve"> </w:t>
      </w:r>
      <w:proofErr w:type="spellStart"/>
      <w:r w:rsidRPr="00615A40">
        <w:rPr>
          <w:rFonts w:ascii="Sylfaen" w:hAnsi="Sylfaen" w:cs="Arial"/>
        </w:rPr>
        <w:t>թեմաներով</w:t>
      </w:r>
      <w:proofErr w:type="spellEnd"/>
      <w:r>
        <w:rPr>
          <w:rFonts w:ascii="Sylfaen" w:hAnsi="Sylfaen" w:cs="Arial"/>
          <w:sz w:val="20"/>
          <w:szCs w:val="20"/>
        </w:rPr>
        <w:t>:</w:t>
      </w:r>
    </w:p>
    <w:p w:rsidR="007F08E3" w:rsidRDefault="007F08E3" w:rsidP="007F08E3">
      <w:pPr>
        <w:spacing w:after="120"/>
        <w:jc w:val="both"/>
        <w:rPr>
          <w:rFonts w:ascii="Sylfaen" w:hAnsi="Sylfaen" w:cs="Arial"/>
        </w:rPr>
      </w:pPr>
      <w:r w:rsidRPr="00C477A6">
        <w:rPr>
          <w:rFonts w:ascii="Sylfaen" w:hAnsi="Sylfaen" w:cs="Arial"/>
        </w:rPr>
        <w:t xml:space="preserve">Տավուշ-Ռեգեն համագործակցության կարևորագույն ձեռքբերումն է 2013 թվականին այս համագործակցության շրջանակում հիմնված „Տավուշի մարզի տուրիզմի զարգացման գործակալություն“ ՀԿ-ը: </w:t>
      </w:r>
    </w:p>
    <w:p w:rsidR="007F08E3" w:rsidRPr="00844D3B" w:rsidRDefault="007F08E3" w:rsidP="007F08E3">
      <w:pPr>
        <w:spacing w:after="120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Վերոհիշյալ վերլուծությունների և փոխադարձ այցելությունների հիման վրա ձեռք բերված տեղեկությունների հիման վրա մարզպետարանի նախաձեռնությամբ </w:t>
      </w:r>
      <w:r>
        <w:rPr>
          <w:rFonts w:ascii="Sylfaen" w:hAnsi="Sylfaen" w:cs="Arial"/>
        </w:rPr>
        <w:lastRenderedPageBreak/>
        <w:t xml:space="preserve">ստեղծված ՀԿ-ը Գերմանիայի Միջազգային համագործակցության ընկերությանը </w:t>
      </w:r>
      <w:r>
        <w:rPr>
          <w:rFonts w:ascii="Arial" w:hAnsi="Arial" w:cs="Arial"/>
        </w:rPr>
        <w:t>(</w:t>
      </w:r>
      <w:r w:rsidRPr="00844D3B">
        <w:rPr>
          <w:rFonts w:ascii="Sylfaen" w:hAnsi="Sylfaen" w:cs="Arial"/>
        </w:rPr>
        <w:t>GIZ)</w:t>
      </w:r>
      <w:r>
        <w:rPr>
          <w:rFonts w:ascii="Arial" w:hAnsi="Arial" w:cs="Arial"/>
        </w:rPr>
        <w:t xml:space="preserve"> </w:t>
      </w:r>
      <w:r>
        <w:rPr>
          <w:rFonts w:ascii="Sylfaen" w:hAnsi="Sylfaen" w:cs="Arial"/>
        </w:rPr>
        <w:t xml:space="preserve">ներկայացրեց 2015թ. գործողությունների և միջոցառումների ծրագիր, որի համար </w:t>
      </w:r>
      <w:r w:rsidRPr="00844D3B">
        <w:rPr>
          <w:rFonts w:ascii="Sylfaen" w:hAnsi="Sylfaen" w:cs="Arial"/>
        </w:rPr>
        <w:t>GIZ-ի կողմից ստացավ 10000 եվրոյի</w:t>
      </w:r>
      <w:r>
        <w:rPr>
          <w:rFonts w:ascii="Sylfaen" w:hAnsi="Sylfaen" w:cs="Arial"/>
        </w:rPr>
        <w:t xml:space="preserve"> չափով</w:t>
      </w:r>
      <w:r w:rsidRPr="00844D3B">
        <w:rPr>
          <w:rFonts w:ascii="Sylfaen" w:hAnsi="Sylfaen" w:cs="Arial"/>
        </w:rPr>
        <w:t xml:space="preserve"> դրամաշնորհ: </w:t>
      </w:r>
    </w:p>
    <w:p w:rsidR="007F08E3" w:rsidRPr="00844D3B" w:rsidRDefault="007F08E3" w:rsidP="007F08E3">
      <w:pPr>
        <w:spacing w:after="120"/>
        <w:jc w:val="both"/>
        <w:rPr>
          <w:rFonts w:ascii="Sylfaen" w:hAnsi="Sylfaen" w:cs="Arial"/>
        </w:rPr>
      </w:pPr>
      <w:r w:rsidRPr="00844D3B">
        <w:rPr>
          <w:rFonts w:ascii="Sylfaen" w:hAnsi="Sylfaen" w:cs="Arial"/>
        </w:rPr>
        <w:t>2015թ. ընթացքում ՀԿ-ը դրամաշնորհի շրագրի շրջանակում նախատեսել է իրականացնել հետևյալ գործողությունները`</w:t>
      </w:r>
    </w:p>
    <w:p w:rsidR="007F08E3" w:rsidRPr="00844D3B" w:rsidRDefault="007F08E3" w:rsidP="007F08E3">
      <w:pPr>
        <w:pStyle w:val="ListParagraph"/>
        <w:numPr>
          <w:ilvl w:val="0"/>
          <w:numId w:val="25"/>
        </w:numPr>
        <w:spacing w:after="120"/>
        <w:jc w:val="both"/>
        <w:rPr>
          <w:rFonts w:ascii="Sylfaen" w:hAnsi="Sylfaen" w:cs="Arial"/>
        </w:rPr>
      </w:pPr>
      <w:proofErr w:type="spellStart"/>
      <w:r>
        <w:rPr>
          <w:rFonts w:ascii="Sylfaen" w:hAnsi="Sylfaen" w:cs="Arial"/>
        </w:rPr>
        <w:t>Ստեղծել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Տավուշի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մարզն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տուրիստական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տեսանկյունից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ամբողջությամբ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ներկայացնող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ամբողջական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եռալեզու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ինտերնետային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կայք</w:t>
      </w:r>
      <w:proofErr w:type="spellEnd"/>
    </w:p>
    <w:p w:rsidR="007F08E3" w:rsidRPr="00844D3B" w:rsidRDefault="007F08E3" w:rsidP="007F08E3">
      <w:pPr>
        <w:pStyle w:val="ListParagraph"/>
        <w:numPr>
          <w:ilvl w:val="0"/>
          <w:numId w:val="25"/>
        </w:numPr>
        <w:spacing w:after="120"/>
        <w:jc w:val="both"/>
        <w:rPr>
          <w:rFonts w:ascii="Sylfaen" w:hAnsi="Sylfaen" w:cs="Arial"/>
        </w:rPr>
      </w:pPr>
      <w:proofErr w:type="spellStart"/>
      <w:r>
        <w:rPr>
          <w:rFonts w:ascii="Sylfaen" w:hAnsi="Sylfaen" w:cs="Arial"/>
        </w:rPr>
        <w:t>Ձևավորել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տուրիզմի</w:t>
      </w:r>
      <w:proofErr w:type="spellEnd"/>
      <w:r>
        <w:rPr>
          <w:rFonts w:ascii="Sylfaen" w:hAnsi="Sylfaen" w:cs="Arial"/>
        </w:rPr>
        <w:t xml:space="preserve"> և </w:t>
      </w:r>
      <w:proofErr w:type="spellStart"/>
      <w:r>
        <w:rPr>
          <w:rFonts w:ascii="Sylfaen" w:hAnsi="Sylfaen" w:cs="Arial"/>
        </w:rPr>
        <w:t>շրջակա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միջավայրի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պահպանության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ոլորտում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առկա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բոլոր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դերակատարների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միասնական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ցանց</w:t>
      </w:r>
      <w:proofErr w:type="spellEnd"/>
    </w:p>
    <w:p w:rsidR="007F08E3" w:rsidRPr="00844D3B" w:rsidRDefault="007F08E3" w:rsidP="007F08E3">
      <w:pPr>
        <w:pStyle w:val="ListParagraph"/>
        <w:numPr>
          <w:ilvl w:val="0"/>
          <w:numId w:val="25"/>
        </w:numPr>
        <w:spacing w:after="120"/>
        <w:jc w:val="both"/>
        <w:rPr>
          <w:rFonts w:ascii="Sylfaen" w:hAnsi="Sylfaen" w:cs="Arial"/>
        </w:rPr>
      </w:pPr>
      <w:proofErr w:type="spellStart"/>
      <w:r>
        <w:rPr>
          <w:rFonts w:ascii="Sylfaen" w:hAnsi="Sylfaen" w:cs="Arial"/>
        </w:rPr>
        <w:t>Կազմակերպել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միջոցառումներ</w:t>
      </w:r>
      <w:proofErr w:type="spellEnd"/>
      <w:r>
        <w:rPr>
          <w:rFonts w:ascii="Sylfaen" w:hAnsi="Sylfaen" w:cs="Arial"/>
        </w:rPr>
        <w:t xml:space="preserve"> և </w:t>
      </w:r>
      <w:proofErr w:type="spellStart"/>
      <w:r>
        <w:rPr>
          <w:rFonts w:ascii="Sylfaen" w:hAnsi="Sylfaen" w:cs="Arial"/>
        </w:rPr>
        <w:t>վերապատրաստումներ</w:t>
      </w:r>
      <w:proofErr w:type="spellEnd"/>
      <w:r>
        <w:rPr>
          <w:rFonts w:ascii="Sylfaen" w:hAnsi="Sylfaen" w:cs="Arial"/>
        </w:rPr>
        <w:t xml:space="preserve"> ԵՊՀ-ի </w:t>
      </w:r>
      <w:proofErr w:type="spellStart"/>
      <w:r>
        <w:rPr>
          <w:rFonts w:ascii="Sylfaen" w:hAnsi="Sylfaen" w:cs="Arial"/>
        </w:rPr>
        <w:t>Իջևանի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մասնաճյուղի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տուրիզմի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ֆակուլտետի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ուսանողների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հետ</w:t>
      </w:r>
      <w:proofErr w:type="spellEnd"/>
      <w:r>
        <w:rPr>
          <w:rFonts w:ascii="Sylfaen" w:hAnsi="Sylfaen" w:cs="Arial"/>
        </w:rPr>
        <w:t xml:space="preserve">` </w:t>
      </w:r>
      <w:proofErr w:type="spellStart"/>
      <w:r>
        <w:rPr>
          <w:rFonts w:ascii="Sylfaen" w:hAnsi="Sylfaen" w:cs="Arial"/>
        </w:rPr>
        <w:t>այդ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թվում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նաև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ֆակուլտատիվ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դասախոսությունների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շարք</w:t>
      </w:r>
      <w:proofErr w:type="spellEnd"/>
    </w:p>
    <w:p w:rsidR="007F08E3" w:rsidRPr="00844D3B" w:rsidRDefault="007F08E3" w:rsidP="007F08E3">
      <w:pPr>
        <w:pStyle w:val="ListParagraph"/>
        <w:numPr>
          <w:ilvl w:val="0"/>
          <w:numId w:val="25"/>
        </w:numPr>
        <w:spacing w:after="120"/>
        <w:jc w:val="both"/>
        <w:rPr>
          <w:rFonts w:ascii="Sylfaen" w:hAnsi="Sylfaen" w:cs="Arial"/>
        </w:rPr>
      </w:pPr>
      <w:proofErr w:type="spellStart"/>
      <w:r>
        <w:rPr>
          <w:rFonts w:ascii="Sylfaen" w:hAnsi="Sylfaen" w:cs="Arial"/>
        </w:rPr>
        <w:t>Ձևավորել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աշխատանքայի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խումբ</w:t>
      </w:r>
      <w:proofErr w:type="spellEnd"/>
      <w:r>
        <w:rPr>
          <w:rFonts w:ascii="Sylfaen" w:hAnsi="Sylfaen" w:cs="Arial"/>
        </w:rPr>
        <w:t xml:space="preserve">, </w:t>
      </w:r>
      <w:proofErr w:type="spellStart"/>
      <w:r>
        <w:rPr>
          <w:rFonts w:ascii="Sylfaen" w:hAnsi="Sylfaen" w:cs="Arial"/>
        </w:rPr>
        <w:t>որը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այս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տարվա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ընթացքում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կիրականացնի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տարբեր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միջոցառումներ</w:t>
      </w:r>
      <w:proofErr w:type="spellEnd"/>
      <w:r>
        <w:rPr>
          <w:rFonts w:ascii="Sylfaen" w:hAnsi="Sylfaen" w:cs="Arial"/>
        </w:rPr>
        <w:t xml:space="preserve">` </w:t>
      </w:r>
      <w:proofErr w:type="spellStart"/>
      <w:r>
        <w:rPr>
          <w:rFonts w:ascii="Sylfaen" w:hAnsi="Sylfaen" w:cs="Arial"/>
        </w:rPr>
        <w:t>ուղղված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տուրիստական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նպատակակետերի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ցուցանակների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մշակմանը</w:t>
      </w:r>
      <w:proofErr w:type="spellEnd"/>
      <w:r>
        <w:rPr>
          <w:rFonts w:ascii="Sylfaen" w:hAnsi="Sylfaen" w:cs="Arial"/>
        </w:rPr>
        <w:t xml:space="preserve">, </w:t>
      </w:r>
      <w:proofErr w:type="spellStart"/>
      <w:r>
        <w:rPr>
          <w:rFonts w:ascii="Sylfaen" w:hAnsi="Sylfaen" w:cs="Arial"/>
        </w:rPr>
        <w:t>դրանց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պատրաստմանը</w:t>
      </w:r>
      <w:proofErr w:type="spellEnd"/>
      <w:r>
        <w:rPr>
          <w:rFonts w:ascii="Sylfaen" w:hAnsi="Sylfaen" w:cs="Arial"/>
        </w:rPr>
        <w:t xml:space="preserve"> և </w:t>
      </w:r>
      <w:proofErr w:type="spellStart"/>
      <w:r>
        <w:rPr>
          <w:rFonts w:ascii="Sylfaen" w:hAnsi="Sylfaen" w:cs="Arial"/>
        </w:rPr>
        <w:t>տեղադրմանը</w:t>
      </w:r>
      <w:proofErr w:type="spellEnd"/>
    </w:p>
    <w:p w:rsidR="007F08E3" w:rsidRPr="00844D3B" w:rsidRDefault="007F08E3" w:rsidP="007F08E3">
      <w:pPr>
        <w:pStyle w:val="ListParagraph"/>
        <w:numPr>
          <w:ilvl w:val="0"/>
          <w:numId w:val="25"/>
        </w:numPr>
        <w:spacing w:after="120"/>
        <w:jc w:val="both"/>
        <w:rPr>
          <w:rFonts w:ascii="Sylfaen" w:hAnsi="Sylfaen" w:cs="Arial"/>
        </w:rPr>
      </w:pPr>
      <w:proofErr w:type="spellStart"/>
      <w:r>
        <w:rPr>
          <w:rFonts w:ascii="Sylfaen" w:hAnsi="Sylfaen" w:cs="Arial"/>
        </w:rPr>
        <w:t>Իրականացնել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մաքրման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ակցիաներ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Տավուշի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մարզի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կարևոր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տուրիստական</w:t>
      </w:r>
      <w:proofErr w:type="spellEnd"/>
      <w:r>
        <w:rPr>
          <w:rFonts w:ascii="Sylfaen" w:hAnsi="Sylfaen" w:cs="Arial"/>
        </w:rPr>
        <w:t xml:space="preserve"> </w:t>
      </w:r>
      <w:proofErr w:type="spellStart"/>
      <w:r>
        <w:rPr>
          <w:rFonts w:ascii="Sylfaen" w:hAnsi="Sylfaen" w:cs="Arial"/>
        </w:rPr>
        <w:t>կետերում</w:t>
      </w:r>
      <w:proofErr w:type="spellEnd"/>
    </w:p>
    <w:p w:rsidR="007F08E3" w:rsidRPr="00CA0E9E" w:rsidRDefault="007F08E3" w:rsidP="007F08E3">
      <w:pPr>
        <w:pStyle w:val="ListParagraph"/>
        <w:numPr>
          <w:ilvl w:val="0"/>
          <w:numId w:val="25"/>
        </w:numPr>
        <w:spacing w:after="120"/>
        <w:jc w:val="both"/>
        <w:rPr>
          <w:rFonts w:ascii="Sylfaen" w:hAnsi="Sylfaen" w:cs="Arial"/>
        </w:rPr>
      </w:pPr>
      <w:proofErr w:type="spellStart"/>
      <w:r w:rsidRPr="00CA0E9E">
        <w:rPr>
          <w:rFonts w:ascii="Sylfaen" w:hAnsi="Sylfaen" w:cs="Arial"/>
        </w:rPr>
        <w:t>Պարբերաբար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կազմակերպել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աշխատանքային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հանդիպումներ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տուրիզմի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հետ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առնչվող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ենթակառուցվածքների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ներկայացուցիչների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հետ</w:t>
      </w:r>
      <w:proofErr w:type="spellEnd"/>
      <w:r w:rsidRPr="00CA0E9E">
        <w:rPr>
          <w:rFonts w:ascii="Sylfaen" w:hAnsi="Sylfaen" w:cs="Arial"/>
        </w:rPr>
        <w:t>:</w:t>
      </w:r>
    </w:p>
    <w:p w:rsidR="007F08E3" w:rsidRPr="00CA0E9E" w:rsidRDefault="007F08E3" w:rsidP="007F08E3">
      <w:pPr>
        <w:pStyle w:val="ListParagraph"/>
        <w:spacing w:after="120"/>
        <w:ind w:left="0"/>
        <w:jc w:val="both"/>
        <w:rPr>
          <w:rFonts w:ascii="Sylfaen" w:hAnsi="Sylfaen" w:cs="Arial"/>
        </w:rPr>
      </w:pPr>
    </w:p>
    <w:p w:rsidR="007F08E3" w:rsidRPr="00CA0E9E" w:rsidRDefault="007F08E3" w:rsidP="007F08E3">
      <w:pPr>
        <w:pStyle w:val="ListParagraph"/>
        <w:spacing w:after="120"/>
        <w:ind w:left="0"/>
        <w:jc w:val="both"/>
        <w:rPr>
          <w:rFonts w:ascii="Sylfaen" w:hAnsi="Sylfaen" w:cs="Arial"/>
        </w:rPr>
      </w:pPr>
      <w:proofErr w:type="spellStart"/>
      <w:r w:rsidRPr="00CA0E9E">
        <w:rPr>
          <w:rFonts w:ascii="Sylfaen" w:hAnsi="Sylfaen" w:cs="Arial"/>
        </w:rPr>
        <w:t>Տավուշ-Ռեգեն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համագործակցությունը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անշուշտ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ունի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իր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դրական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արդյունքները</w:t>
      </w:r>
      <w:proofErr w:type="spellEnd"/>
      <w:r w:rsidRPr="00CA0E9E">
        <w:rPr>
          <w:rFonts w:ascii="Sylfaen" w:hAnsi="Sylfaen" w:cs="Arial"/>
        </w:rPr>
        <w:t xml:space="preserve"> և, </w:t>
      </w:r>
      <w:proofErr w:type="spellStart"/>
      <w:r w:rsidRPr="00CA0E9E">
        <w:rPr>
          <w:rFonts w:ascii="Sylfaen" w:hAnsi="Sylfaen" w:cs="Arial"/>
        </w:rPr>
        <w:t>ուստի</w:t>
      </w:r>
      <w:proofErr w:type="spellEnd"/>
      <w:r w:rsidRPr="00CA0E9E">
        <w:rPr>
          <w:rFonts w:ascii="Sylfaen" w:hAnsi="Sylfaen" w:cs="Arial"/>
        </w:rPr>
        <w:t xml:space="preserve">, </w:t>
      </w:r>
      <w:proofErr w:type="spellStart"/>
      <w:r w:rsidRPr="00CA0E9E">
        <w:rPr>
          <w:rFonts w:ascii="Sylfaen" w:hAnsi="Sylfaen" w:cs="Arial"/>
        </w:rPr>
        <w:t>աշխատանքները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շարունակվ</w:t>
      </w:r>
      <w:bookmarkStart w:id="0" w:name="_GoBack"/>
      <w:bookmarkEnd w:id="0"/>
      <w:r w:rsidRPr="00CA0E9E">
        <w:rPr>
          <w:rFonts w:ascii="Sylfaen" w:hAnsi="Sylfaen" w:cs="Arial"/>
        </w:rPr>
        <w:t>ում</w:t>
      </w:r>
      <w:proofErr w:type="spellEnd"/>
      <w:r w:rsidRPr="00CA0E9E">
        <w:rPr>
          <w:rFonts w:ascii="Sylfaen" w:hAnsi="Sylfaen" w:cs="Arial"/>
        </w:rPr>
        <w:t xml:space="preserve"> </w:t>
      </w:r>
      <w:proofErr w:type="spellStart"/>
      <w:r w:rsidRPr="00CA0E9E">
        <w:rPr>
          <w:rFonts w:ascii="Sylfaen" w:hAnsi="Sylfaen" w:cs="Arial"/>
        </w:rPr>
        <w:t>են</w:t>
      </w:r>
      <w:proofErr w:type="spellEnd"/>
      <w:r w:rsidRPr="00CA0E9E">
        <w:rPr>
          <w:rFonts w:ascii="Sylfaen" w:hAnsi="Sylfaen" w:cs="Arial"/>
        </w:rPr>
        <w:t>:</w:t>
      </w:r>
    </w:p>
    <w:p w:rsidR="006B2961" w:rsidRDefault="006B2961" w:rsidP="006B2961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</w:p>
    <w:sectPr w:rsidR="006B2961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77A8"/>
    <w:multiLevelType w:val="hybridMultilevel"/>
    <w:tmpl w:val="98881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7256A"/>
    <w:multiLevelType w:val="hybridMultilevel"/>
    <w:tmpl w:val="112C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34215"/>
    <w:multiLevelType w:val="hybridMultilevel"/>
    <w:tmpl w:val="B8FC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15"/>
  </w:num>
  <w:num w:numId="22">
    <w:abstractNumId w:val="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77AB8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61CA0"/>
    <w:rsid w:val="00162446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2169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21E6"/>
    <w:rsid w:val="002F055A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0CFD"/>
    <w:rsid w:val="0039159E"/>
    <w:rsid w:val="00394C20"/>
    <w:rsid w:val="003A0427"/>
    <w:rsid w:val="003A6D9D"/>
    <w:rsid w:val="003B3C5C"/>
    <w:rsid w:val="003C143D"/>
    <w:rsid w:val="003C1DA6"/>
    <w:rsid w:val="003C5E40"/>
    <w:rsid w:val="003C77FA"/>
    <w:rsid w:val="003D3A15"/>
    <w:rsid w:val="003D4197"/>
    <w:rsid w:val="003D594C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25B6"/>
    <w:rsid w:val="00414250"/>
    <w:rsid w:val="00414CAD"/>
    <w:rsid w:val="00420597"/>
    <w:rsid w:val="00422119"/>
    <w:rsid w:val="00422296"/>
    <w:rsid w:val="00422F48"/>
    <w:rsid w:val="00425B80"/>
    <w:rsid w:val="00432677"/>
    <w:rsid w:val="00432E0D"/>
    <w:rsid w:val="004339C2"/>
    <w:rsid w:val="00440D0C"/>
    <w:rsid w:val="00445E56"/>
    <w:rsid w:val="0044756D"/>
    <w:rsid w:val="004479B7"/>
    <w:rsid w:val="00450531"/>
    <w:rsid w:val="00461BC4"/>
    <w:rsid w:val="00465CFB"/>
    <w:rsid w:val="004764BB"/>
    <w:rsid w:val="00476553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792"/>
    <w:rsid w:val="00591F4A"/>
    <w:rsid w:val="005972FA"/>
    <w:rsid w:val="005A4493"/>
    <w:rsid w:val="005A6858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49CF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0548"/>
    <w:rsid w:val="006A1279"/>
    <w:rsid w:val="006A6305"/>
    <w:rsid w:val="006A68D0"/>
    <w:rsid w:val="006A7A53"/>
    <w:rsid w:val="006A7F47"/>
    <w:rsid w:val="006B062C"/>
    <w:rsid w:val="006B1435"/>
    <w:rsid w:val="006B2961"/>
    <w:rsid w:val="006C2EE8"/>
    <w:rsid w:val="006C3736"/>
    <w:rsid w:val="006C74ED"/>
    <w:rsid w:val="006D042D"/>
    <w:rsid w:val="006D0B2C"/>
    <w:rsid w:val="006D1836"/>
    <w:rsid w:val="006E4FFE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0B07"/>
    <w:rsid w:val="00732429"/>
    <w:rsid w:val="0073745F"/>
    <w:rsid w:val="007409AD"/>
    <w:rsid w:val="0074130A"/>
    <w:rsid w:val="0074373C"/>
    <w:rsid w:val="0075228D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5A9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7F08E3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599D"/>
    <w:rsid w:val="00847E9B"/>
    <w:rsid w:val="00850AA0"/>
    <w:rsid w:val="008529C6"/>
    <w:rsid w:val="00857CFE"/>
    <w:rsid w:val="0086772D"/>
    <w:rsid w:val="008748FC"/>
    <w:rsid w:val="00876C84"/>
    <w:rsid w:val="0088257A"/>
    <w:rsid w:val="00882A73"/>
    <w:rsid w:val="008848E1"/>
    <w:rsid w:val="00885646"/>
    <w:rsid w:val="00890D7C"/>
    <w:rsid w:val="00890F74"/>
    <w:rsid w:val="008951CC"/>
    <w:rsid w:val="00895852"/>
    <w:rsid w:val="008A26EF"/>
    <w:rsid w:val="008B08FC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075BE"/>
    <w:rsid w:val="009155D1"/>
    <w:rsid w:val="00921403"/>
    <w:rsid w:val="00925F5C"/>
    <w:rsid w:val="00926139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C5414"/>
    <w:rsid w:val="009D0209"/>
    <w:rsid w:val="009D72DD"/>
    <w:rsid w:val="009E25D1"/>
    <w:rsid w:val="009F0A47"/>
    <w:rsid w:val="009F1F9A"/>
    <w:rsid w:val="009F3683"/>
    <w:rsid w:val="009F59BD"/>
    <w:rsid w:val="009F71BA"/>
    <w:rsid w:val="00A01C65"/>
    <w:rsid w:val="00A02B0D"/>
    <w:rsid w:val="00A06C71"/>
    <w:rsid w:val="00A07A95"/>
    <w:rsid w:val="00A07F4E"/>
    <w:rsid w:val="00A25738"/>
    <w:rsid w:val="00A31DE5"/>
    <w:rsid w:val="00A32091"/>
    <w:rsid w:val="00A41E7D"/>
    <w:rsid w:val="00A4769A"/>
    <w:rsid w:val="00A511B4"/>
    <w:rsid w:val="00A52B69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3C0E"/>
    <w:rsid w:val="00B269EF"/>
    <w:rsid w:val="00B26B94"/>
    <w:rsid w:val="00B306FC"/>
    <w:rsid w:val="00B376B7"/>
    <w:rsid w:val="00B37971"/>
    <w:rsid w:val="00B446AA"/>
    <w:rsid w:val="00B522CA"/>
    <w:rsid w:val="00B52C0A"/>
    <w:rsid w:val="00B64EB1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546AA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5FF0"/>
    <w:rsid w:val="00CD1F9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516"/>
    <w:rsid w:val="00D30FDF"/>
    <w:rsid w:val="00D340BA"/>
    <w:rsid w:val="00D348EE"/>
    <w:rsid w:val="00D42F6B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8F2"/>
    <w:rsid w:val="00D83A3D"/>
    <w:rsid w:val="00D853C0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5012"/>
    <w:rsid w:val="00DF6AA0"/>
    <w:rsid w:val="00E073C7"/>
    <w:rsid w:val="00E11D14"/>
    <w:rsid w:val="00E160DB"/>
    <w:rsid w:val="00E17D51"/>
    <w:rsid w:val="00E17D72"/>
    <w:rsid w:val="00E229A1"/>
    <w:rsid w:val="00E235B4"/>
    <w:rsid w:val="00E24CDE"/>
    <w:rsid w:val="00E25DF5"/>
    <w:rsid w:val="00E32800"/>
    <w:rsid w:val="00E34217"/>
    <w:rsid w:val="00E446E3"/>
    <w:rsid w:val="00E45D4C"/>
    <w:rsid w:val="00E5632F"/>
    <w:rsid w:val="00E56679"/>
    <w:rsid w:val="00E56AB9"/>
    <w:rsid w:val="00E634F2"/>
    <w:rsid w:val="00E67A4E"/>
    <w:rsid w:val="00E733A7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1B1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item-date">
    <w:name w:val="item-date"/>
    <w:basedOn w:val="DefaultParagraphFont"/>
    <w:rsid w:val="003B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1914-7EEA-4429-ACAA-D193AA04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473</cp:revision>
  <cp:lastPrinted>2014-10-13T11:52:00Z</cp:lastPrinted>
  <dcterms:created xsi:type="dcterms:W3CDTF">2014-07-15T07:36:00Z</dcterms:created>
  <dcterms:modified xsi:type="dcterms:W3CDTF">2015-03-30T07:38:00Z</dcterms:modified>
</cp:coreProperties>
</file>