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BF" w:rsidRDefault="00122CBF" w:rsidP="0012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22CBF" w:rsidRDefault="00122CBF" w:rsidP="00122C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122CBF" w:rsidRPr="00122CBF" w:rsidRDefault="00122CBF" w:rsidP="00122CBF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</w:pP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Մարզպետի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տեղակալ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Լևոն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Սարգսյանն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Իջևանի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Մեծահասակների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կրթության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կենտրոնում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մասնակցել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է </w:t>
      </w:r>
      <w:proofErr w:type="gram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,,</w:t>
      </w:r>
      <w:proofErr w:type="spellStart"/>
      <w:r w:rsidRPr="00122CBF"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Ներառական</w:t>
      </w:r>
      <w:proofErr w:type="spellEnd"/>
      <w:proofErr w:type="gram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կրթություն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կազմակերպելու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b/>
          <w:sz w:val="24"/>
          <w:szCs w:val="24"/>
          <w:lang w:val="en-US" w:eastAsia="en-US"/>
        </w:rPr>
        <w:t>հմտություններ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,,  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թեմայով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դասընթացի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անցած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մանկավարժներին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հավաստագրերի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հանձնման</w:t>
      </w:r>
      <w:proofErr w:type="spellEnd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Times New Roman"/>
          <w:b/>
          <w:sz w:val="24"/>
          <w:szCs w:val="24"/>
          <w:lang w:val="en-US" w:eastAsia="en-US"/>
        </w:rPr>
        <w:t>միջոցառմանը</w:t>
      </w:r>
      <w:proofErr w:type="spellEnd"/>
    </w:p>
    <w:p w:rsidR="00122CBF" w:rsidRDefault="00122CBF" w:rsidP="00122CBF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n-US" w:eastAsia="en-US"/>
        </w:rPr>
      </w:pP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  </w:t>
      </w:r>
    </w:p>
    <w:p w:rsidR="00122CBF" w:rsidRPr="00122CBF" w:rsidRDefault="00122CBF" w:rsidP="00122CBF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n-US" w:eastAsia="en-US"/>
        </w:rPr>
      </w:pPr>
      <w:r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 </w:t>
      </w: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2014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թվականի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սեպտեմբերի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29-</w:t>
      </w:r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ից</w:t>
      </w: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նոյեմբերի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28-</w:t>
      </w:r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ը</w:t>
      </w: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տեղի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է</w:t>
      </w: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ունեցել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 &lt;</w:t>
      </w:r>
      <w:proofErr w:type="gram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>&lt;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Տավուշի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մարզի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ՄԿՈՒ</w:t>
      </w:r>
      <w:r>
        <w:rPr>
          <w:rFonts w:ascii="Sylfaen" w:eastAsia="Times New Roman" w:hAnsi="Sylfaen" w:cs="Sylfaen"/>
          <w:sz w:val="24"/>
          <w:szCs w:val="24"/>
          <w:lang w:val="en-US" w:eastAsia="en-US"/>
        </w:rPr>
        <w:t xml:space="preserve">  /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en-US"/>
        </w:rPr>
        <w:t>մասնագիտական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en-US"/>
        </w:rPr>
        <w:t>կրթության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en-US"/>
        </w:rPr>
        <w:t>ուսուցում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en-US"/>
        </w:rPr>
        <w:t>/</w:t>
      </w: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ուսումնական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հաստատությունների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մանկավարժական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անձնակազմի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ներառական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կրթություն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կազմակերպելու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հմտություններ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&gt;&gt;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թեմայով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30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ժամ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տևողությամբ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մոդուլային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ուսուցման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դասընթաց</w:t>
      </w:r>
      <w:r>
        <w:rPr>
          <w:rFonts w:ascii="Sylfaen" w:eastAsia="Times New Roman" w:hAnsi="Sylfaen" w:cs="Sylfaen"/>
          <w:sz w:val="24"/>
          <w:szCs w:val="24"/>
          <w:lang w:val="en-US" w:eastAsia="en-US"/>
        </w:rPr>
        <w:t>ը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>:</w:t>
      </w:r>
    </w:p>
    <w:p w:rsidR="00122CBF" w:rsidRPr="00122CBF" w:rsidRDefault="00122CBF" w:rsidP="00122CBF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n-US" w:eastAsia="en-US"/>
        </w:rPr>
      </w:pP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Մարտի</w:t>
      </w:r>
      <w:proofErr w:type="spellEnd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 xml:space="preserve"> </w:t>
      </w:r>
      <w:r w:rsidR="00E54D4D">
        <w:rPr>
          <w:rFonts w:ascii="Sylfaen" w:eastAsia="Times New Roman" w:hAnsi="Sylfaen" w:cs="Sylfaen"/>
          <w:sz w:val="24"/>
          <w:szCs w:val="24"/>
          <w:lang w:val="en-US" w:eastAsia="en-US"/>
        </w:rPr>
        <w:t>4</w:t>
      </w:r>
      <w:bookmarkStart w:id="0" w:name="_GoBack"/>
      <w:bookmarkEnd w:id="0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 xml:space="preserve">-ին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տեղի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ունեցավ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դասընթացին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մասնակցություն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ունեցած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դասավանդողների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և</w:t>
      </w: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վարպետների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հավաստագրերի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հանձնման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արարողությունը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: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Հանդիպմանը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ներկա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էին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Տավուշի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մարզպետի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տեղակալ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Լ</w:t>
      </w:r>
      <w:r>
        <w:rPr>
          <w:rFonts w:ascii="Sylfaen" w:eastAsia="Times New Roman" w:hAnsi="Sylfaen" w:cs="Times New Roman"/>
          <w:sz w:val="24"/>
          <w:szCs w:val="24"/>
          <w:lang w:val="en-US" w:eastAsia="en-US"/>
        </w:rPr>
        <w:t>ևոն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Սարգսյանը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,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Տավուշի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մարզպետարանի</w:t>
      </w:r>
      <w:proofErr w:type="spellEnd"/>
      <w:r>
        <w:rPr>
          <w:rFonts w:ascii="Sylfaen" w:eastAsia="Times New Roman" w:hAnsi="Sylfaen" w:cs="Sylfae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en-US"/>
        </w:rPr>
        <w:t>աշխատակազմի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Sylfaen" w:eastAsia="Times New Roman" w:hAnsi="Sylfaen" w:cs="Sylfaen"/>
          <w:sz w:val="24"/>
          <w:szCs w:val="24"/>
          <w:lang w:val="en-US" w:eastAsia="en-US"/>
        </w:rPr>
        <w:t>կ</w:t>
      </w:r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րթության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,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մշակույթի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և</w:t>
      </w: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սպորտի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 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վարչության</w:t>
      </w:r>
      <w:proofErr w:type="spellEnd"/>
      <w:proofErr w:type="gram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պետ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Կ</w:t>
      </w:r>
      <w:r>
        <w:rPr>
          <w:rFonts w:ascii="Sylfaen" w:eastAsia="Times New Roman" w:hAnsi="Sylfaen" w:cs="Times New Roman"/>
          <w:sz w:val="24"/>
          <w:szCs w:val="24"/>
          <w:lang w:val="en-US" w:eastAsia="en-US"/>
        </w:rPr>
        <w:t>արեն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Նազարյանը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>, &lt;&lt;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Հույսի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Կամուրջ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&gt;&gt; </w:t>
      </w:r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ՀԿ</w:t>
      </w: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Իջևանի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մասնաճյուղի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տնօրեն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Ա</w:t>
      </w:r>
      <w:r>
        <w:rPr>
          <w:rFonts w:ascii="Sylfaen" w:eastAsia="Times New Roman" w:hAnsi="Sylfaen" w:cs="Times New Roman"/>
          <w:sz w:val="24"/>
          <w:szCs w:val="24"/>
          <w:lang w:val="en-US" w:eastAsia="en-US"/>
        </w:rPr>
        <w:t>րմինե</w:t>
      </w:r>
      <w:proofErr w:type="spellEnd"/>
      <w:r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Ներսիսյանը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,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դասընթացին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մասնակցություն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ունեցած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ՄԿՈՒ</w:t>
      </w:r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ոլորտի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ներկայացուցիչները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>: </w:t>
      </w:r>
    </w:p>
    <w:p w:rsidR="00122CBF" w:rsidRPr="00122CBF" w:rsidRDefault="00122CBF" w:rsidP="00122CBF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n-US" w:eastAsia="en-US"/>
        </w:rPr>
      </w:pP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Դասընթացի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մասնակիցներին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շնորհավորեցին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մարզպետի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տեղակալն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ու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վարչության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պետը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,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հույս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հայտնելով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,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որ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ձեռք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բերված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գիտելիքները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հետագայում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օգտակար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կլինեն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հաշմանդամություն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ունեցող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երիտասարդների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մասնագիտական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ուսուցումը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կազմակերպելու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 xml:space="preserve"> </w:t>
      </w:r>
      <w:proofErr w:type="spellStart"/>
      <w:r w:rsidRPr="00122CBF">
        <w:rPr>
          <w:rFonts w:ascii="Sylfaen" w:eastAsia="Times New Roman" w:hAnsi="Sylfaen" w:cs="Sylfaen"/>
          <w:sz w:val="24"/>
          <w:szCs w:val="24"/>
          <w:lang w:val="en-US" w:eastAsia="en-US"/>
        </w:rPr>
        <w:t>ժամանակ</w:t>
      </w:r>
      <w:proofErr w:type="spellEnd"/>
      <w:r w:rsidRPr="00122CBF">
        <w:rPr>
          <w:rFonts w:ascii="Sylfaen" w:eastAsia="Times New Roman" w:hAnsi="Sylfaen" w:cs="Times New Roman"/>
          <w:sz w:val="24"/>
          <w:szCs w:val="24"/>
          <w:lang w:val="en-US" w:eastAsia="en-US"/>
        </w:rPr>
        <w:t>: </w:t>
      </w:r>
    </w:p>
    <w:p w:rsidR="00B87F7C" w:rsidRPr="00122CBF" w:rsidRDefault="00B87F7C" w:rsidP="004352E9">
      <w:pPr>
        <w:ind w:firstLine="72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sectPr w:rsidR="00B87F7C" w:rsidRPr="00122CBF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5712B"/>
    <w:rsid w:val="001615B3"/>
    <w:rsid w:val="00161CA0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2626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2A66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2D84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D63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4D4D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EB49-7311-4854-B4E2-801DA0F04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ghjg</cp:lastModifiedBy>
  <cp:revision>444</cp:revision>
  <cp:lastPrinted>2014-10-13T11:52:00Z</cp:lastPrinted>
  <dcterms:created xsi:type="dcterms:W3CDTF">2014-07-15T07:36:00Z</dcterms:created>
  <dcterms:modified xsi:type="dcterms:W3CDTF">2015-03-11T05:34:00Z</dcterms:modified>
</cp:coreProperties>
</file>