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6F" w:rsidRPr="00A00206" w:rsidRDefault="00D6406F" w:rsidP="00D6406F">
      <w:pPr>
        <w:jc w:val="center"/>
        <w:rPr>
          <w:rFonts w:ascii="GHEA Grapalat" w:hAnsi="GHEA Grapalat"/>
          <w:b/>
          <w:lang w:val="en-US"/>
        </w:rPr>
      </w:pPr>
      <w:r w:rsidRPr="00A00206">
        <w:rPr>
          <w:rFonts w:ascii="GHEA Grapalat" w:hAnsi="GHEA Grapalat"/>
          <w:b/>
          <w:lang w:val="en-US"/>
        </w:rPr>
        <w:t>ՏԵՂԵԿԱՏՎՈՒԹՅՈՒՆ</w:t>
      </w:r>
    </w:p>
    <w:p w:rsidR="00D6406F" w:rsidRPr="00A00206" w:rsidRDefault="00D6406F" w:rsidP="00D6406F">
      <w:pPr>
        <w:jc w:val="center"/>
        <w:rPr>
          <w:rFonts w:ascii="GHEA Grapalat" w:hAnsi="GHEA Grapalat"/>
          <w:b/>
          <w:lang w:val="en-US"/>
        </w:rPr>
      </w:pPr>
    </w:p>
    <w:p w:rsidR="00D6406F" w:rsidRPr="00A00206" w:rsidRDefault="00D6406F" w:rsidP="00D6406F">
      <w:pPr>
        <w:jc w:val="center"/>
        <w:rPr>
          <w:rFonts w:ascii="GHEA Grapalat" w:hAnsi="GHEA Grapalat"/>
          <w:b/>
          <w:lang w:val="en-US"/>
        </w:rPr>
      </w:pPr>
      <w:proofErr w:type="gramStart"/>
      <w:r w:rsidRPr="00A00206">
        <w:rPr>
          <w:rFonts w:ascii="GHEA Grapalat" w:hAnsi="GHEA Grapalat"/>
          <w:b/>
          <w:lang w:val="en-US"/>
        </w:rPr>
        <w:t>ՍՊՈՐՏԻ</w:t>
      </w:r>
      <w:r>
        <w:rPr>
          <w:rFonts w:ascii="GHEA Grapalat" w:hAnsi="GHEA Grapalat"/>
          <w:b/>
          <w:lang w:val="en-US"/>
        </w:rPr>
        <w:t xml:space="preserve">  ԵՎ</w:t>
      </w:r>
      <w:proofErr w:type="gramEnd"/>
      <w:r>
        <w:rPr>
          <w:rFonts w:ascii="GHEA Grapalat" w:hAnsi="GHEA Grapalat"/>
          <w:b/>
          <w:lang w:val="en-US"/>
        </w:rPr>
        <w:t xml:space="preserve">  ԵՐԻՏԱՍԱՐԴՈՒԹՅԱՆ  ՀԱՐՑԵՐԻ</w:t>
      </w:r>
      <w:r w:rsidRPr="00A00206">
        <w:rPr>
          <w:rFonts w:ascii="GHEA Grapalat" w:hAnsi="GHEA Grapalat"/>
          <w:b/>
          <w:lang w:val="en-US"/>
        </w:rPr>
        <w:t xml:space="preserve">  ԲՆԱԳԱՎԱՌՈՒՄ </w:t>
      </w:r>
      <w:r>
        <w:rPr>
          <w:rFonts w:ascii="GHEA Grapalat" w:hAnsi="GHEA Grapalat"/>
          <w:b/>
          <w:lang w:val="en-US"/>
        </w:rPr>
        <w:t xml:space="preserve">  2014 ԹՎԱԿԱՆԻ ԸՆԹԱՑՔՈՒՄ  ՀՀ  ՏԱՎՈՒՇԻ  ՄԱՐԶՈՒՄ</w:t>
      </w:r>
      <w:r w:rsidRPr="00A00206">
        <w:rPr>
          <w:rFonts w:ascii="GHEA Grapalat" w:hAnsi="GHEA Grapalat"/>
          <w:b/>
          <w:lang w:val="en-US"/>
        </w:rPr>
        <w:t xml:space="preserve">  ԿԱՏԱՐՎԱԾ</w:t>
      </w:r>
    </w:p>
    <w:p w:rsidR="00D6406F" w:rsidRDefault="00D6406F" w:rsidP="00D6406F">
      <w:pPr>
        <w:tabs>
          <w:tab w:val="left" w:pos="4545"/>
        </w:tabs>
        <w:jc w:val="center"/>
        <w:rPr>
          <w:rFonts w:ascii="GHEA Grapalat" w:hAnsi="GHEA Grapalat"/>
          <w:b/>
          <w:lang w:val="en-US"/>
        </w:rPr>
      </w:pPr>
      <w:r w:rsidRPr="00A00206">
        <w:rPr>
          <w:rFonts w:ascii="GHEA Grapalat" w:hAnsi="GHEA Grapalat"/>
          <w:b/>
          <w:lang w:val="en-US"/>
        </w:rPr>
        <w:t>ԱՇԽԱՏԱՆՔՆԵՐԻ</w:t>
      </w:r>
    </w:p>
    <w:p w:rsidR="00D6406F" w:rsidRPr="00A00206" w:rsidRDefault="00D6406F" w:rsidP="00D6406F">
      <w:pPr>
        <w:tabs>
          <w:tab w:val="left" w:pos="4545"/>
        </w:tabs>
        <w:jc w:val="center"/>
        <w:rPr>
          <w:rFonts w:ascii="GHEA Grapalat" w:hAnsi="GHEA Grapalat"/>
          <w:b/>
          <w:lang w:val="en-US"/>
        </w:rPr>
      </w:pPr>
    </w:p>
    <w:p w:rsidR="00D6406F" w:rsidRDefault="00D6406F" w:rsidP="00D6406F">
      <w:pPr>
        <w:tabs>
          <w:tab w:val="left" w:pos="4545"/>
        </w:tabs>
        <w:jc w:val="center"/>
        <w:rPr>
          <w:rFonts w:ascii="GHEA Grapalat" w:hAnsi="GHEA Grapalat"/>
          <w:b/>
          <w:lang w:val="en-US"/>
        </w:rPr>
      </w:pPr>
      <w:proofErr w:type="gramStart"/>
      <w:r w:rsidRPr="00A00206">
        <w:rPr>
          <w:rFonts w:ascii="GHEA Grapalat" w:hAnsi="GHEA Grapalat"/>
          <w:b/>
          <w:lang w:val="en-US"/>
        </w:rPr>
        <w:t>ԳՆԱՀԱՏՄԱՆ  ՉԱՓՈՐՈՇԻՉՆԵՐԻ</w:t>
      </w:r>
      <w:proofErr w:type="gramEnd"/>
      <w:r w:rsidRPr="00A00206">
        <w:rPr>
          <w:rFonts w:ascii="GHEA Grapalat" w:hAnsi="GHEA Grapalat"/>
          <w:b/>
          <w:lang w:val="en-US"/>
        </w:rPr>
        <w:t xml:space="preserve">  ՄԵԹՈԴԱԿԱՆ  ՈՒՂԵՑՈՒՅՑԻ  ՀԱՄԱՁԱՅՆ</w:t>
      </w:r>
    </w:p>
    <w:p w:rsidR="00D6406F" w:rsidRPr="00DE74A6" w:rsidRDefault="00D6406F" w:rsidP="00D6406F">
      <w:pPr>
        <w:rPr>
          <w:rFonts w:ascii="GHEA Grapalat" w:hAnsi="GHEA Grapalat"/>
          <w:lang w:val="en-US"/>
        </w:rPr>
      </w:pPr>
    </w:p>
    <w:p w:rsidR="00D6406F" w:rsidRPr="00DE74A6" w:rsidRDefault="00D6406F" w:rsidP="00D6406F">
      <w:pPr>
        <w:rPr>
          <w:rFonts w:ascii="GHEA Grapalat" w:hAnsi="GHEA Grapalat"/>
          <w:lang w:val="en-US"/>
        </w:rPr>
      </w:pPr>
    </w:p>
    <w:p w:rsidR="00D6406F" w:rsidRDefault="00D6406F" w:rsidP="00D6406F">
      <w:pPr>
        <w:rPr>
          <w:rFonts w:ascii="GHEA Grapalat" w:hAnsi="GHEA Grapalat"/>
          <w:lang w:val="en-US"/>
        </w:rPr>
      </w:pPr>
    </w:p>
    <w:p w:rsidR="00D6406F" w:rsidRDefault="00D6406F" w:rsidP="00D6406F">
      <w:pPr>
        <w:tabs>
          <w:tab w:val="left" w:pos="4770"/>
        </w:tabs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ab/>
      </w:r>
    </w:p>
    <w:p w:rsidR="00D6406F" w:rsidRPr="000A6197" w:rsidRDefault="00D6406F" w:rsidP="00D6406F">
      <w:pPr>
        <w:spacing w:line="360" w:lineRule="auto"/>
        <w:jc w:val="both"/>
        <w:rPr>
          <w:rFonts w:ascii="GHEA Grapalat" w:hAnsi="GHEA Grapalat" w:cs="Sylfaen"/>
          <w:b/>
          <w:i/>
          <w:sz w:val="22"/>
          <w:szCs w:val="22"/>
          <w:lang w:val="en-US"/>
        </w:rPr>
      </w:pPr>
      <w:r>
        <w:rPr>
          <w:rFonts w:ascii="GHEA Grapalat" w:hAnsi="GHEA Grapalat"/>
          <w:lang w:val="en-US"/>
        </w:rPr>
        <w:tab/>
        <w:t xml:space="preserve">     </w:t>
      </w:r>
      <w:r w:rsidRPr="00506EC2">
        <w:rPr>
          <w:rFonts w:ascii="GHEA Grapalat" w:hAnsi="GHEA Grapalat"/>
          <w:b/>
          <w:lang w:val="en-US"/>
        </w:rPr>
        <w:t>1.</w:t>
      </w:r>
      <w:r w:rsidRPr="00506EC2">
        <w:rPr>
          <w:rFonts w:ascii="GHEA Grapalat" w:hAnsi="GHEA Grapalat" w:cs="Sylfaen"/>
          <w:b/>
          <w:i/>
          <w:sz w:val="22"/>
          <w:szCs w:val="22"/>
          <w:lang w:val="en-US"/>
        </w:rPr>
        <w:t xml:space="preserve"> </w:t>
      </w:r>
      <w:r w:rsidRPr="000A6197">
        <w:rPr>
          <w:rFonts w:ascii="GHEA Grapalat" w:hAnsi="GHEA Grapalat" w:cs="Sylfaen"/>
          <w:b/>
          <w:i/>
          <w:sz w:val="22"/>
          <w:szCs w:val="22"/>
          <w:lang w:val="en-US"/>
        </w:rPr>
        <w:t xml:space="preserve">ՀՀ օրենքների, ՀՀ Նախագահի հրամանագրերի, կարգադրությունների, </w:t>
      </w:r>
      <w:r>
        <w:rPr>
          <w:rFonts w:ascii="GHEA Grapalat" w:hAnsi="GHEA Grapalat" w:cs="Sylfaen"/>
          <w:b/>
          <w:i/>
          <w:sz w:val="22"/>
          <w:szCs w:val="22"/>
          <w:lang w:val="en-US"/>
        </w:rPr>
        <w:t xml:space="preserve">ՀՀ </w:t>
      </w:r>
      <w:r w:rsidRPr="000A6197">
        <w:rPr>
          <w:rFonts w:ascii="GHEA Grapalat" w:hAnsi="GHEA Grapalat" w:cs="Sylfaen"/>
          <w:b/>
          <w:i/>
          <w:sz w:val="22"/>
          <w:szCs w:val="22"/>
          <w:lang w:val="en-US"/>
        </w:rPr>
        <w:t xml:space="preserve">կառավարության և </w:t>
      </w:r>
      <w:r>
        <w:rPr>
          <w:rFonts w:ascii="GHEA Grapalat" w:hAnsi="GHEA Grapalat" w:cs="Sylfaen"/>
          <w:b/>
          <w:i/>
          <w:sz w:val="22"/>
          <w:szCs w:val="22"/>
          <w:lang w:val="en-US"/>
        </w:rPr>
        <w:t xml:space="preserve">   </w:t>
      </w:r>
      <w:proofErr w:type="gramStart"/>
      <w:r>
        <w:rPr>
          <w:rFonts w:ascii="GHEA Grapalat" w:hAnsi="GHEA Grapalat" w:cs="Sylfaen"/>
          <w:b/>
          <w:i/>
          <w:sz w:val="22"/>
          <w:szCs w:val="22"/>
          <w:lang w:val="en-US"/>
        </w:rPr>
        <w:t xml:space="preserve">ՀՀ  </w:t>
      </w:r>
      <w:r w:rsidRPr="000A6197">
        <w:rPr>
          <w:rFonts w:ascii="GHEA Grapalat" w:hAnsi="GHEA Grapalat" w:cs="Sylfaen"/>
          <w:b/>
          <w:i/>
          <w:sz w:val="22"/>
          <w:szCs w:val="22"/>
          <w:lang w:val="en-US"/>
        </w:rPr>
        <w:t>վարչապետի</w:t>
      </w:r>
      <w:proofErr w:type="gramEnd"/>
      <w:r w:rsidRPr="000A6197">
        <w:rPr>
          <w:rFonts w:ascii="GHEA Grapalat" w:hAnsi="GHEA Grapalat" w:cs="Sylfaen"/>
          <w:b/>
          <w:i/>
          <w:sz w:val="22"/>
          <w:szCs w:val="22"/>
          <w:lang w:val="en-US"/>
        </w:rPr>
        <w:t xml:space="preserve"> որոշումների և այլ նորմատիվ ակտերի կատարման ապահովում, ինչպես նաև` օրենսդրության կատարելագործման վերաբերյալ</w:t>
      </w:r>
      <w:r>
        <w:rPr>
          <w:rFonts w:ascii="GHEA Grapalat" w:hAnsi="GHEA Grapalat" w:cs="Sylfaen"/>
          <w:b/>
          <w:i/>
          <w:sz w:val="22"/>
          <w:szCs w:val="22"/>
          <w:lang w:val="en-US"/>
        </w:rPr>
        <w:t xml:space="preserve"> առաջարկությունների ներկայացում</w:t>
      </w:r>
    </w:p>
    <w:p w:rsidR="00D6406F" w:rsidRDefault="00D6406F" w:rsidP="00D6406F">
      <w:pPr>
        <w:tabs>
          <w:tab w:val="left" w:pos="1110"/>
        </w:tabs>
        <w:ind w:left="720"/>
        <w:rPr>
          <w:rFonts w:ascii="GHEA Grapalat" w:hAnsi="GHEA Grapalat"/>
          <w:lang w:val="en-US"/>
        </w:rPr>
      </w:pPr>
    </w:p>
    <w:p w:rsidR="00D6406F" w:rsidRPr="00506EC2" w:rsidRDefault="00D6406F" w:rsidP="00D6406F">
      <w:pPr>
        <w:tabs>
          <w:tab w:val="left" w:pos="1110"/>
        </w:tabs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ab/>
      </w:r>
      <w:r w:rsidRPr="00506EC2">
        <w:rPr>
          <w:rFonts w:ascii="GHEA Grapalat" w:hAnsi="GHEA Grapalat"/>
          <w:b/>
          <w:lang w:val="en-US"/>
        </w:rPr>
        <w:t xml:space="preserve">1.1 </w:t>
      </w:r>
      <w:r>
        <w:rPr>
          <w:rFonts w:ascii="GHEA Grapalat" w:hAnsi="GHEA Grapalat"/>
          <w:lang w:val="en-US"/>
        </w:rPr>
        <w:t xml:space="preserve"> &lt;&lt;Ֆիզիկական կուլտուրայի  և  սպորտի  մասին&gt;&gt;   ՀՀ  օրենքի  10-րդ  հոդվածի  պահանջների  կատարում. </w:t>
      </w:r>
    </w:p>
    <w:p w:rsidR="00D6406F" w:rsidRDefault="00D6406F" w:rsidP="00D6406F">
      <w:pPr>
        <w:jc w:val="both"/>
        <w:rPr>
          <w:rFonts w:ascii="GHEA Grapalat" w:hAnsi="GHEA Grapalat"/>
          <w:lang w:val="en-US"/>
        </w:rPr>
      </w:pPr>
    </w:p>
    <w:p w:rsidR="00D6406F" w:rsidRPr="00506EC2" w:rsidRDefault="00D6406F" w:rsidP="00D6406F">
      <w:pPr>
        <w:tabs>
          <w:tab w:val="left" w:pos="0"/>
        </w:tabs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ab/>
        <w:t>Ֆիզիկական կուլտուրայի  և  սպորտի  մասին&gt;&gt;   ՀՀ  օրենքի  10-րդ  հոդվածի  պահանջներին  համապատասխան  ՀՀ  Տավուշի  մարզպետարանը  օրենքով  սահմանված  լիազորությունների  շրջանակներում  հսկողություն  է  իրականացնում  պետական  ծրագրերի  իրագործման  ուղղությամբ,  համակարգում  և  աջակցում  է    մարզական  միջոցառումներին:  Կազմակերպվել  են  &lt;&lt;Մարզական  փառատոն&gt;&gt; ,  որին  մասնակցել  են  մարզի  հինգ  քաղաքների  պատանի  մարզիկները: Կազմակերպվել  է  նախազորակոչային  և  զորակոչային  տարիքի  երիտասարդության  ռազմամարզական  խաղերը, որին  մասնակցել  են տարածքներում  հաղթած երկուական  թիմեր,  հաղթող  ճանաչված  Արծվաբերդի  միջն.  դպրոցի  թիմը  մասնակցեց  հանրապետական  եզրափակիչ  փուլին`  գրավելով  մրցանակային  1-րդ  տեղը: Կազմակերպվել  է   ՀՀ  անկախության  23-րդ  տարեդարձին  նվիրված  դպրոցականների  հանրապետական  մարզական  խաղեր,  Ազգային  Ժողովի  գավաթի  խաղարկություն,  դպրոցականների  շախմատի  օլիմպիադա:  Շախմատի  օլիմպիադայում  մարզային  փուլում  հաղթող  ճանաչվեց  Ջուջևանի  միջնակարգ  դպրոցի  թիմը:</w:t>
      </w:r>
    </w:p>
    <w:p w:rsidR="00D6406F" w:rsidRDefault="00D6406F" w:rsidP="00D6406F">
      <w:pPr>
        <w:tabs>
          <w:tab w:val="left" w:pos="3090"/>
        </w:tabs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&lt;&lt;Ազգային  ժողովի գավաթի&gt;&gt; մրցումների  երկրորդ  փուլը  տեղի է ունեցել   ս/թ  սեպտեմբերին՝  Իջևանի  թիվ  4  հիմնական  դպրոցում`  3-6-րդ  դասարանցիների միջև:  Մրցումներին  մասնակցում  էին Կողբի  թիվ  2,  Բերդավանի  միջնաակրգ  դպրոցների,  Դիլիջանի  թիվ  2,  Իջևանի  թիվ  4  հիմնական դպրոցների  </w:t>
      </w:r>
      <w:r>
        <w:rPr>
          <w:rFonts w:ascii="GHEA Grapalat" w:hAnsi="GHEA Grapalat" w:cs="Sylfaen"/>
          <w:lang w:val="en-US"/>
        </w:rPr>
        <w:lastRenderedPageBreak/>
        <w:t>աշակերտները:  Հաղթող  ճանաչվեց Իջևանի  թիվ  4  հիմնական  դպրոցը:  Եզրափակիչ  փուլը  տեղի  է  ունեցել  Երևանում,  որին  մասնակից  Իջևանի  թիվ  4  հիմնական  դպրոցի  6-րդ  դասարանի  աշակերտուհի    Գևորգյան  Սոֆյան  ռեկորդ  սահմանեց  սեղմում  վարժությունից:</w:t>
      </w:r>
    </w:p>
    <w:p w:rsidR="00D6406F" w:rsidRPr="00506EC2" w:rsidRDefault="00D6406F" w:rsidP="00D6406F">
      <w:pPr>
        <w:tabs>
          <w:tab w:val="left" w:pos="0"/>
        </w:tabs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Մարզում  իրականացվել  են  ֆուտբոլի,  շախմատի,  ըմբշամարտի  միջհամայնքային  և  մարզային  մրցաշարեր:  Մասնավորապես,  անցկացվեց  նաև      հանրապետական  կուսակցության  կողմից  կազմակերպված  շախմատի մրցաշար,  որի  հանրապետական  փուլում  3-րդ  տեղ  զբաղեցրեց  Տավուշի  թիմը:</w:t>
      </w:r>
    </w:p>
    <w:p w:rsidR="00D6406F" w:rsidRDefault="00D6406F" w:rsidP="00D6406F">
      <w:pPr>
        <w:jc w:val="both"/>
        <w:rPr>
          <w:rFonts w:ascii="GHEA Grapalat" w:hAnsi="GHEA Grapalat"/>
          <w:lang w:val="en-US"/>
        </w:rPr>
      </w:pPr>
    </w:p>
    <w:p w:rsidR="00D6406F" w:rsidRDefault="00D6406F" w:rsidP="00D6406F">
      <w:pPr>
        <w:jc w:val="both"/>
        <w:rPr>
          <w:rFonts w:ascii="GHEA Grapalat" w:hAnsi="GHEA Grapalat"/>
          <w:lang w:val="en-US"/>
        </w:rPr>
      </w:pPr>
    </w:p>
    <w:p w:rsidR="00D6406F" w:rsidRPr="00506EC2" w:rsidRDefault="00D6406F" w:rsidP="00D6406F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</w:t>
      </w:r>
    </w:p>
    <w:p w:rsidR="00D6406F" w:rsidRDefault="00D6406F" w:rsidP="00D6406F">
      <w:pPr>
        <w:tabs>
          <w:tab w:val="left" w:pos="1380"/>
        </w:tabs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      </w:t>
      </w:r>
      <w:r w:rsidRPr="00506EC2">
        <w:rPr>
          <w:rFonts w:ascii="GHEA Grapalat" w:hAnsi="GHEA Grapalat"/>
          <w:b/>
          <w:lang w:val="en-US"/>
        </w:rPr>
        <w:t xml:space="preserve">1.2 </w:t>
      </w:r>
      <w:r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lang w:val="en-US"/>
        </w:rPr>
        <w:t>&lt;&lt;Մանկապատանեկան  սպորտի  մասին&gt;&gt;  ՀՀ  օրենքի 6-րդ,  7-րդ,  8-րդ,  9-րդ  հոդվածների  պահանջների  կատարում</w:t>
      </w:r>
    </w:p>
    <w:p w:rsidR="00D6406F" w:rsidRPr="000B06F9" w:rsidRDefault="00D6406F" w:rsidP="00D6406F">
      <w:pPr>
        <w:rPr>
          <w:rFonts w:ascii="GHEA Grapalat" w:hAnsi="GHEA Grapalat"/>
          <w:lang w:val="en-US"/>
        </w:rPr>
      </w:pPr>
    </w:p>
    <w:p w:rsidR="00D6406F" w:rsidRDefault="00D6406F" w:rsidP="00D6406F">
      <w:pPr>
        <w:tabs>
          <w:tab w:val="left" w:pos="1425"/>
        </w:tabs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&lt;&lt;Մանկապատանեկան  սպորտի  մասին&gt;&gt;  ՀՀ  օրենքի  6-րդ  կետի  համաձայն  ուսումնական  բոլոր  հաստատություններում  ուսումնառության  ամբողջ  ընթացքում  շաբաթական  երեք  ժամով  իրականացվում  է  &lt;&lt;Ֆիզիկական  կուլտուրա&gt;&gt;  առարկայի  պարտադիր  դասավանդումը: Օրենքի  7-րդ  կետի  համաձայն  մեծ  ուշադրություն  է  դարձվում  հաշմանդամ  մանուկների  և  պատանիների  ֆիզիկական  դաստիարակությանը:  Մարզի  77  դպրոցներում,  որտեղ  իրականացվում  է  ներառական  կրթություն,  ուշադրություն  է  դարձվել  հաշմանդամ  երեխաների  ֆիզկուտուրայի  դասերին  մասնակցությանը,  ուսուցիչներին  տրվել  է  մեթոդական  ցուցումներ: </w:t>
      </w:r>
    </w:p>
    <w:p w:rsidR="00D6406F" w:rsidRDefault="00D6406F" w:rsidP="00D6406F">
      <w:pPr>
        <w:tabs>
          <w:tab w:val="left" w:pos="3030"/>
          <w:tab w:val="left" w:pos="3315"/>
          <w:tab w:val="center" w:pos="4988"/>
        </w:tabs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Կրթության  առանձնահատուկ  պայմանների  կարիք  ունեցող  աշակերտները  ընդգրկված  են  դպրոցականների  շրջանում  իրականացվող իրականացվող  սպորտային  միջոցառումներում:  2014  թվականի  ընթացքում  Տավուշի  մարզպետարանի,  &lt;&lt;Հույսի  կամուրջ&gt;&gt;  ՀԿ-ի  և  հաշմանդամային  սպորտի  ֆեդերացիայի  հետ  կազմակերպել  են  բոչիայի  մրցումներ,  որին  մասնակցել  են  չափահաս  և  անչափահաս  երեխաներ:  </w:t>
      </w:r>
    </w:p>
    <w:p w:rsidR="00D6406F" w:rsidRDefault="00D6406F" w:rsidP="00D6406F">
      <w:pPr>
        <w:tabs>
          <w:tab w:val="left" w:pos="3030"/>
          <w:tab w:val="left" w:pos="3315"/>
          <w:tab w:val="center" w:pos="4988"/>
        </w:tabs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Կազմակերպվել  են  &lt;&lt;Սպորտ  հանուն  հավասար  հնարավորությունների&gt;&gt;  մրցաշարեր  Իջևան,  Բերդ,  Դիլիջան  քաղաքներում,  որին  մասնակցել  է  շուրջ  15  կազմակերպություններ:</w:t>
      </w:r>
    </w:p>
    <w:p w:rsidR="00D6406F" w:rsidRDefault="00D6406F" w:rsidP="00D6406F">
      <w:pPr>
        <w:tabs>
          <w:tab w:val="left" w:pos="3030"/>
          <w:tab w:val="left" w:pos="3315"/>
          <w:tab w:val="center" w:pos="4988"/>
        </w:tabs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Կազմակերպվել  են  սպորտլանդիաներ  Իջևան  և  Դիլիջան  քաղաքներում,  որի  հաղթողները  /թվով  24  հաշմանդամություն  ունեցող  երեխաներ/  մասնակցել  են  մարզային  եզրափակիչ  փուլին:</w:t>
      </w:r>
    </w:p>
    <w:p w:rsidR="00D6406F" w:rsidRDefault="00D6406F" w:rsidP="00D6406F">
      <w:pPr>
        <w:tabs>
          <w:tab w:val="left" w:pos="3030"/>
          <w:tab w:val="left" w:pos="3315"/>
          <w:tab w:val="center" w:pos="4988"/>
        </w:tabs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Կազմակերպվել  են  թենիսի  մրցաշարեր,  որին  մասնակցել  են  հաշմանդամություն  ունեցող  12  երեխա,  ովքեր  պարգևատրվել  են  խրախուսական  նվերներով  և  մրցանակներով:</w:t>
      </w:r>
    </w:p>
    <w:p w:rsidR="00D6406F" w:rsidRDefault="00D6406F" w:rsidP="00D6406F">
      <w:pPr>
        <w:tabs>
          <w:tab w:val="left" w:pos="3030"/>
          <w:tab w:val="left" w:pos="3315"/>
          <w:tab w:val="center" w:pos="4988"/>
        </w:tabs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Սահմանված  կարգով  մարզպետարանի  ենթակայության  բուժական  հաստատությունները  հաշմանդամություն  ունեցող  անձանց  հաշվառում  են  </w:t>
      </w:r>
      <w:r>
        <w:rPr>
          <w:rFonts w:ascii="GHEA Grapalat" w:hAnsi="GHEA Grapalat" w:cs="Sylfaen"/>
          <w:lang w:val="af-ZA"/>
        </w:rPr>
        <w:lastRenderedPageBreak/>
        <w:t>ընտանեկան  բժիշկների  մոտ,  նրանց  նկատմամբ  իրականացնում  են  դիսպանսեր  հսկողություն  և  հաշմանդամության  աստիճանը  որոշելու  նպատակով  նրանք  ուղեգրվում  են  ԲՍՓ  հանձնաժողով:  Միաժամանակ,  հաշմանդամներին  տրամադրում  են  համապատասխան  վերականգնողական  միջոցներ  /սայլակ,  քայլաք,  պրոթեզներ/  և  անցկացվում  են  համապատասխան  միջոցառումներ /առողջարանային  բուժում  և  այլն/:</w:t>
      </w:r>
    </w:p>
    <w:p w:rsidR="00D6406F" w:rsidRDefault="00D6406F" w:rsidP="00D6406F">
      <w:pPr>
        <w:tabs>
          <w:tab w:val="left" w:pos="3030"/>
          <w:tab w:val="left" w:pos="3315"/>
          <w:tab w:val="center" w:pos="4988"/>
        </w:tabs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ՀՀ  Տավուշի  մարզում  անցկացվող  ամենամյա  սպորտային  միջոցառումների  ցանկում  /թենիս,  շախմատ, բոչիա,  դարձի  մրցաշար/  ներառվել  են  մարզական  միջոցառումներ,  որոնց  անցկացման  միջոցով  ուշադրության  կենտրոնում  են  գտնվում  հաշմանդամություն  ունեցող  անձանց  ակտիվ  հանգստի  կազմակերպումը  և  ստեղծվում  են   հնարավորություններ  մշտապես  ֆիզիկական  վարժություններով  զբաղվելու  համար:</w:t>
      </w:r>
    </w:p>
    <w:p w:rsidR="00D6406F" w:rsidRDefault="00D6406F" w:rsidP="00D6406F">
      <w:pPr>
        <w:tabs>
          <w:tab w:val="left" w:pos="1425"/>
        </w:tabs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</w:t>
      </w:r>
      <w:r w:rsidRPr="005649D1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en-US"/>
        </w:rPr>
        <w:t>Օրենքի</w:t>
      </w:r>
      <w:r w:rsidRPr="00276F73">
        <w:rPr>
          <w:rFonts w:ascii="GHEA Grapalat" w:hAnsi="GHEA Grapalat"/>
          <w:lang w:val="af-ZA"/>
        </w:rPr>
        <w:t xml:space="preserve">  8-</w:t>
      </w:r>
      <w:r>
        <w:rPr>
          <w:rFonts w:ascii="GHEA Grapalat" w:hAnsi="GHEA Grapalat"/>
          <w:lang w:val="en-US"/>
        </w:rPr>
        <w:t>րդ</w:t>
      </w:r>
      <w:r w:rsidRPr="00276F73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en-US"/>
        </w:rPr>
        <w:t>կետի</w:t>
      </w:r>
      <w:r w:rsidRPr="00276F73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en-US"/>
        </w:rPr>
        <w:t>համաձայն</w:t>
      </w:r>
      <w:r w:rsidRPr="00276F73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en-US"/>
        </w:rPr>
        <w:t>համագործակցել</w:t>
      </w:r>
      <w:r w:rsidRPr="00276F73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en-US"/>
        </w:rPr>
        <w:t>և</w:t>
      </w:r>
      <w:r w:rsidRPr="00276F73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en-US"/>
        </w:rPr>
        <w:t>աջակցել</w:t>
      </w:r>
      <w:r w:rsidRPr="00276F73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en-US"/>
        </w:rPr>
        <w:t>ենք</w:t>
      </w:r>
      <w:r w:rsidRPr="00276F73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en-US"/>
        </w:rPr>
        <w:t>տեղական</w:t>
      </w:r>
      <w:r w:rsidRPr="00276F73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en-US"/>
        </w:rPr>
        <w:t>ինքնակառավարման</w:t>
      </w:r>
      <w:r w:rsidRPr="00276F73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en-US"/>
        </w:rPr>
        <w:t>մարմիններին</w:t>
      </w:r>
      <w:r w:rsidRPr="00276F73">
        <w:rPr>
          <w:rFonts w:ascii="GHEA Grapalat" w:hAnsi="GHEA Grapalat"/>
          <w:lang w:val="af-ZA"/>
        </w:rPr>
        <w:t xml:space="preserve">`  </w:t>
      </w:r>
      <w:r>
        <w:rPr>
          <w:rFonts w:ascii="GHEA Grapalat" w:hAnsi="GHEA Grapalat"/>
          <w:lang w:val="en-US"/>
        </w:rPr>
        <w:t>տեղերում</w:t>
      </w:r>
      <w:r w:rsidRPr="00276F73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en-US"/>
        </w:rPr>
        <w:t>սպորտը</w:t>
      </w:r>
      <w:r w:rsidRPr="00276F73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en-US"/>
        </w:rPr>
        <w:t>զարգացնելու</w:t>
      </w:r>
      <w:r w:rsidRPr="00276F73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en-US"/>
        </w:rPr>
        <w:t>համար</w:t>
      </w:r>
      <w:r w:rsidRPr="00276F73">
        <w:rPr>
          <w:rFonts w:ascii="GHEA Grapalat" w:hAnsi="GHEA Grapalat"/>
          <w:lang w:val="af-ZA"/>
        </w:rPr>
        <w:t xml:space="preserve">:    </w:t>
      </w:r>
      <w:r>
        <w:rPr>
          <w:rFonts w:ascii="GHEA Grapalat" w:hAnsi="GHEA Grapalat"/>
          <w:lang w:val="en-US"/>
        </w:rPr>
        <w:t>Օրենքի</w:t>
      </w:r>
      <w:r w:rsidRPr="00276F73">
        <w:rPr>
          <w:rFonts w:ascii="GHEA Grapalat" w:hAnsi="GHEA Grapalat"/>
          <w:lang w:val="af-ZA"/>
        </w:rPr>
        <w:t xml:space="preserve">  9-</w:t>
      </w:r>
      <w:r>
        <w:rPr>
          <w:rFonts w:ascii="GHEA Grapalat" w:hAnsi="GHEA Grapalat"/>
          <w:lang w:val="en-US"/>
        </w:rPr>
        <w:t>րդ</w:t>
      </w:r>
      <w:r w:rsidRPr="00276F73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en-US"/>
        </w:rPr>
        <w:t>կետի</w:t>
      </w:r>
      <w:r w:rsidRPr="00276F73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en-US"/>
        </w:rPr>
        <w:t>համաձայն</w:t>
      </w:r>
      <w:r w:rsidRPr="00276F73">
        <w:rPr>
          <w:rFonts w:ascii="GHEA Grapalat" w:hAnsi="GHEA Grapalat"/>
          <w:lang w:val="af-ZA"/>
        </w:rPr>
        <w:t xml:space="preserve">`  </w:t>
      </w:r>
      <w:r>
        <w:rPr>
          <w:rFonts w:ascii="GHEA Grapalat" w:hAnsi="GHEA Grapalat"/>
          <w:lang w:val="en-US"/>
        </w:rPr>
        <w:t>պետական</w:t>
      </w:r>
      <w:r w:rsidRPr="00276F73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en-US"/>
        </w:rPr>
        <w:t>ծրագրերի</w:t>
      </w:r>
      <w:r w:rsidRPr="00276F73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en-US"/>
        </w:rPr>
        <w:t>և</w:t>
      </w:r>
      <w:r w:rsidRPr="00276F73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en-US"/>
        </w:rPr>
        <w:t>չափորոշիչներին</w:t>
      </w:r>
      <w:r w:rsidRPr="00276F73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en-US"/>
        </w:rPr>
        <w:t>համապատասխան</w:t>
      </w:r>
      <w:r w:rsidRPr="00276F73">
        <w:rPr>
          <w:rFonts w:ascii="GHEA Grapalat" w:hAnsi="GHEA Grapalat"/>
          <w:lang w:val="af-ZA"/>
        </w:rPr>
        <w:t xml:space="preserve">,  </w:t>
      </w:r>
      <w:r>
        <w:rPr>
          <w:rFonts w:ascii="GHEA Grapalat" w:hAnsi="GHEA Grapalat"/>
          <w:lang w:val="en-US"/>
        </w:rPr>
        <w:t>իրականացվել</w:t>
      </w:r>
      <w:r w:rsidRPr="00276F73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en-US"/>
        </w:rPr>
        <w:t>է</w:t>
      </w:r>
      <w:r w:rsidRPr="00276F73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en-US"/>
        </w:rPr>
        <w:t>նախազորակոչային</w:t>
      </w:r>
      <w:r w:rsidRPr="00276F73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en-US"/>
        </w:rPr>
        <w:t>և</w:t>
      </w:r>
      <w:r w:rsidRPr="00276F73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en-US"/>
        </w:rPr>
        <w:t>զորակոչային</w:t>
      </w:r>
      <w:r w:rsidRPr="00276F73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en-US"/>
        </w:rPr>
        <w:t>տարիքի</w:t>
      </w:r>
      <w:r w:rsidRPr="00276F73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en-US"/>
        </w:rPr>
        <w:t>պատանիների</w:t>
      </w:r>
      <w:r w:rsidRPr="00276F73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en-US"/>
        </w:rPr>
        <w:t>ֆիզիկական</w:t>
      </w:r>
      <w:r w:rsidRPr="00276F73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en-US"/>
        </w:rPr>
        <w:t>պատրաստվածությունը</w:t>
      </w:r>
      <w:r w:rsidRPr="00276F73">
        <w:rPr>
          <w:rFonts w:ascii="GHEA Grapalat" w:hAnsi="GHEA Grapalat"/>
          <w:lang w:val="af-ZA"/>
        </w:rPr>
        <w:t>:</w:t>
      </w:r>
    </w:p>
    <w:p w:rsidR="00D6406F" w:rsidRPr="00276F73" w:rsidRDefault="00D6406F" w:rsidP="00D6406F">
      <w:pPr>
        <w:tabs>
          <w:tab w:val="left" w:pos="1425"/>
        </w:tabs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Ս/թ  մայիսին  հանրակրթական  և  նախադպրոցական  ուսումնական  հաստատություններում  անց  է  կացվել  &lt;&lt;Սպորտլանդիա- 2014&gt;&gt;  մրցումները: Մարզային  փուլում  հաղթող  ճանաչվեցին  Դիլիջանի  ավագ  դպրոցի  և  Իջևանի  թիվ  1  նախադպրոցական  ուսումնական  հաստատության  թիմերը:</w:t>
      </w:r>
    </w:p>
    <w:p w:rsidR="00D6406F" w:rsidRPr="00276F73" w:rsidRDefault="00D6406F" w:rsidP="00D6406F">
      <w:pPr>
        <w:rPr>
          <w:rFonts w:ascii="GHEA Grapalat" w:hAnsi="GHEA Grapalat"/>
          <w:lang w:val="af-ZA"/>
        </w:rPr>
      </w:pPr>
    </w:p>
    <w:p w:rsidR="00D6406F" w:rsidRPr="00276F73" w:rsidRDefault="00D6406F" w:rsidP="00D6406F">
      <w:pPr>
        <w:rPr>
          <w:rFonts w:ascii="GHEA Grapalat" w:hAnsi="GHEA Grapalat"/>
          <w:lang w:val="af-ZA"/>
        </w:rPr>
      </w:pPr>
    </w:p>
    <w:p w:rsidR="00D6406F" w:rsidRDefault="00D6406F" w:rsidP="00D6406F">
      <w:pPr>
        <w:rPr>
          <w:rFonts w:ascii="GHEA Grapalat" w:hAnsi="GHEA Grapalat"/>
          <w:lang w:val="af-ZA"/>
        </w:rPr>
      </w:pPr>
    </w:p>
    <w:p w:rsidR="00D6406F" w:rsidRDefault="00D6406F" w:rsidP="00D6406F">
      <w:pPr>
        <w:rPr>
          <w:rFonts w:ascii="GHEA Grapalat" w:hAnsi="GHEA Grapalat"/>
          <w:lang w:val="af-ZA"/>
        </w:rPr>
      </w:pPr>
    </w:p>
    <w:p w:rsidR="00D6406F" w:rsidRDefault="00D6406F" w:rsidP="00D6406F">
      <w:pPr>
        <w:rPr>
          <w:rFonts w:ascii="GHEA Grapalat" w:hAnsi="GHEA Grapalat"/>
          <w:lang w:val="af-ZA"/>
        </w:rPr>
      </w:pPr>
    </w:p>
    <w:p w:rsidR="00D6406F" w:rsidRPr="00276F73" w:rsidRDefault="00D6406F" w:rsidP="00D6406F">
      <w:pPr>
        <w:rPr>
          <w:rFonts w:ascii="GHEA Grapalat" w:hAnsi="GHEA Grapalat"/>
          <w:lang w:val="af-ZA"/>
        </w:rPr>
      </w:pPr>
    </w:p>
    <w:p w:rsidR="00D6406F" w:rsidRPr="00DD4548" w:rsidRDefault="00D6406F" w:rsidP="00D6406F">
      <w:pPr>
        <w:tabs>
          <w:tab w:val="left" w:pos="1200"/>
        </w:tabs>
        <w:jc w:val="both"/>
        <w:rPr>
          <w:rFonts w:ascii="GHEA Grapalat" w:hAnsi="GHEA Grapalat"/>
          <w:lang w:val="af-ZA"/>
        </w:rPr>
      </w:pPr>
      <w:r w:rsidRPr="00276F73">
        <w:rPr>
          <w:rFonts w:ascii="GHEA Grapalat" w:hAnsi="GHEA Grapalat"/>
          <w:lang w:val="af-ZA"/>
        </w:rPr>
        <w:t xml:space="preserve">            </w:t>
      </w:r>
      <w:r w:rsidRPr="00DD4548">
        <w:rPr>
          <w:rFonts w:ascii="GHEA Grapalat" w:hAnsi="GHEA Grapalat"/>
          <w:b/>
          <w:lang w:val="af-ZA"/>
        </w:rPr>
        <w:t xml:space="preserve">1.3  </w:t>
      </w:r>
      <w:r>
        <w:rPr>
          <w:rFonts w:ascii="GHEA Grapalat" w:hAnsi="GHEA Grapalat"/>
          <w:lang w:val="en-US"/>
        </w:rPr>
        <w:t>ՀՀ</w:t>
      </w:r>
      <w:r w:rsidRPr="00DD4548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en-US"/>
        </w:rPr>
        <w:t>նախագահի</w:t>
      </w:r>
      <w:r w:rsidRPr="00DD4548">
        <w:rPr>
          <w:rFonts w:ascii="GHEA Grapalat" w:hAnsi="GHEA Grapalat"/>
          <w:lang w:val="af-ZA"/>
        </w:rPr>
        <w:t xml:space="preserve">  2004 </w:t>
      </w:r>
      <w:r>
        <w:rPr>
          <w:rFonts w:ascii="GHEA Grapalat" w:hAnsi="GHEA Grapalat"/>
          <w:lang w:val="en-US"/>
        </w:rPr>
        <w:t>թվականի</w:t>
      </w:r>
      <w:r w:rsidRPr="00DD4548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en-US"/>
        </w:rPr>
        <w:t>մայիսի</w:t>
      </w:r>
      <w:r w:rsidRPr="00DD4548">
        <w:rPr>
          <w:rFonts w:ascii="GHEA Grapalat" w:hAnsi="GHEA Grapalat"/>
          <w:lang w:val="af-ZA"/>
        </w:rPr>
        <w:t xml:space="preserve">  20-</w:t>
      </w:r>
      <w:r>
        <w:rPr>
          <w:rFonts w:ascii="GHEA Grapalat" w:hAnsi="GHEA Grapalat"/>
          <w:lang w:val="en-US"/>
        </w:rPr>
        <w:t>ի</w:t>
      </w:r>
      <w:r w:rsidRPr="00DD4548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en-US"/>
        </w:rPr>
        <w:t>ՆԿ</w:t>
      </w:r>
      <w:r w:rsidRPr="00DD4548">
        <w:rPr>
          <w:rFonts w:ascii="GHEA Grapalat" w:hAnsi="GHEA Grapalat"/>
          <w:lang w:val="af-ZA"/>
        </w:rPr>
        <w:t>-113-</w:t>
      </w:r>
      <w:r>
        <w:rPr>
          <w:rFonts w:ascii="GHEA Grapalat" w:hAnsi="GHEA Grapalat"/>
          <w:lang w:val="en-US"/>
        </w:rPr>
        <w:t>Ն</w:t>
      </w:r>
      <w:r w:rsidRPr="00DD4548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en-US"/>
        </w:rPr>
        <w:t>կարգադրության</w:t>
      </w:r>
      <w:r w:rsidRPr="00DD4548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en-US"/>
        </w:rPr>
        <w:t>պահանջների</w:t>
      </w:r>
      <w:r w:rsidRPr="00DD4548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en-US"/>
        </w:rPr>
        <w:t>կատարում</w:t>
      </w:r>
    </w:p>
    <w:p w:rsidR="00D6406F" w:rsidRPr="00DD4548" w:rsidRDefault="00D6406F" w:rsidP="00D6406F">
      <w:pPr>
        <w:tabs>
          <w:tab w:val="left" w:pos="1200"/>
        </w:tabs>
        <w:rPr>
          <w:rFonts w:ascii="GHEA Grapalat" w:hAnsi="GHEA Grapalat"/>
          <w:lang w:val="af-ZA"/>
        </w:rPr>
      </w:pPr>
    </w:p>
    <w:p w:rsidR="00D6406F" w:rsidRDefault="00D6406F" w:rsidP="00D6406F">
      <w:pPr>
        <w:tabs>
          <w:tab w:val="left" w:pos="1200"/>
        </w:tabs>
        <w:jc w:val="both"/>
        <w:rPr>
          <w:rFonts w:ascii="GHEA Grapalat" w:hAnsi="GHEA Grapalat"/>
          <w:lang w:val="en-US"/>
        </w:rPr>
      </w:pPr>
      <w:r w:rsidRPr="00DD4548">
        <w:rPr>
          <w:rFonts w:ascii="GHEA Grapalat" w:hAnsi="GHEA Grapalat"/>
          <w:lang w:val="af-ZA"/>
        </w:rPr>
        <w:t xml:space="preserve">        </w:t>
      </w:r>
      <w:r>
        <w:rPr>
          <w:rFonts w:ascii="GHEA Grapalat" w:hAnsi="GHEA Grapalat"/>
          <w:lang w:val="en-US"/>
        </w:rPr>
        <w:t xml:space="preserve">ՀՀ  նախագահի  2004 թվականի  մայիսի  20-ի  ՆԿ-113-Ն  կարգադրության  պահանջների  համաձայն  կազմակերպվել  է  &lt;&lt;Լավագույն  մարզական  ընտանիք&gt;&gt;,  &lt;&lt;Լավագույն  մարզական  բակ&gt;&gt;,  &lt;&lt;Լավագույն  քաղաքային  մարզական  համայնք&gt;&gt;,  </w:t>
      </w:r>
    </w:p>
    <w:p w:rsidR="00D6406F" w:rsidRDefault="00D6406F" w:rsidP="00D6406F">
      <w:pPr>
        <w:tabs>
          <w:tab w:val="left" w:pos="1200"/>
        </w:tabs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&lt;&lt;Լավագույն  գյուղական  մարզական  համայնք&gt;&gt;  մրցույթ-ստուգատեսները:       &lt;&lt;Լավագույն  մարզական  ընտանիք&gt;&gt;  մրցույթ-ստուգատեսի  մարզային  փուլում  մասնակցել  են  24  ընտանիք,  13  ընտանիք /մեկ  ընտանիքի  անդամներից  մեկը  մրցումներին  մասնակցում  էր  հաշմանդամության  անվասայլակով/:  Ծաղկաձորում  մասնակցել  են  եզրափակիչ  փուլին:</w:t>
      </w:r>
    </w:p>
    <w:p w:rsidR="00D6406F" w:rsidRDefault="00D6406F" w:rsidP="00D6406F">
      <w:pPr>
        <w:tabs>
          <w:tab w:val="left" w:pos="1200"/>
        </w:tabs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lastRenderedPageBreak/>
        <w:t xml:space="preserve">     &lt;&lt;Լավագույն  գյուղական  մարզական  համայնք&gt;&gt;  մրցույթ-ստուգես տեսում հաղթող  է  ճանաչվել  Կողբ համայնքը,  որը  հանրապետական  փուլում  արժանացել  է  1-րդ մրցանակի:   </w:t>
      </w:r>
    </w:p>
    <w:p w:rsidR="00D6406F" w:rsidRDefault="00D6406F" w:rsidP="00D6406F">
      <w:pPr>
        <w:tabs>
          <w:tab w:val="left" w:pos="1200"/>
        </w:tabs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&lt;&lt;</w:t>
      </w:r>
      <w:proofErr w:type="gramStart"/>
      <w:r>
        <w:rPr>
          <w:rFonts w:ascii="GHEA Grapalat" w:hAnsi="GHEA Grapalat"/>
          <w:lang w:val="en-US"/>
        </w:rPr>
        <w:t>Լավագույն  քաղաքային</w:t>
      </w:r>
      <w:proofErr w:type="gramEnd"/>
      <w:r>
        <w:rPr>
          <w:rFonts w:ascii="GHEA Grapalat" w:hAnsi="GHEA Grapalat"/>
          <w:lang w:val="en-US"/>
        </w:rPr>
        <w:t xml:space="preserve">  մարզական  համայնք&gt;&gt;  ճանաչվել է  Իջևան քաղաքը:   </w:t>
      </w:r>
    </w:p>
    <w:p w:rsidR="00D6406F" w:rsidRDefault="00D6406F" w:rsidP="00D6406F">
      <w:pPr>
        <w:tabs>
          <w:tab w:val="left" w:pos="1200"/>
        </w:tabs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&lt;&lt;Մարզական  փառատոնի&gt;&gt; -ի  մարզային  փուլում հաղթող  է  ճանաչվել  Իջևան  քաղաքը,  որը  հանրապետական  փուլում  գրավել  է  3-րդ  տեղը:      </w:t>
      </w:r>
    </w:p>
    <w:p w:rsidR="00D6406F" w:rsidRDefault="00D6406F" w:rsidP="00D6406F">
      <w:pPr>
        <w:tabs>
          <w:tab w:val="left" w:pos="1200"/>
        </w:tabs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</w:t>
      </w:r>
    </w:p>
    <w:p w:rsidR="00D6406F" w:rsidRDefault="00D6406F" w:rsidP="00D6406F">
      <w:pPr>
        <w:tabs>
          <w:tab w:val="left" w:pos="1200"/>
        </w:tabs>
        <w:jc w:val="both"/>
        <w:rPr>
          <w:rFonts w:ascii="GHEA Grapalat" w:hAnsi="GHEA Grapalat"/>
          <w:lang w:val="en-US"/>
        </w:rPr>
      </w:pPr>
    </w:p>
    <w:p w:rsidR="00D6406F" w:rsidRDefault="00D6406F" w:rsidP="00D6406F">
      <w:pPr>
        <w:tabs>
          <w:tab w:val="left" w:pos="1200"/>
        </w:tabs>
        <w:jc w:val="both"/>
        <w:rPr>
          <w:rFonts w:ascii="GHEA Grapalat" w:hAnsi="GHEA Grapalat"/>
          <w:b/>
          <w:i/>
          <w:lang w:val="en-US"/>
        </w:rPr>
      </w:pPr>
      <w:r>
        <w:rPr>
          <w:rFonts w:ascii="GHEA Grapalat" w:hAnsi="GHEA Grapalat"/>
          <w:lang w:val="en-US"/>
        </w:rPr>
        <w:t xml:space="preserve">             </w:t>
      </w:r>
      <w:r>
        <w:rPr>
          <w:rFonts w:ascii="GHEA Grapalat" w:hAnsi="GHEA Grapalat"/>
          <w:b/>
          <w:i/>
          <w:lang w:val="en-US"/>
        </w:rPr>
        <w:t>2.Հանրապետական  գործադիր  մարմինների  հետ  համագործակցության  ապահովում  և  դրանց  քննարկմանը  վերջիններիս  իրավասությանը  վերաբերող  մարզին  առնչվող  հարցերի  ներկայացում</w:t>
      </w:r>
    </w:p>
    <w:p w:rsidR="00D6406F" w:rsidRDefault="00D6406F" w:rsidP="00D6406F">
      <w:pPr>
        <w:tabs>
          <w:tab w:val="left" w:pos="1200"/>
        </w:tabs>
        <w:jc w:val="both"/>
        <w:rPr>
          <w:rFonts w:ascii="GHEA Grapalat" w:hAnsi="GHEA Grapalat"/>
          <w:b/>
          <w:i/>
          <w:lang w:val="en-US"/>
        </w:rPr>
      </w:pPr>
    </w:p>
    <w:p w:rsidR="00D6406F" w:rsidRDefault="00D6406F" w:rsidP="00D6406F">
      <w:pPr>
        <w:tabs>
          <w:tab w:val="left" w:pos="1200"/>
        </w:tabs>
        <w:rPr>
          <w:rFonts w:ascii="GHEA Grapalat" w:hAnsi="GHEA Grapalat"/>
          <w:lang w:val="en-US"/>
        </w:rPr>
      </w:pPr>
    </w:p>
    <w:p w:rsidR="00D6406F" w:rsidRDefault="00D6406F" w:rsidP="00D6406F">
      <w:pPr>
        <w:tabs>
          <w:tab w:val="left" w:pos="1200"/>
        </w:tabs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Մարզպետարանը համագործակցում է  ՀՀ սպորտի և երիտասարդության  հարցերի  նախարարության  համապատասխան  ստորաբաժանումների,  &lt;&lt;Աշխատանքային  ռեզերվներ&gt;&gt;  ընկերության,  &lt;&lt;Սևան&gt;&gt;  սպորտ-ընկերության,  Հայաստանի  Հանրապետության  Շախմատային  ֆեդերացիայի,   Հայաստանի  Հանրապետության  Ֆուտբոլի  ֆեդերացիայի,  ՀՀ  Պաշտպանության  նախարարության  ռազմամարզական  վարչության  և  մարզում  գործող  հանրապետական  գործադիր  մարմինների  ստորաժանումների  հետ:</w:t>
      </w:r>
    </w:p>
    <w:p w:rsidR="00D6406F" w:rsidRDefault="00D6406F" w:rsidP="00D6406F">
      <w:pPr>
        <w:tabs>
          <w:tab w:val="left" w:pos="1200"/>
        </w:tabs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Ժամանակին  ներկայացվել  է  մարզում  կազմակերպվող  մարզական  միջոցառումների  ծրագիրը  և  անհրաժեշտ  տեղեկատվություն  մարզում  գործող  սպորտ  դպրոցների  վերաբերյալ:</w:t>
      </w:r>
    </w:p>
    <w:p w:rsidR="00D6406F" w:rsidRDefault="00D6406F" w:rsidP="00D6406F">
      <w:pPr>
        <w:tabs>
          <w:tab w:val="left" w:pos="1200"/>
        </w:tabs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</w:t>
      </w:r>
      <w:r w:rsidRPr="001C5CD5">
        <w:rPr>
          <w:rFonts w:ascii="GHEA Grapalat" w:hAnsi="GHEA Grapalat" w:cs="Sylfaen"/>
          <w:lang w:val="af-ZA"/>
        </w:rPr>
        <w:t xml:space="preserve">  </w:t>
      </w:r>
      <w:r>
        <w:rPr>
          <w:rFonts w:ascii="GHEA Grapalat" w:hAnsi="GHEA Grapalat" w:cs="Sylfaen"/>
          <w:lang w:val="af-ZA"/>
        </w:rPr>
        <w:t xml:space="preserve">Մարզպետարանում  քննարկվել  է    &lt;&lt;Հայրենասիրական  դաստիարակության  2015-2019  թվականների  պետական  ծրագիրը  և  միջոցառումների  ցանկը  հաստատելու վերաբերյալ&gt;&gt;   ՀՀ  կառավարության  որոշման  նախագիծը  և  </w:t>
      </w:r>
      <w:r w:rsidRPr="001C5CD5">
        <w:rPr>
          <w:rFonts w:ascii="GHEA Grapalat" w:hAnsi="GHEA Grapalat" w:cs="Sylfaen"/>
          <w:lang w:val="af-ZA"/>
        </w:rPr>
        <w:t xml:space="preserve">  </w:t>
      </w:r>
      <w:r>
        <w:rPr>
          <w:rFonts w:ascii="GHEA Grapalat" w:hAnsi="GHEA Grapalat" w:cs="Sylfaen"/>
          <w:lang w:val="af-ZA"/>
        </w:rPr>
        <w:t xml:space="preserve">արժանացել  է  հավանության:  </w:t>
      </w:r>
    </w:p>
    <w:p w:rsidR="00D6406F" w:rsidRDefault="00D6406F" w:rsidP="00D6406F">
      <w:pPr>
        <w:tabs>
          <w:tab w:val="left" w:pos="1200"/>
        </w:tabs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ՀՀ  սպորտի  և  երիտասարդության  հարցերի  նախարարություն  ներկայացվել  է  տեղեկատվություն  հաշմանդամային սպորտիզարգացմանն  ուղված  միջոցառումների  վերաբերյալ:  </w:t>
      </w:r>
    </w:p>
    <w:p w:rsidR="00D6406F" w:rsidRDefault="00D6406F" w:rsidP="00D6406F">
      <w:pPr>
        <w:tabs>
          <w:tab w:val="left" w:pos="1200"/>
        </w:tabs>
        <w:jc w:val="both"/>
        <w:rPr>
          <w:rFonts w:ascii="GHEA Grapalat" w:hAnsi="GHEA Grapalat" w:cs="Sylfaen"/>
          <w:lang w:val="af-ZA"/>
        </w:rPr>
      </w:pPr>
    </w:p>
    <w:p w:rsidR="00D6406F" w:rsidRDefault="00D6406F" w:rsidP="00D6406F">
      <w:pPr>
        <w:tabs>
          <w:tab w:val="left" w:pos="1200"/>
        </w:tabs>
        <w:jc w:val="both"/>
        <w:rPr>
          <w:rFonts w:ascii="GHEA Grapalat" w:hAnsi="GHEA Grapalat" w:cs="Sylfaen"/>
          <w:lang w:val="af-ZA"/>
        </w:rPr>
      </w:pPr>
    </w:p>
    <w:p w:rsidR="00D6406F" w:rsidRDefault="00D6406F" w:rsidP="00D6406F">
      <w:pPr>
        <w:tabs>
          <w:tab w:val="left" w:pos="1200"/>
        </w:tabs>
        <w:jc w:val="both"/>
        <w:rPr>
          <w:rFonts w:ascii="GHEA Grapalat" w:hAnsi="GHEA Grapalat" w:cs="Sylfaen"/>
          <w:lang w:val="af-ZA"/>
        </w:rPr>
      </w:pPr>
    </w:p>
    <w:p w:rsidR="00D6406F" w:rsidRPr="00026C3B" w:rsidRDefault="00D6406F" w:rsidP="00D6406F">
      <w:pPr>
        <w:tabs>
          <w:tab w:val="left" w:pos="1200"/>
        </w:tabs>
        <w:jc w:val="both"/>
        <w:rPr>
          <w:rFonts w:ascii="GHEA Grapalat" w:hAnsi="GHEA Grapalat"/>
          <w:lang w:val="af-ZA"/>
        </w:rPr>
      </w:pPr>
      <w:r w:rsidRPr="00026C3B">
        <w:rPr>
          <w:rFonts w:ascii="GHEA Grapalat" w:hAnsi="GHEA Grapalat"/>
          <w:lang w:val="af-ZA"/>
        </w:rPr>
        <w:t xml:space="preserve">   </w:t>
      </w:r>
    </w:p>
    <w:p w:rsidR="00D6406F" w:rsidRDefault="00D6406F" w:rsidP="00D6406F">
      <w:pPr>
        <w:tabs>
          <w:tab w:val="left" w:pos="1200"/>
        </w:tabs>
        <w:rPr>
          <w:rFonts w:ascii="GHEA Grapalat" w:hAnsi="GHEA Grapalat"/>
          <w:b/>
          <w:i/>
          <w:lang w:val="en-US"/>
        </w:rPr>
      </w:pPr>
      <w:r w:rsidRPr="00026C3B">
        <w:rPr>
          <w:rFonts w:ascii="GHEA Grapalat" w:hAnsi="GHEA Grapalat"/>
          <w:lang w:val="af-ZA"/>
        </w:rPr>
        <w:t xml:space="preserve">     </w:t>
      </w:r>
      <w:r>
        <w:rPr>
          <w:rFonts w:ascii="GHEA Grapalat" w:hAnsi="GHEA Grapalat"/>
          <w:b/>
          <w:i/>
          <w:lang w:val="en-US"/>
        </w:rPr>
        <w:t>3. Ֆիզիկական  ակտիվության,  առողջության  և  ակտիվ  կենսակերպի  ամրապնդման,  անհատի  ներդաշնակ  զարգացման,  աշխատունակության  բարձրացման  և  երկարակեցության  ապահովում</w:t>
      </w:r>
    </w:p>
    <w:p w:rsidR="00D6406F" w:rsidRPr="003C419E" w:rsidRDefault="00D6406F" w:rsidP="00D6406F">
      <w:pPr>
        <w:rPr>
          <w:rFonts w:ascii="GHEA Grapalat" w:hAnsi="GHEA Grapalat"/>
          <w:lang w:val="en-US"/>
        </w:rPr>
      </w:pPr>
    </w:p>
    <w:p w:rsidR="00D6406F" w:rsidRPr="003C419E" w:rsidRDefault="00D6406F" w:rsidP="00D6406F">
      <w:pPr>
        <w:rPr>
          <w:rFonts w:ascii="GHEA Grapalat" w:hAnsi="GHEA Grapalat"/>
          <w:lang w:val="en-US"/>
        </w:rPr>
      </w:pPr>
    </w:p>
    <w:p w:rsidR="00D6406F" w:rsidRPr="003C419E" w:rsidRDefault="00D6406F" w:rsidP="00D6406F">
      <w:pPr>
        <w:ind w:firstLine="708"/>
        <w:jc w:val="both"/>
        <w:rPr>
          <w:rFonts w:ascii="GHEA Grapalat" w:hAnsi="GHEA Grapalat"/>
          <w:lang w:val="en-US"/>
        </w:rPr>
      </w:pPr>
      <w:r w:rsidRPr="003C419E">
        <w:rPr>
          <w:rFonts w:ascii="GHEA Grapalat" w:hAnsi="GHEA Grapalat"/>
          <w:b/>
          <w:lang w:val="en-US"/>
        </w:rPr>
        <w:lastRenderedPageBreak/>
        <w:t xml:space="preserve"> 3.1 </w:t>
      </w:r>
      <w:r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Ֆիզիկական  ակտիվության  զարգացման  բնագավառում  մարզպետի  ձեռնարկած  միջոցառումները  պետական  բյուջեի,  դրամաշնորհների,  իրավաբանական  կամ  ֆիզիկական  անձանց  օգնությամբ  կատարված  ներդրումը  </w:t>
      </w:r>
    </w:p>
    <w:p w:rsidR="00D6406F" w:rsidRDefault="00D6406F" w:rsidP="00D6406F">
      <w:pPr>
        <w:ind w:firstLine="360"/>
        <w:jc w:val="both"/>
        <w:rPr>
          <w:sz w:val="20"/>
          <w:szCs w:val="20"/>
          <w:lang w:val="en-US"/>
        </w:rPr>
      </w:pPr>
    </w:p>
    <w:p w:rsidR="00D6406F" w:rsidRDefault="00D6406F" w:rsidP="00D6406F">
      <w:pPr>
        <w:ind w:firstLine="36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Մարզպետի  անմիջական  աջակցությամբ  կազմակերպվել  է  մարզի  ֆուտբոլի  առաջնություն,  դպրոցականների  շախմատի  առաջնություն,  մեծահասակների  շախմատի  քաղաքային  առաջնություն:  ՀՀ  պետական  բյուջեի  հաշվին  հիմնանորոգված : ՀՍՆՀ-ի  ֆինանսավորման  հաշվին  կառուցվել  է  Բերդի  թիվ  2  դպրոցի  մարզադահլիճը:  Վերանորոգվել  են  գյուղական  համայնքներում  գործող  սպորտ-դահլիճները,  համայնքապետերին  տրվել  է  հանձնարարական`  ապահովել  բնակչության  ֆիզիկական  ակտիվությանը,  առողջությանը  նպաստող  միջոցառումների  կատարումը:  Մարզպետի  նախաձեռնությամբ  և ՀՀ  օլիմպիական կոմիտեի   փոխնախագահ  Դերենիկ  Գաբրիելյանի  աջակցությամբ  ձեռք  է  բերվել  բռնցքամարտի  ռինգ  և  մարզագույք,  որը  կնպաստի  սպորտաձևի  զարգացմանը  մարզում:  Ս/թ  դեկտեմբերին  ՀՀ  սպորտի  և  երիտասարդության  հարցերի  նախարարի,  ՀՀ  Տավուշի  մարզպետի  և</w:t>
      </w:r>
      <w:r w:rsidRPr="005E5E00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ՀՀ  օլիմպիական կոմիտեի  փոխնախագահի  անմիջական  մասնակցությամբ  Իջևանի  թիվ  1  դպրոցի  Վլադիմիր  Ենգիբարյանի  անվան  սպորտային  դահլիճում  կատարվեց  ռինգի  բացումը:</w:t>
      </w:r>
    </w:p>
    <w:p w:rsidR="00D6406F" w:rsidRDefault="00D6406F" w:rsidP="00D6406F">
      <w:pPr>
        <w:ind w:firstLine="36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Սպորտի  բանգավառում  ակտիվ  աշխատանքներ  են  կատարվել Իջևան,  Դիլիջան,  Այրում  քաղաքային  համայնքներում, Աչաջուր,  Բագրատաշեն,Այգեհովիտ,    Կոթի,  Արծվաբերդ,  Չորաթան,  Ազատամուտ,  Գետահովիտ,  Սևքար,  Ակնաղբյուր, Ոսկեվան  գյուղական  համայնքներում:  </w:t>
      </w:r>
    </w:p>
    <w:p w:rsidR="00D6406F" w:rsidRDefault="00D6406F" w:rsidP="00D6406F">
      <w:pPr>
        <w:ind w:firstLine="36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2014թ.  նոյեմբերին   Երևանում  անցկացված   բադմինթոնի  դպրոցականների  առաջնությանը  մասնակցեց  Իջևանի  թիմը,  որը  գրավեց 2-րդ  տեղը /մարզիչ՝  միջազգային  կարգի  սպորտի  վարպետ  Վարդիթեր  Պողոսյան/: </w:t>
      </w:r>
    </w:p>
    <w:p w:rsidR="00D6406F" w:rsidRDefault="00D6406F" w:rsidP="00D6406F">
      <w:pPr>
        <w:tabs>
          <w:tab w:val="left" w:pos="1050"/>
        </w:tabs>
        <w:jc w:val="both"/>
        <w:rPr>
          <w:sz w:val="20"/>
          <w:szCs w:val="20"/>
          <w:lang w:val="en-US"/>
        </w:rPr>
      </w:pPr>
    </w:p>
    <w:p w:rsidR="00D6406F" w:rsidRDefault="00D6406F" w:rsidP="00D6406F">
      <w:pPr>
        <w:tabs>
          <w:tab w:val="left" w:pos="1050"/>
        </w:tabs>
        <w:jc w:val="both"/>
        <w:rPr>
          <w:sz w:val="20"/>
          <w:szCs w:val="20"/>
          <w:lang w:val="en-US"/>
        </w:rPr>
      </w:pPr>
    </w:p>
    <w:p w:rsidR="00D6406F" w:rsidRDefault="00D6406F" w:rsidP="00D6406F">
      <w:pPr>
        <w:tabs>
          <w:tab w:val="left" w:pos="1050"/>
        </w:tabs>
        <w:jc w:val="both"/>
        <w:rPr>
          <w:sz w:val="20"/>
          <w:szCs w:val="20"/>
          <w:lang w:val="en-US"/>
        </w:rPr>
      </w:pPr>
    </w:p>
    <w:p w:rsidR="00D6406F" w:rsidRDefault="00D6406F" w:rsidP="00D6406F">
      <w:pPr>
        <w:tabs>
          <w:tab w:val="left" w:pos="1050"/>
        </w:tabs>
        <w:jc w:val="both"/>
        <w:rPr>
          <w:rFonts w:ascii="GHEA Grapalat" w:hAnsi="GHEA Grapalat"/>
          <w:lang w:val="en-US"/>
        </w:rPr>
      </w:pPr>
      <w:r>
        <w:rPr>
          <w:sz w:val="20"/>
          <w:szCs w:val="20"/>
          <w:lang w:val="en-US"/>
        </w:rPr>
        <w:t xml:space="preserve">                </w:t>
      </w:r>
      <w:r w:rsidRPr="00436492">
        <w:rPr>
          <w:rFonts w:ascii="GHEA Grapalat" w:hAnsi="GHEA Grapalat"/>
          <w:b/>
          <w:lang w:val="en-US"/>
        </w:rPr>
        <w:t>3.2</w:t>
      </w:r>
      <w:r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 Քաղաքի  կամ  գյուղի  պլանավորված  հատակագծով  նախատեսված  շրջակա  միջավայրի  կանաչապատման,   խաղահրապարակների,  սպորտով  զբաղվելու  գոտիների,  զբոսայգիների,  հետիոտնի  համար  նախատեսված  ճանապարհների  պահպանումը  և  ավելացումը  / հաշվի  է  առնվել,  որ  մարզի  բնակչության  ֆիզիկական  ակտիվությունը  կախված  է  մարզի  շրջակա միջավայրի  վիճակից/     </w:t>
      </w:r>
      <w:r>
        <w:rPr>
          <w:rFonts w:ascii="GHEA Grapalat" w:hAnsi="GHEA Grapalat"/>
          <w:b/>
          <w:lang w:val="en-US"/>
        </w:rPr>
        <w:t xml:space="preserve">  </w:t>
      </w:r>
    </w:p>
    <w:p w:rsidR="00D6406F" w:rsidRPr="00531D10" w:rsidRDefault="00D6406F" w:rsidP="00D6406F">
      <w:pPr>
        <w:rPr>
          <w:rFonts w:ascii="GHEA Grapalat" w:hAnsi="GHEA Grapalat"/>
          <w:lang w:val="en-US"/>
        </w:rPr>
      </w:pPr>
    </w:p>
    <w:p w:rsidR="00D6406F" w:rsidRPr="00531D10" w:rsidRDefault="00D6406F" w:rsidP="00D6406F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Իջևան, Դիլիջան  և Նոյեմբերյան  քաղաքներում  կառուցվել  են  բացօթյա  խաղահրապարակներ,  կանաչապատվել  է  Աչաջուր և  Ոսկեվան համայնքների  ֆուտբոլի  դաշտերը:    Կողբ  համայնքում  կառուցվել  և  շահագործման  է  հանձնվել  սպորտայի  համալիր:  Համայնքապետերին  տրվել  է  հանձնարարական`  կազմել  միջոցառումների  ծրագիր  շրջակա  միջավայրի  կանաչապատման,  </w:t>
      </w:r>
      <w:r>
        <w:rPr>
          <w:rFonts w:ascii="GHEA Grapalat" w:hAnsi="GHEA Grapalat"/>
          <w:lang w:val="en-US"/>
        </w:rPr>
        <w:lastRenderedPageBreak/>
        <w:t xml:space="preserve">ճանապարհների  և  շրջակա  միջավայրի  պահպանման  և  առավել  բարվոք   դարձնելու  ուղղությամբ:  </w:t>
      </w:r>
    </w:p>
    <w:p w:rsidR="00D6406F" w:rsidRDefault="00D6406F" w:rsidP="00D6406F">
      <w:pPr>
        <w:jc w:val="both"/>
        <w:rPr>
          <w:rFonts w:ascii="GHEA Grapalat" w:hAnsi="GHEA Grapalat"/>
          <w:lang w:val="en-US"/>
        </w:rPr>
      </w:pPr>
    </w:p>
    <w:p w:rsidR="00D6406F" w:rsidRPr="00531D10" w:rsidRDefault="00D6406F" w:rsidP="00D6406F">
      <w:pPr>
        <w:rPr>
          <w:rFonts w:ascii="GHEA Grapalat" w:hAnsi="GHEA Grapalat"/>
          <w:lang w:val="en-US"/>
        </w:rPr>
      </w:pPr>
    </w:p>
    <w:p w:rsidR="00D6406F" w:rsidRDefault="00D6406F" w:rsidP="00D6406F">
      <w:pPr>
        <w:rPr>
          <w:rFonts w:ascii="GHEA Grapalat" w:hAnsi="GHEA Grapalat"/>
          <w:lang w:val="en-US"/>
        </w:rPr>
      </w:pPr>
    </w:p>
    <w:p w:rsidR="00D6406F" w:rsidRDefault="00D6406F" w:rsidP="00D6406F">
      <w:pPr>
        <w:ind w:firstLine="708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</w:t>
      </w:r>
      <w:r>
        <w:rPr>
          <w:rFonts w:ascii="GHEA Grapalat" w:hAnsi="GHEA Grapalat"/>
          <w:b/>
          <w:lang w:val="en-US"/>
        </w:rPr>
        <w:t xml:space="preserve">3.3  </w:t>
      </w:r>
      <w:r>
        <w:rPr>
          <w:rFonts w:ascii="GHEA Grapalat" w:hAnsi="GHEA Grapalat"/>
          <w:lang w:val="en-US"/>
        </w:rPr>
        <w:t>Նախատեսվել  և  կազմակերպվել  է  &lt;&lt;Ֆիզկուլտուրայի  օր&gt;&gt;,  &lt;&lt;Ֆիզիկական  ակտիվության  մարզային  օր&gt;&gt;  և  այլ  միջոցառումներ</w:t>
      </w:r>
    </w:p>
    <w:p w:rsidR="00D6406F" w:rsidRPr="0060372E" w:rsidRDefault="00D6406F" w:rsidP="00D6406F">
      <w:pPr>
        <w:rPr>
          <w:rFonts w:ascii="GHEA Grapalat" w:hAnsi="GHEA Grapalat"/>
          <w:lang w:val="en-US"/>
        </w:rPr>
      </w:pPr>
    </w:p>
    <w:p w:rsidR="00D6406F" w:rsidRDefault="00D6406F" w:rsidP="00D6406F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Նախատեսվել  և  կազմակերպվել  է  մարզական  փատատոն,  վազքի  մրցումներ  բոլոր  համայնքներում,  օլիմպիական  շարժմանը  նվիրված  միջոցառումներ,  ներդպրոցական  և  միջդպրոցական  սպարտակիադաներ,  շախմատի օլիմպիադաներ:  Կազմակերպվել  է  նաև  տարբեր տարիքային  խմբերի  մարզի  շախմատի  առաջնություն:</w:t>
      </w:r>
    </w:p>
    <w:p w:rsidR="00D6406F" w:rsidRPr="00CA3DA9" w:rsidRDefault="00D6406F" w:rsidP="00D6406F">
      <w:pPr>
        <w:jc w:val="both"/>
        <w:rPr>
          <w:rFonts w:ascii="GHEA Grapalat" w:hAnsi="GHEA Grapalat"/>
        </w:rPr>
      </w:pPr>
      <w:r w:rsidRPr="00CA3DA9">
        <w:rPr>
          <w:rFonts w:ascii="GHEA Grapalat" w:hAnsi="GHEA Grapalat"/>
          <w:lang w:val="en-US"/>
        </w:rPr>
        <w:t xml:space="preserve">   </w:t>
      </w:r>
      <w:r>
        <w:rPr>
          <w:rFonts w:ascii="GHEA Grapalat" w:hAnsi="GHEA Grapalat" w:cs="Sylfaen"/>
        </w:rPr>
        <w:t xml:space="preserve">     </w:t>
      </w:r>
      <w:r>
        <w:rPr>
          <w:rFonts w:ascii="GHEA Grapalat" w:hAnsi="GHEA Grapalat" w:cs="Sylfaen"/>
          <w:lang w:val="en-US"/>
        </w:rPr>
        <w:t>Ս</w:t>
      </w:r>
      <w:r w:rsidRPr="00CA3DA9">
        <w:rPr>
          <w:rFonts w:ascii="GHEA Grapalat" w:hAnsi="GHEA Grapalat" w:cs="Sylfaen"/>
        </w:rPr>
        <w:t>/թ  փետրվարի 10-20-ը Իջևանի  թիվ  4  հիմնական  դպրոցում  անցկացվել  է  մինի  ֆուտբոլի  առաջնություն:  Առաջնությանը  մասնակցում  էին  Իջևան  քաղաքի  և  հարակից  համայնքների  դպրոցների  թիմերը՝  ըստ  տարիքային  երկու  խմբերի:  Մեծահասակների  մրցաշարում  1-ին  տեղը  գրավեց  Իջևանի  թիվ  1  դպրոցի  թիմը,  իսկ փոքրերի  մրցաշարում՝  Իջևանի  թիվ  3  դպրոցի  թիմը: Հաղթողները  պարգևատրվեցին  նվերներով  և  պատվոգրերով:</w:t>
      </w:r>
    </w:p>
    <w:p w:rsidR="00D6406F" w:rsidRPr="0060372E" w:rsidRDefault="00D6406F" w:rsidP="00D6406F">
      <w:pPr>
        <w:jc w:val="both"/>
        <w:rPr>
          <w:rFonts w:ascii="GHEA Grapalat" w:hAnsi="GHEA Grapalat"/>
          <w:lang w:val="en-US"/>
        </w:rPr>
      </w:pPr>
    </w:p>
    <w:p w:rsidR="00D6406F" w:rsidRPr="0060372E" w:rsidRDefault="00D6406F" w:rsidP="00D6406F">
      <w:pPr>
        <w:jc w:val="both"/>
        <w:rPr>
          <w:rFonts w:ascii="GHEA Grapalat" w:hAnsi="GHEA Grapalat"/>
          <w:lang w:val="en-US"/>
        </w:rPr>
      </w:pPr>
    </w:p>
    <w:p w:rsidR="00D6406F" w:rsidRDefault="00D6406F" w:rsidP="00D6406F">
      <w:pPr>
        <w:rPr>
          <w:rFonts w:ascii="GHEA Grapalat" w:hAnsi="GHEA Grapalat"/>
          <w:lang w:val="en-US"/>
        </w:rPr>
      </w:pPr>
    </w:p>
    <w:p w:rsidR="00D6406F" w:rsidRDefault="00D6406F" w:rsidP="00D6406F">
      <w:pPr>
        <w:tabs>
          <w:tab w:val="left" w:pos="930"/>
        </w:tabs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ab/>
      </w:r>
      <w:r>
        <w:rPr>
          <w:rFonts w:ascii="GHEA Grapalat" w:hAnsi="GHEA Grapalat"/>
          <w:b/>
          <w:lang w:val="en-US"/>
        </w:rPr>
        <w:t>3.4</w:t>
      </w:r>
      <w:r>
        <w:rPr>
          <w:rFonts w:ascii="GHEA Grapalat" w:hAnsi="GHEA Grapalat"/>
          <w:lang w:val="en-US"/>
        </w:rPr>
        <w:t xml:space="preserve">  Սպորտի  և  ակտիվ  կենսակերպի  հարցերով  զբաղվող  կազմակերպությունների  հետ  համատեղ  կազմակերպված  և  իրականացված  ֆիզիկական  ակտիվության  հնարավորությունների   բարելավման  և  սոցիալական  համախմբվածության  ամրապնդմանն  ուղղված  ծրագիր   </w:t>
      </w:r>
    </w:p>
    <w:p w:rsidR="00D6406F" w:rsidRDefault="00D6406F" w:rsidP="00D6406F">
      <w:pPr>
        <w:tabs>
          <w:tab w:val="left" w:pos="930"/>
        </w:tabs>
        <w:jc w:val="both"/>
        <w:rPr>
          <w:rFonts w:ascii="GHEA Grapalat" w:hAnsi="GHEA Grapalat"/>
          <w:lang w:val="en-US"/>
        </w:rPr>
      </w:pPr>
    </w:p>
    <w:p w:rsidR="00D6406F" w:rsidRDefault="00D6406F" w:rsidP="00D6406F">
      <w:pPr>
        <w:tabs>
          <w:tab w:val="left" w:pos="930"/>
        </w:tabs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&lt;&lt;Սևան&gt;&gt;  մարզական  ընկերության  հետ  համատեղ  կազմվել  է  միջոցառումների  տարեկան  ծրագիր,  որտեղ  նախատեսվել  են  ֆուտբոլի,  ըմբշամարտի,  վոլեյբոլի   մրցաշարեր:  Ակտիվ  համագործակցել  ենք  մարզում  գործող  երիտասարդական-հասարակական  կազմակերպությունների  հետ:</w:t>
      </w:r>
    </w:p>
    <w:p w:rsidR="00D6406F" w:rsidRDefault="00D6406F" w:rsidP="00D6406F">
      <w:pPr>
        <w:tabs>
          <w:tab w:val="left" w:pos="930"/>
        </w:tabs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</w:t>
      </w:r>
    </w:p>
    <w:p w:rsidR="00D6406F" w:rsidRDefault="00D6406F" w:rsidP="00D6406F">
      <w:pPr>
        <w:tabs>
          <w:tab w:val="left" w:pos="930"/>
        </w:tabs>
        <w:jc w:val="both"/>
        <w:rPr>
          <w:rFonts w:ascii="GHEA Grapalat" w:hAnsi="GHEA Grapalat"/>
          <w:lang w:val="en-US"/>
        </w:rPr>
      </w:pPr>
    </w:p>
    <w:p w:rsidR="00D6406F" w:rsidRDefault="00D6406F" w:rsidP="00D6406F">
      <w:pPr>
        <w:tabs>
          <w:tab w:val="left" w:pos="930"/>
        </w:tabs>
        <w:jc w:val="both"/>
        <w:rPr>
          <w:rFonts w:ascii="GHEA Grapalat" w:hAnsi="GHEA Grapalat"/>
          <w:lang w:val="en-US"/>
        </w:rPr>
      </w:pPr>
    </w:p>
    <w:p w:rsidR="00D6406F" w:rsidRDefault="00D6406F" w:rsidP="00D6406F">
      <w:pPr>
        <w:tabs>
          <w:tab w:val="left" w:pos="930"/>
        </w:tabs>
        <w:jc w:val="both"/>
        <w:rPr>
          <w:rFonts w:ascii="GHEA Grapalat" w:hAnsi="GHEA Grapalat"/>
          <w:lang w:val="en-US"/>
        </w:rPr>
      </w:pPr>
    </w:p>
    <w:p w:rsidR="00D6406F" w:rsidRDefault="00D6406F" w:rsidP="00D6406F">
      <w:pPr>
        <w:tabs>
          <w:tab w:val="left" w:pos="930"/>
        </w:tabs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</w:t>
      </w:r>
      <w:r>
        <w:rPr>
          <w:rFonts w:ascii="GHEA Grapalat" w:hAnsi="GHEA Grapalat"/>
          <w:b/>
          <w:lang w:val="en-US"/>
        </w:rPr>
        <w:t xml:space="preserve">3.5  </w:t>
      </w:r>
      <w:r>
        <w:rPr>
          <w:rFonts w:ascii="GHEA Grapalat" w:hAnsi="GHEA Grapalat"/>
          <w:lang w:val="en-US"/>
        </w:rPr>
        <w:t xml:space="preserve">Անվտանգ  զբոսայգիների,  ոտքով  և  հեծանվով  երթևեկելու  համար  նախատեսված  ճանապարհների,  խաղահրապարակների,  սահադաշտերի,  լողավազանների  և  ֆիզկուլտուրայով  ու  սպորտով  զբաղվելու  այլ  հնարավորությունների,  հովանավորչական  միջոցներով  իրականացվող  և  իրականացված  ծրագրերի,  մարզական  միջոցառումների  մասին  </w:t>
      </w:r>
      <w:r>
        <w:rPr>
          <w:rFonts w:ascii="GHEA Grapalat" w:hAnsi="GHEA Grapalat"/>
          <w:lang w:val="en-US"/>
        </w:rPr>
        <w:lastRenderedPageBreak/>
        <w:t>տեղեկատվության  տեղադրումը  մարզի  կայք  էջում,  ներկայացումը  լրատվական  միջոցներին.</w:t>
      </w:r>
    </w:p>
    <w:p w:rsidR="00D6406F" w:rsidRPr="000C0037" w:rsidRDefault="00D6406F" w:rsidP="00D6406F">
      <w:pPr>
        <w:rPr>
          <w:rFonts w:ascii="GHEA Grapalat" w:hAnsi="GHEA Grapalat"/>
          <w:lang w:val="en-US"/>
        </w:rPr>
      </w:pPr>
    </w:p>
    <w:p w:rsidR="00D6406F" w:rsidRPr="000C0037" w:rsidRDefault="00D6406F" w:rsidP="00D6406F">
      <w:pPr>
        <w:rPr>
          <w:rFonts w:ascii="GHEA Grapalat" w:hAnsi="GHEA Grapalat"/>
          <w:lang w:val="en-US"/>
        </w:rPr>
      </w:pPr>
    </w:p>
    <w:p w:rsidR="00D6406F" w:rsidRDefault="00D6406F" w:rsidP="00D6406F">
      <w:pPr>
        <w:ind w:firstLine="708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Սպորտով  զբաղվելու  համար  հարմարավետ  է  Իջևանի  և  Դիլիջանի  զբոսայգիները,  գետափնյա  փողոցները,  բացօթյա  հրապարակները,  որտեղ  մշտապես  կազմակերպվել  և  կազմակերպվում    են  սպորտային  միջոցառումներ:</w:t>
      </w:r>
    </w:p>
    <w:p w:rsidR="00D6406F" w:rsidRDefault="00D6406F" w:rsidP="00D6406F">
      <w:pPr>
        <w:ind w:firstLine="54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Հայկական  կարմիր  խաչի  ընկերության  կողմից  կազմակերպված  բասկետբոլի  մրցաշարում  հաջողությամբ հանդես  է  եկել  Իջևանի թիվ 4 միջնակարգ դպրոցի տղաների թիմը` նվաճելով մրցանակային երրորդ տեղը: &lt;&lt;Դինամո&gt;&gt; մարզադահլիճում անցկացվել է թեքվանդոյի հանրապետական առաջնությունը, որին մասնակցում էր Տավուշի մարզի Ջուջեվան համայնքը, որտեղ մարզիկներից մեկը արժանացան մրցանակների: Իջևանում լայն թափ է ստացել բադմինթոն մարզաձևը  / մարզիչ միջազգային կարգի սպորտի վարպետ Վարդիթեր Պողոսյան/ : </w:t>
      </w:r>
    </w:p>
    <w:p w:rsidR="00D6406F" w:rsidRDefault="00D6406F" w:rsidP="00D6406F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ab/>
        <w:t>Մարզում  կազմակերպված  սպորտային  միջոցառումների  վերաբերյալ,  ինչպես  նաև  մարզական  հաջողությունների  հասած  սպորտսմենների  մասին տեղեկատվություն  է տրվել  &lt;&lt;Տավուշ&gt;&gt;  մարզային  թերթին  և  լուսաբանվել  տեղական  հեռուստաստուդիաներով,  ինչպես  նաև  տեղադրվել  է  Տավուշի  մարզպետարանի  կայքում:</w:t>
      </w:r>
    </w:p>
    <w:p w:rsidR="00D6406F" w:rsidRDefault="00D6406F" w:rsidP="00D6406F">
      <w:pPr>
        <w:jc w:val="both"/>
        <w:rPr>
          <w:rFonts w:ascii="GHEA Grapalat" w:hAnsi="GHEA Grapalat"/>
          <w:lang w:val="en-US"/>
        </w:rPr>
      </w:pPr>
    </w:p>
    <w:p w:rsidR="00D6406F" w:rsidRDefault="00D6406F" w:rsidP="00D6406F">
      <w:pPr>
        <w:rPr>
          <w:rFonts w:ascii="GHEA Grapalat" w:hAnsi="GHEA Grapalat"/>
          <w:lang w:val="en-US"/>
        </w:rPr>
      </w:pPr>
    </w:p>
    <w:p w:rsidR="00D6406F" w:rsidRDefault="00D6406F" w:rsidP="00D6406F">
      <w:pPr>
        <w:rPr>
          <w:rFonts w:ascii="GHEA Grapalat" w:hAnsi="GHEA Grapalat"/>
          <w:lang w:val="en-US"/>
        </w:rPr>
      </w:pPr>
    </w:p>
    <w:p w:rsidR="00D6406F" w:rsidRDefault="00D6406F" w:rsidP="00D6406F">
      <w:pPr>
        <w:tabs>
          <w:tab w:val="left" w:pos="1140"/>
        </w:tabs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  </w:t>
      </w:r>
      <w:r>
        <w:rPr>
          <w:rFonts w:ascii="GHEA Grapalat" w:hAnsi="GHEA Grapalat"/>
          <w:b/>
          <w:lang w:val="en-US"/>
        </w:rPr>
        <w:t xml:space="preserve">3.6  </w:t>
      </w:r>
      <w:r>
        <w:rPr>
          <w:rFonts w:ascii="GHEA Grapalat" w:hAnsi="GHEA Grapalat"/>
          <w:lang w:val="en-US"/>
        </w:rPr>
        <w:t>ՀՀ  օրենսդրությամբ  նախատեսված  ֆիզկուլտուրայի  պարապմունքների  ընդգրկվածությունը  բոլոր  դասարանների  դասացուցակներում</w:t>
      </w:r>
    </w:p>
    <w:p w:rsidR="00D6406F" w:rsidRDefault="00D6406F" w:rsidP="00D6406F">
      <w:pPr>
        <w:rPr>
          <w:rFonts w:ascii="GHEA Grapalat" w:hAnsi="GHEA Grapalat"/>
          <w:lang w:val="en-US"/>
        </w:rPr>
      </w:pPr>
    </w:p>
    <w:p w:rsidR="00D6406F" w:rsidRPr="00C721C4" w:rsidRDefault="00D6406F" w:rsidP="00D6406F">
      <w:pPr>
        <w:rPr>
          <w:rFonts w:ascii="GHEA Grapalat" w:hAnsi="GHEA Grapalat"/>
          <w:lang w:val="en-US"/>
        </w:rPr>
      </w:pPr>
    </w:p>
    <w:p w:rsidR="00D6406F" w:rsidRDefault="00D6406F" w:rsidP="00D6406F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ՀՀ  օրենսդրությամբ  նախատեսված  կարգով  բոլոր  ուսումնական  հաստատություններում   շաբաթական  երեք  ժամով  դասացուցակներում  նախատեսված  է  &lt;&lt;Ֆիզկուլտուրա&gt;&gt;  առարկան:</w:t>
      </w:r>
    </w:p>
    <w:p w:rsidR="00D6406F" w:rsidRDefault="00D6406F" w:rsidP="00D6406F">
      <w:pPr>
        <w:jc w:val="both"/>
        <w:rPr>
          <w:rFonts w:ascii="GHEA Grapalat" w:hAnsi="GHEA Grapalat"/>
          <w:lang w:val="en-US"/>
        </w:rPr>
      </w:pPr>
    </w:p>
    <w:p w:rsidR="00D6406F" w:rsidRDefault="00D6406F" w:rsidP="00D6406F">
      <w:pPr>
        <w:jc w:val="both"/>
        <w:rPr>
          <w:rFonts w:ascii="GHEA Grapalat" w:hAnsi="GHEA Grapalat"/>
          <w:lang w:val="en-US"/>
        </w:rPr>
      </w:pPr>
    </w:p>
    <w:p w:rsidR="00D6406F" w:rsidRDefault="00D6406F" w:rsidP="00D6406F">
      <w:pPr>
        <w:jc w:val="both"/>
        <w:rPr>
          <w:rFonts w:ascii="GHEA Grapalat" w:hAnsi="GHEA Grapalat"/>
          <w:lang w:val="en-US"/>
        </w:rPr>
      </w:pPr>
    </w:p>
    <w:p w:rsidR="00D6406F" w:rsidRDefault="00D6406F" w:rsidP="00D6406F">
      <w:pPr>
        <w:rPr>
          <w:rFonts w:ascii="GHEA Grapalat" w:hAnsi="GHEA Grapalat"/>
          <w:lang w:val="en-US"/>
        </w:rPr>
      </w:pPr>
    </w:p>
    <w:p w:rsidR="00D6406F" w:rsidRDefault="00D6406F" w:rsidP="00D6406F">
      <w:pPr>
        <w:rPr>
          <w:rFonts w:ascii="GHEA Grapalat" w:hAnsi="GHEA Grapalat"/>
          <w:lang w:val="en-US"/>
        </w:rPr>
      </w:pPr>
    </w:p>
    <w:p w:rsidR="00D6406F" w:rsidRDefault="00D6406F" w:rsidP="00D6406F">
      <w:pPr>
        <w:tabs>
          <w:tab w:val="left" w:pos="1380"/>
        </w:tabs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</w:t>
      </w:r>
      <w:proofErr w:type="gramStart"/>
      <w:r>
        <w:rPr>
          <w:rFonts w:ascii="GHEA Grapalat" w:hAnsi="GHEA Grapalat"/>
          <w:b/>
          <w:lang w:val="en-US"/>
        </w:rPr>
        <w:t xml:space="preserve">3.7  </w:t>
      </w:r>
      <w:r>
        <w:rPr>
          <w:rFonts w:ascii="GHEA Grapalat" w:hAnsi="GHEA Grapalat"/>
          <w:lang w:val="en-US"/>
        </w:rPr>
        <w:t>Արտադպրոցական</w:t>
      </w:r>
      <w:proofErr w:type="gramEnd"/>
      <w:r>
        <w:rPr>
          <w:rFonts w:ascii="GHEA Grapalat" w:hAnsi="GHEA Grapalat"/>
          <w:lang w:val="en-US"/>
        </w:rPr>
        <w:t xml:space="preserve">  մարզական  պարապմունքների,  խմբերի  և  մասնակիցների  քանակը</w:t>
      </w:r>
    </w:p>
    <w:p w:rsidR="00D6406F" w:rsidRDefault="00D6406F" w:rsidP="00D6406F">
      <w:pPr>
        <w:rPr>
          <w:rFonts w:ascii="GHEA Grapalat" w:hAnsi="GHEA Grapalat"/>
          <w:lang w:val="en-US"/>
        </w:rPr>
      </w:pPr>
    </w:p>
    <w:p w:rsidR="00D6406F" w:rsidRPr="0086669B" w:rsidRDefault="00D6406F" w:rsidP="00D6406F">
      <w:pPr>
        <w:rPr>
          <w:rFonts w:ascii="GHEA Grapalat" w:hAnsi="GHEA Grapalat"/>
          <w:lang w:val="en-US"/>
        </w:rPr>
      </w:pPr>
    </w:p>
    <w:p w:rsidR="00D6406F" w:rsidRPr="0086669B" w:rsidRDefault="00D6406F" w:rsidP="00D6406F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lastRenderedPageBreak/>
        <w:t xml:space="preserve">          Մարզի  չորս  մարզադպրոցներում  միջին  և  բարձր  դասարանների  աշակերտների  60  տոկոսից  ավելին  ընդգրկված  են  տարբեր  մարզաձևերում:  Հիմնականում  ընդգրկված  են  ֆուտբոլի,  ըմբշամարտի,  վոլեյբոլի,  փետրագնդակի,  ծանրամարտի,  ձեռքի  գնդակի  խմբերում:  Չորս  մարզադպրոցներում  գործում  են  74  խումբ:  </w:t>
      </w:r>
    </w:p>
    <w:p w:rsidR="00D6406F" w:rsidRPr="0086669B" w:rsidRDefault="00D6406F" w:rsidP="00D6406F">
      <w:pPr>
        <w:rPr>
          <w:rFonts w:ascii="GHEA Grapalat" w:hAnsi="GHEA Grapalat"/>
          <w:lang w:val="en-US"/>
        </w:rPr>
      </w:pPr>
    </w:p>
    <w:p w:rsidR="00D6406F" w:rsidRPr="0086669B" w:rsidRDefault="00D6406F" w:rsidP="00D6406F">
      <w:pPr>
        <w:rPr>
          <w:rFonts w:ascii="GHEA Grapalat" w:hAnsi="GHEA Grapalat"/>
          <w:lang w:val="en-US"/>
        </w:rPr>
      </w:pPr>
    </w:p>
    <w:p w:rsidR="00D6406F" w:rsidRDefault="00D6406F" w:rsidP="00D6406F">
      <w:pPr>
        <w:tabs>
          <w:tab w:val="left" w:pos="1260"/>
        </w:tabs>
        <w:rPr>
          <w:rFonts w:ascii="GHEA Grapalat" w:hAnsi="GHEA Grapalat"/>
          <w:lang w:val="en-US"/>
        </w:rPr>
      </w:pPr>
    </w:p>
    <w:p w:rsidR="00D6406F" w:rsidRDefault="00D6406F" w:rsidP="00D6406F">
      <w:pPr>
        <w:tabs>
          <w:tab w:val="left" w:pos="1260"/>
        </w:tabs>
        <w:rPr>
          <w:rFonts w:ascii="GHEA Grapalat" w:hAnsi="GHEA Grapalat"/>
          <w:lang w:val="en-US"/>
        </w:rPr>
      </w:pPr>
    </w:p>
    <w:p w:rsidR="00D6406F" w:rsidRDefault="00D6406F" w:rsidP="00D6406F">
      <w:pPr>
        <w:tabs>
          <w:tab w:val="left" w:pos="1260"/>
        </w:tabs>
        <w:rPr>
          <w:rFonts w:ascii="GHEA Grapalat" w:hAnsi="GHEA Grapalat"/>
          <w:b/>
          <w:i/>
          <w:lang w:val="en-US"/>
        </w:rPr>
      </w:pPr>
      <w:r>
        <w:rPr>
          <w:rFonts w:ascii="GHEA Grapalat" w:hAnsi="GHEA Grapalat"/>
          <w:lang w:val="en-US"/>
        </w:rPr>
        <w:t xml:space="preserve">       </w:t>
      </w:r>
      <w:r>
        <w:rPr>
          <w:rFonts w:ascii="GHEA Grapalat" w:hAnsi="GHEA Grapalat"/>
          <w:b/>
          <w:i/>
          <w:lang w:val="en-US"/>
        </w:rPr>
        <w:t>4.  Տարիքային  և  սոցիալական  տարբեր  խմբերի  անձանց  համար  ֆիզիկական  դաստիարակության  անընդհատության  և  ֆիզիկական  կուլտուրայով  ու  սպորտով  զբաղվելու  մատչելիության  ապահովում</w:t>
      </w:r>
    </w:p>
    <w:p w:rsidR="00D6406F" w:rsidRPr="00DE7782" w:rsidRDefault="00D6406F" w:rsidP="00D6406F">
      <w:pPr>
        <w:rPr>
          <w:rFonts w:ascii="GHEA Grapalat" w:hAnsi="GHEA Grapalat"/>
          <w:lang w:val="en-US"/>
        </w:rPr>
      </w:pPr>
    </w:p>
    <w:p w:rsidR="00D6406F" w:rsidRPr="00DE7782" w:rsidRDefault="00D6406F" w:rsidP="00D6406F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</w:t>
      </w:r>
    </w:p>
    <w:p w:rsidR="00D6406F" w:rsidRDefault="00D6406F" w:rsidP="00D6406F">
      <w:pPr>
        <w:tabs>
          <w:tab w:val="left" w:pos="1620"/>
        </w:tabs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 </w:t>
      </w:r>
      <w:proofErr w:type="gramStart"/>
      <w:r>
        <w:rPr>
          <w:rFonts w:ascii="GHEA Grapalat" w:hAnsi="GHEA Grapalat"/>
          <w:b/>
          <w:lang w:val="en-US"/>
        </w:rPr>
        <w:t xml:space="preserve">4.1  </w:t>
      </w:r>
      <w:r>
        <w:rPr>
          <w:rFonts w:ascii="GHEA Grapalat" w:hAnsi="GHEA Grapalat"/>
          <w:lang w:val="en-US"/>
        </w:rPr>
        <w:t>Գործող</w:t>
      </w:r>
      <w:proofErr w:type="gramEnd"/>
      <w:r>
        <w:rPr>
          <w:rFonts w:ascii="GHEA Grapalat" w:hAnsi="GHEA Grapalat"/>
          <w:lang w:val="en-US"/>
        </w:rPr>
        <w:t xml:space="preserve"> մարզադպրոցի սաների բժշկական զննումները իրականացվել են սահմանված կարգով, ինչպես նաև մարզադպրոցների գույքային ծրագրի շրջանակներում գույքով ապահովելու համար ներկայացվել է հայտ  և ապահովվել  է  գույքով.</w:t>
      </w:r>
    </w:p>
    <w:p w:rsidR="00D6406F" w:rsidRDefault="00D6406F" w:rsidP="00D6406F">
      <w:pPr>
        <w:tabs>
          <w:tab w:val="left" w:pos="1620"/>
        </w:tabs>
        <w:jc w:val="both"/>
        <w:rPr>
          <w:rFonts w:ascii="GHEA Grapalat" w:hAnsi="GHEA Grapalat"/>
          <w:lang w:val="en-US"/>
        </w:rPr>
      </w:pPr>
    </w:p>
    <w:p w:rsidR="00D6406F" w:rsidRDefault="00D6406F" w:rsidP="00D6406F">
      <w:pPr>
        <w:tabs>
          <w:tab w:val="left" w:pos="1620"/>
        </w:tabs>
        <w:jc w:val="both"/>
        <w:rPr>
          <w:rFonts w:ascii="GHEA Grapalat" w:hAnsi="GHEA Grapalat"/>
          <w:lang w:val="en-US"/>
        </w:rPr>
      </w:pPr>
    </w:p>
    <w:p w:rsidR="00D6406F" w:rsidRDefault="00D6406F" w:rsidP="00D6406F">
      <w:pPr>
        <w:tabs>
          <w:tab w:val="left" w:pos="1620"/>
        </w:tabs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Գործող մարզադպրոցի սաների բժշկական զննումները իրականացվել  են սահմանված կարգով:  Մարզադպրոցներին  տրամադրվել  են  մարզագույք /մարմնամարզական  նստարան,  շվեդական  պատ,  այծիկ,  կամրջակ,  վոլեյբոլի,  բասկետբոլի,  ֆուտբոլի  ցանցեր  և  գնդակներ/:  &lt;&lt;Հայաստան&gt;&gt;  համահայկական  հիմնադրամի  կողմից  ս/թ  մայիսին  մարզի  բոլոր  հանրակրթական  դպրոցներին  տրվեցին  գնդակներ:</w:t>
      </w:r>
    </w:p>
    <w:p w:rsidR="00D6406F" w:rsidRDefault="00D6406F" w:rsidP="00D6406F">
      <w:pPr>
        <w:tabs>
          <w:tab w:val="left" w:pos="1620"/>
        </w:tabs>
        <w:jc w:val="both"/>
        <w:rPr>
          <w:rFonts w:ascii="GHEA Grapalat" w:hAnsi="GHEA Grapalat"/>
          <w:lang w:val="en-US"/>
        </w:rPr>
      </w:pPr>
    </w:p>
    <w:p w:rsidR="00D6406F" w:rsidRDefault="00D6406F" w:rsidP="00D6406F">
      <w:pPr>
        <w:tabs>
          <w:tab w:val="left" w:pos="1620"/>
        </w:tabs>
        <w:jc w:val="both"/>
        <w:rPr>
          <w:rFonts w:ascii="GHEA Grapalat" w:hAnsi="GHEA Grapalat"/>
          <w:lang w:val="en-US"/>
        </w:rPr>
      </w:pPr>
    </w:p>
    <w:p w:rsidR="00D6406F" w:rsidRDefault="00D6406F" w:rsidP="00D6406F">
      <w:pPr>
        <w:tabs>
          <w:tab w:val="left" w:pos="1620"/>
        </w:tabs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 </w:t>
      </w:r>
      <w:r>
        <w:rPr>
          <w:rFonts w:ascii="GHEA Grapalat" w:hAnsi="GHEA Grapalat"/>
          <w:b/>
          <w:lang w:val="en-US"/>
        </w:rPr>
        <w:t xml:space="preserve"> 4.2 </w:t>
      </w:r>
      <w:r>
        <w:rPr>
          <w:rFonts w:ascii="GHEA Grapalat" w:hAnsi="GHEA Grapalat"/>
          <w:lang w:val="en-US"/>
        </w:rPr>
        <w:t xml:space="preserve">  Ֆիզիկական կուլտուրայի հայկական պետական ինստիտուտ նպատակային ընդունելության համար ներկայացված անձանց թիվը և վերապատրաստման դասընթացների </w:t>
      </w:r>
      <w:proofErr w:type="gramStart"/>
      <w:r>
        <w:rPr>
          <w:rFonts w:ascii="GHEA Grapalat" w:hAnsi="GHEA Grapalat"/>
          <w:lang w:val="en-US"/>
        </w:rPr>
        <w:t>կազմակերպման  գործում</w:t>
      </w:r>
      <w:proofErr w:type="gramEnd"/>
      <w:r>
        <w:rPr>
          <w:rFonts w:ascii="GHEA Grapalat" w:hAnsi="GHEA Grapalat"/>
          <w:lang w:val="en-US"/>
        </w:rPr>
        <w:t xml:space="preserve"> ցուցաբերած աջակցությունը.</w:t>
      </w:r>
    </w:p>
    <w:p w:rsidR="00D6406F" w:rsidRDefault="00D6406F" w:rsidP="00D6406F">
      <w:pPr>
        <w:tabs>
          <w:tab w:val="left" w:pos="1620"/>
        </w:tabs>
        <w:jc w:val="both"/>
        <w:rPr>
          <w:rFonts w:ascii="GHEA Grapalat" w:hAnsi="GHEA Grapalat"/>
          <w:lang w:val="en-US"/>
        </w:rPr>
      </w:pPr>
    </w:p>
    <w:p w:rsidR="00D6406F" w:rsidRDefault="00D6406F" w:rsidP="00D6406F">
      <w:pPr>
        <w:tabs>
          <w:tab w:val="left" w:pos="1620"/>
        </w:tabs>
        <w:jc w:val="both"/>
        <w:rPr>
          <w:rFonts w:ascii="GHEA Grapalat" w:hAnsi="GHEA Grapalat"/>
          <w:lang w:val="en-US"/>
        </w:rPr>
      </w:pPr>
    </w:p>
    <w:p w:rsidR="00D6406F" w:rsidRDefault="00D6406F" w:rsidP="00D6406F">
      <w:pPr>
        <w:tabs>
          <w:tab w:val="left" w:pos="1620"/>
        </w:tabs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2014 թվականին  Ֆիզիկական կուլտուրայի հայկական պետական ինստիտուտի նպատակային ընդունելությանը  մարզից  մասնակցել  են  երեք  դիմորդ /ընդունվել  են/:  Ֆիզկուլտուրայի  բոլոր  ուսուցիչները,  ինչպես  նաև  մարզիչները  անցել են վերապատրաստման  դասընթացներ:</w:t>
      </w:r>
    </w:p>
    <w:p w:rsidR="00D6406F" w:rsidRDefault="00D6406F" w:rsidP="00D6406F">
      <w:pPr>
        <w:tabs>
          <w:tab w:val="left" w:pos="1620"/>
        </w:tabs>
        <w:jc w:val="both"/>
        <w:rPr>
          <w:rFonts w:ascii="GHEA Grapalat" w:hAnsi="GHEA Grapalat"/>
          <w:lang w:val="en-US"/>
        </w:rPr>
      </w:pPr>
    </w:p>
    <w:p w:rsidR="00D6406F" w:rsidRDefault="00D6406F" w:rsidP="00D6406F">
      <w:pPr>
        <w:tabs>
          <w:tab w:val="left" w:pos="1620"/>
        </w:tabs>
        <w:jc w:val="both"/>
        <w:rPr>
          <w:rFonts w:ascii="GHEA Grapalat" w:hAnsi="GHEA Grapalat"/>
          <w:lang w:val="en-US"/>
        </w:rPr>
      </w:pPr>
    </w:p>
    <w:p w:rsidR="00D6406F" w:rsidRDefault="00D6406F" w:rsidP="00D6406F">
      <w:pPr>
        <w:tabs>
          <w:tab w:val="left" w:pos="1620"/>
        </w:tabs>
        <w:jc w:val="both"/>
        <w:rPr>
          <w:rFonts w:ascii="GHEA Grapalat" w:hAnsi="GHEA Grapalat"/>
          <w:lang w:val="en-US"/>
        </w:rPr>
      </w:pPr>
    </w:p>
    <w:p w:rsidR="00D6406F" w:rsidRDefault="00D6406F" w:rsidP="00D6406F">
      <w:pPr>
        <w:tabs>
          <w:tab w:val="left" w:pos="1620"/>
        </w:tabs>
        <w:jc w:val="both"/>
        <w:rPr>
          <w:rFonts w:ascii="GHEA Grapalat" w:hAnsi="GHEA Grapalat"/>
          <w:lang w:val="en-US"/>
        </w:rPr>
      </w:pPr>
    </w:p>
    <w:p w:rsidR="00D6406F" w:rsidRDefault="00D6406F" w:rsidP="00D6406F">
      <w:pPr>
        <w:tabs>
          <w:tab w:val="left" w:pos="1620"/>
        </w:tabs>
        <w:jc w:val="both"/>
        <w:rPr>
          <w:rFonts w:ascii="GHEA Grapalat" w:hAnsi="GHEA Grapalat"/>
          <w:lang w:val="en-US"/>
        </w:rPr>
      </w:pPr>
    </w:p>
    <w:p w:rsidR="00D6406F" w:rsidRDefault="00D6406F" w:rsidP="00D6406F">
      <w:pPr>
        <w:tabs>
          <w:tab w:val="left" w:pos="1620"/>
        </w:tabs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  </w:t>
      </w:r>
      <w:r>
        <w:rPr>
          <w:rFonts w:ascii="GHEA Grapalat" w:hAnsi="GHEA Grapalat"/>
          <w:b/>
          <w:lang w:val="en-US"/>
        </w:rPr>
        <w:t xml:space="preserve"> </w:t>
      </w:r>
      <w:proofErr w:type="gramStart"/>
      <w:r>
        <w:rPr>
          <w:rFonts w:ascii="GHEA Grapalat" w:hAnsi="GHEA Grapalat"/>
          <w:b/>
          <w:lang w:val="en-US"/>
        </w:rPr>
        <w:t xml:space="preserve">4.3  </w:t>
      </w:r>
      <w:r>
        <w:rPr>
          <w:rFonts w:ascii="GHEA Grapalat" w:hAnsi="GHEA Grapalat"/>
          <w:lang w:val="en-US"/>
        </w:rPr>
        <w:t>Քարոզչություն</w:t>
      </w:r>
      <w:proofErr w:type="gramEnd"/>
      <w:r>
        <w:rPr>
          <w:rFonts w:ascii="GHEA Grapalat" w:hAnsi="GHEA Grapalat"/>
          <w:lang w:val="en-US"/>
        </w:rPr>
        <w:t xml:space="preserve"> իրականացնել և միջոցներ ձեռնարկել նախնական մասնագիտական կրթության ուսումնական հաստատություններ ընդունվելու նպատակով.</w:t>
      </w:r>
    </w:p>
    <w:p w:rsidR="00D6406F" w:rsidRDefault="00D6406F" w:rsidP="00D6406F">
      <w:pPr>
        <w:tabs>
          <w:tab w:val="left" w:pos="1620"/>
        </w:tabs>
        <w:jc w:val="both"/>
        <w:rPr>
          <w:rFonts w:ascii="GHEA Grapalat" w:hAnsi="GHEA Grapalat"/>
          <w:lang w:val="en-US"/>
        </w:rPr>
      </w:pPr>
    </w:p>
    <w:p w:rsidR="00D6406F" w:rsidRDefault="00D6406F" w:rsidP="00D6406F">
      <w:pPr>
        <w:tabs>
          <w:tab w:val="left" w:pos="1620"/>
        </w:tabs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</w:t>
      </w:r>
    </w:p>
    <w:p w:rsidR="00D6406F" w:rsidRDefault="00D6406F" w:rsidP="00D6406F">
      <w:pPr>
        <w:tabs>
          <w:tab w:val="left" w:pos="1620"/>
        </w:tabs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 Անհրաժեշտ  տեղեկատվություն է տրամադրվել  ուսումնական  հաստատություններին  և  մարզադպրոցներին,  որտեղ  արտահայտվել  է  քարոզչությունը  նախնական  մասնագիտական  կրթություն  իրականացնող  դպրոցների  վերաբերյալ:</w:t>
      </w:r>
    </w:p>
    <w:p w:rsidR="00D6406F" w:rsidRDefault="00D6406F" w:rsidP="00D6406F">
      <w:pPr>
        <w:tabs>
          <w:tab w:val="left" w:pos="1620"/>
        </w:tabs>
        <w:jc w:val="both"/>
        <w:rPr>
          <w:rFonts w:ascii="GHEA Grapalat" w:hAnsi="GHEA Grapalat"/>
          <w:lang w:val="en-US"/>
        </w:rPr>
      </w:pPr>
    </w:p>
    <w:p w:rsidR="00D6406F" w:rsidRDefault="00D6406F" w:rsidP="00D6406F">
      <w:pPr>
        <w:tabs>
          <w:tab w:val="left" w:pos="1620"/>
        </w:tabs>
        <w:jc w:val="both"/>
        <w:rPr>
          <w:rFonts w:ascii="GHEA Grapalat" w:hAnsi="GHEA Grapalat"/>
          <w:lang w:val="en-US"/>
        </w:rPr>
      </w:pPr>
    </w:p>
    <w:p w:rsidR="00D6406F" w:rsidRDefault="00D6406F" w:rsidP="00D6406F">
      <w:pPr>
        <w:tabs>
          <w:tab w:val="left" w:pos="1620"/>
        </w:tabs>
        <w:jc w:val="both"/>
        <w:rPr>
          <w:rFonts w:ascii="GHEA Grapalat" w:hAnsi="GHEA Grapalat"/>
          <w:lang w:val="en-US"/>
        </w:rPr>
      </w:pPr>
    </w:p>
    <w:p w:rsidR="00D6406F" w:rsidRDefault="00D6406F" w:rsidP="00D6406F">
      <w:pPr>
        <w:tabs>
          <w:tab w:val="left" w:pos="540"/>
        </w:tabs>
        <w:jc w:val="both"/>
        <w:rPr>
          <w:rFonts w:ascii="GHEA Grapalat" w:hAnsi="GHEA Grapalat"/>
          <w:b/>
          <w:i/>
          <w:lang w:val="en-US"/>
        </w:rPr>
      </w:pPr>
      <w:r>
        <w:rPr>
          <w:rFonts w:ascii="GHEA Grapalat" w:hAnsi="GHEA Grapalat"/>
          <w:b/>
          <w:lang w:val="en-US"/>
        </w:rPr>
        <w:tab/>
        <w:t xml:space="preserve"> </w:t>
      </w:r>
      <w:r>
        <w:rPr>
          <w:rFonts w:ascii="GHEA Grapalat" w:hAnsi="GHEA Grapalat"/>
          <w:b/>
          <w:i/>
          <w:lang w:val="en-US"/>
        </w:rPr>
        <w:t>5.  Երիտասարդ քաղաքացիների անմիջական մասնակցությամբ մշակված` երիտասարդության խնդիրներին առնչվող մարզային նշանակության ծրագրեր</w:t>
      </w:r>
    </w:p>
    <w:p w:rsidR="00D6406F" w:rsidRPr="00B202BA" w:rsidRDefault="00D6406F" w:rsidP="00D6406F">
      <w:pPr>
        <w:rPr>
          <w:rFonts w:ascii="GHEA Grapalat" w:hAnsi="GHEA Grapalat"/>
          <w:lang w:val="en-US"/>
        </w:rPr>
      </w:pPr>
    </w:p>
    <w:p w:rsidR="00D6406F" w:rsidRDefault="00D6406F" w:rsidP="00D6406F">
      <w:pPr>
        <w:rPr>
          <w:rFonts w:ascii="GHEA Grapalat" w:hAnsi="GHEA Grapalat"/>
          <w:lang w:val="en-US"/>
        </w:rPr>
      </w:pPr>
    </w:p>
    <w:p w:rsidR="00D6406F" w:rsidRPr="00772D0D" w:rsidRDefault="00D6406F" w:rsidP="00D6406F">
      <w:pPr>
        <w:jc w:val="both"/>
        <w:rPr>
          <w:lang w:val="en-US"/>
        </w:rPr>
      </w:pPr>
      <w:r>
        <w:rPr>
          <w:rFonts w:ascii="GHEA Grapalat" w:hAnsi="GHEA Grapalat"/>
          <w:lang w:val="en-US"/>
        </w:rPr>
        <w:t xml:space="preserve">       Ծրագրեր  կազմում  և  իրականացնում  են  &lt;&lt;Երիտասարդ  Տավուշ&gt;&gt;  հասարակական  կազմակերպությունը,  ԵՊՀ  Իջևանի  մասնաճյուղի  ուսանողական  խորհուրդը,  &lt;&lt;Գալիք&gt;&gt;  կրթարանը,  &lt;&lt;Ղողանջ  ավետիսի&gt;&gt;  հասարակական  կազմակերպությունը:</w:t>
      </w:r>
    </w:p>
    <w:p w:rsidR="00D6406F" w:rsidRDefault="00D6406F" w:rsidP="00D6406F">
      <w:pPr>
        <w:tabs>
          <w:tab w:val="left" w:pos="4455"/>
        </w:tabs>
        <w:jc w:val="center"/>
        <w:rPr>
          <w:lang w:val="en-US"/>
        </w:rPr>
      </w:pPr>
    </w:p>
    <w:p w:rsidR="00D6406F" w:rsidRPr="00027625" w:rsidRDefault="00D6406F" w:rsidP="00D6406F">
      <w:pPr>
        <w:rPr>
          <w:lang w:val="en-US"/>
        </w:rPr>
      </w:pPr>
    </w:p>
    <w:p w:rsidR="00D6406F" w:rsidRPr="00027625" w:rsidRDefault="00D6406F" w:rsidP="00D6406F">
      <w:pPr>
        <w:rPr>
          <w:lang w:val="en-US"/>
        </w:rPr>
      </w:pPr>
    </w:p>
    <w:p w:rsidR="00D6406F" w:rsidRPr="00027625" w:rsidRDefault="00D6406F" w:rsidP="00D6406F">
      <w:pPr>
        <w:rPr>
          <w:lang w:val="en-US"/>
        </w:rPr>
      </w:pPr>
    </w:p>
    <w:p w:rsidR="00D6406F" w:rsidRDefault="00D6406F" w:rsidP="00D6406F">
      <w:pPr>
        <w:tabs>
          <w:tab w:val="left" w:pos="4455"/>
        </w:tabs>
        <w:jc w:val="center"/>
        <w:rPr>
          <w:lang w:val="en-US"/>
        </w:rPr>
      </w:pPr>
    </w:p>
    <w:p w:rsidR="00D6406F" w:rsidRDefault="00D6406F" w:rsidP="00D6406F">
      <w:pPr>
        <w:tabs>
          <w:tab w:val="left" w:pos="4169"/>
          <w:tab w:val="left" w:pos="4455"/>
        </w:tabs>
        <w:jc w:val="center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ԿՐԹՈՒԹՅԱՆ</w:t>
      </w:r>
      <w:proofErr w:type="gramStart"/>
      <w:r>
        <w:rPr>
          <w:rFonts w:ascii="GHEA Grapalat" w:hAnsi="GHEA Grapalat" w:cs="Sylfaen"/>
          <w:lang w:val="en-US"/>
        </w:rPr>
        <w:t>,  ՄՇԱԿՈՒՅԹԻ</w:t>
      </w:r>
      <w:proofErr w:type="gramEnd"/>
      <w:r>
        <w:rPr>
          <w:rFonts w:ascii="GHEA Grapalat" w:hAnsi="GHEA Grapalat" w:cs="Sylfaen"/>
          <w:lang w:val="en-US"/>
        </w:rPr>
        <w:t xml:space="preserve">  ԵՎ  ՍՊՈՐՏԻ</w:t>
      </w:r>
    </w:p>
    <w:p w:rsidR="00D6406F" w:rsidRDefault="00D6406F" w:rsidP="00D6406F">
      <w:pPr>
        <w:tabs>
          <w:tab w:val="left" w:pos="4169"/>
          <w:tab w:val="left" w:pos="4455"/>
        </w:tabs>
        <w:jc w:val="center"/>
        <w:rPr>
          <w:lang w:val="en-US"/>
        </w:rPr>
      </w:pPr>
      <w:proofErr w:type="gramStart"/>
      <w:r>
        <w:rPr>
          <w:rFonts w:ascii="GHEA Grapalat" w:hAnsi="GHEA Grapalat" w:cs="Sylfaen"/>
          <w:lang w:val="en-US"/>
        </w:rPr>
        <w:t>ՎԱՐՉՈՒԹՅԱՆ  ՊԵՏ</w:t>
      </w:r>
      <w:proofErr w:type="gramEnd"/>
      <w:r>
        <w:rPr>
          <w:rFonts w:ascii="GHEA Grapalat" w:hAnsi="GHEA Grapalat" w:cs="Sylfaen"/>
          <w:lang w:val="en-US"/>
        </w:rPr>
        <w:t>`  Կ.ՆԱԶԱՐՅԱՆ</w:t>
      </w:r>
    </w:p>
    <w:p w:rsidR="00D6406F" w:rsidRDefault="00D6406F" w:rsidP="00D6406F">
      <w:pPr>
        <w:jc w:val="center"/>
        <w:rPr>
          <w:lang w:val="en-US"/>
        </w:rPr>
      </w:pPr>
    </w:p>
    <w:p w:rsidR="00D6406F" w:rsidRDefault="00D6406F" w:rsidP="00D6406F">
      <w:pPr>
        <w:jc w:val="center"/>
        <w:rPr>
          <w:lang w:val="en-US"/>
        </w:rPr>
      </w:pPr>
    </w:p>
    <w:p w:rsidR="00D6406F" w:rsidRDefault="00D6406F" w:rsidP="00D6406F">
      <w:pPr>
        <w:jc w:val="center"/>
        <w:rPr>
          <w:lang w:val="en-US"/>
        </w:rPr>
      </w:pPr>
      <w:r>
        <w:rPr>
          <w:lang w:val="en-US"/>
        </w:rPr>
        <w:tab/>
      </w:r>
    </w:p>
    <w:p w:rsidR="00D6406F" w:rsidRPr="00D76272" w:rsidRDefault="00D6406F" w:rsidP="00D6406F">
      <w:pPr>
        <w:jc w:val="center"/>
        <w:rPr>
          <w:lang w:val="en-US"/>
        </w:rPr>
      </w:pPr>
    </w:p>
    <w:p w:rsidR="00D6406F" w:rsidRDefault="00D6406F" w:rsidP="00D6406F">
      <w:pPr>
        <w:jc w:val="center"/>
        <w:rPr>
          <w:sz w:val="20"/>
          <w:szCs w:val="20"/>
          <w:lang w:val="en-US"/>
        </w:rPr>
      </w:pPr>
    </w:p>
    <w:p w:rsidR="00D6406F" w:rsidRDefault="00D6406F" w:rsidP="00D6406F">
      <w:pPr>
        <w:jc w:val="center"/>
        <w:rPr>
          <w:sz w:val="20"/>
          <w:szCs w:val="20"/>
          <w:lang w:val="en-US"/>
        </w:rPr>
      </w:pPr>
    </w:p>
    <w:p w:rsidR="00452FC2" w:rsidRDefault="00452FC2"/>
    <w:sectPr w:rsidR="00452FC2" w:rsidSect="00452F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409" w:rsidRDefault="00000409" w:rsidP="00E41991">
      <w:r>
        <w:separator/>
      </w:r>
    </w:p>
  </w:endnote>
  <w:endnote w:type="continuationSeparator" w:id="0">
    <w:p w:rsidR="00000409" w:rsidRDefault="00000409" w:rsidP="00E41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91" w:rsidRDefault="00E419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91" w:rsidRDefault="00E419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91" w:rsidRDefault="00E419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409" w:rsidRDefault="00000409" w:rsidP="00E41991">
      <w:r>
        <w:separator/>
      </w:r>
    </w:p>
  </w:footnote>
  <w:footnote w:type="continuationSeparator" w:id="0">
    <w:p w:rsidR="00000409" w:rsidRDefault="00000409" w:rsidP="00E41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91" w:rsidRDefault="00E419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91" w:rsidRDefault="00E419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91" w:rsidRDefault="00E419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745"/>
    <w:rsid w:val="00000409"/>
    <w:rsid w:val="000008E0"/>
    <w:rsid w:val="00026E3F"/>
    <w:rsid w:val="000E3AEC"/>
    <w:rsid w:val="00126280"/>
    <w:rsid w:val="00224D18"/>
    <w:rsid w:val="002474A3"/>
    <w:rsid w:val="002B3F9C"/>
    <w:rsid w:val="002F4AF1"/>
    <w:rsid w:val="00452FC2"/>
    <w:rsid w:val="0046566D"/>
    <w:rsid w:val="004A7BC8"/>
    <w:rsid w:val="005E7A9E"/>
    <w:rsid w:val="00680B71"/>
    <w:rsid w:val="00706389"/>
    <w:rsid w:val="00766E3B"/>
    <w:rsid w:val="007968F0"/>
    <w:rsid w:val="009853FB"/>
    <w:rsid w:val="009900C3"/>
    <w:rsid w:val="009B3C29"/>
    <w:rsid w:val="009F2998"/>
    <w:rsid w:val="00A34C4B"/>
    <w:rsid w:val="00AD6C3B"/>
    <w:rsid w:val="00B47655"/>
    <w:rsid w:val="00C63980"/>
    <w:rsid w:val="00C82921"/>
    <w:rsid w:val="00CA0643"/>
    <w:rsid w:val="00D05BCA"/>
    <w:rsid w:val="00D31664"/>
    <w:rsid w:val="00D61613"/>
    <w:rsid w:val="00D6406F"/>
    <w:rsid w:val="00D86FAC"/>
    <w:rsid w:val="00DE1AB4"/>
    <w:rsid w:val="00E41991"/>
    <w:rsid w:val="00E96745"/>
    <w:rsid w:val="00F8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6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745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1991"/>
    <w:pPr>
      <w:tabs>
        <w:tab w:val="center" w:pos="4680"/>
        <w:tab w:val="right" w:pos="9360"/>
      </w:tabs>
    </w:pPr>
    <w:rPr>
      <w:rFonts w:ascii="GHEA Grapalat" w:eastAsiaTheme="minorHAnsi" w:hAnsi="GHEA Grapalat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41991"/>
    <w:rPr>
      <w:rFonts w:ascii="GHEA Grapalat" w:hAnsi="GHEA Grapalat"/>
    </w:rPr>
  </w:style>
  <w:style w:type="paragraph" w:styleId="Footer">
    <w:name w:val="footer"/>
    <w:basedOn w:val="Normal"/>
    <w:link w:val="FooterChar"/>
    <w:uiPriority w:val="99"/>
    <w:semiHidden/>
    <w:unhideWhenUsed/>
    <w:rsid w:val="00E41991"/>
    <w:pPr>
      <w:tabs>
        <w:tab w:val="center" w:pos="4680"/>
        <w:tab w:val="right" w:pos="9360"/>
      </w:tabs>
    </w:pPr>
    <w:rPr>
      <w:rFonts w:ascii="GHEA Grapalat" w:eastAsiaTheme="minorHAnsi" w:hAnsi="GHEA Grapalat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41991"/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2377</Words>
  <Characters>13550</Characters>
  <Application>Microsoft Office Word</Application>
  <DocSecurity>0</DocSecurity>
  <Lines>112</Lines>
  <Paragraphs>31</Paragraphs>
  <ScaleCrop>false</ScaleCrop>
  <Company/>
  <LinksUpToDate>false</LinksUpToDate>
  <CharactersWithSpaces>15896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2014-12-18T08:55:00Z</cp:lastPrinted>
  <dcterms:created xsi:type="dcterms:W3CDTF">2014-12-12T06:22:00Z</dcterms:created>
  <dcterms:modified xsi:type="dcterms:W3CDTF">2014-12-20T08:00:00Z</dcterms:modified>
</cp:coreProperties>
</file>