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8" w:rsidRPr="00762578" w:rsidRDefault="00AE61D8" w:rsidP="00762578">
      <w:pPr>
        <w:pStyle w:val="Heading4"/>
        <w:shd w:val="clear" w:color="auto" w:fill="FFFFFF"/>
        <w:spacing w:before="0"/>
        <w:jc w:val="center"/>
        <w:rPr>
          <w:rFonts w:ascii="Arian AMU" w:hAnsi="Arian AMU" w:cs="Arian AMU"/>
          <w:b w:val="0"/>
          <w:i w:val="0"/>
          <w:color w:val="auto"/>
          <w:sz w:val="28"/>
          <w:szCs w:val="28"/>
        </w:rPr>
      </w:pPr>
    </w:p>
    <w:p w:rsidR="00AE61D8" w:rsidRPr="00762578" w:rsidRDefault="00AE61D8" w:rsidP="00762578">
      <w:pPr>
        <w:pStyle w:val="Heading4"/>
        <w:shd w:val="clear" w:color="auto" w:fill="FFFFFF"/>
        <w:spacing w:before="0"/>
        <w:jc w:val="center"/>
        <w:rPr>
          <w:rFonts w:ascii="Arian AMU" w:hAnsi="Arian AMU" w:cs="Arian AMU"/>
          <w:b w:val="0"/>
          <w:i w:val="0"/>
          <w:color w:val="auto"/>
          <w:sz w:val="28"/>
          <w:szCs w:val="28"/>
        </w:rPr>
      </w:pPr>
      <w:r w:rsidRPr="00762578">
        <w:rPr>
          <w:rFonts w:ascii="Arian AMU" w:hAnsi="Arian AMU" w:cs="Arian AMU"/>
          <w:b w:val="0"/>
          <w:i w:val="0"/>
          <w:color w:val="auto"/>
          <w:sz w:val="28"/>
          <w:szCs w:val="28"/>
        </w:rPr>
        <w:t>ՀՀ ՏԱՎՈՒՇԻ ՄԱՐԶՊԵՏ ՀՈՎԻԿ ԱԲՈՎՅԱՆԻ ՇՆՈՐՀԱՎՈՐԱԿԱՆ ՈՒՂԵՐՁԸ ԳԻՏԵԼԻՔԻ ՕՐՎԱ ԿԱՊԱԿՑՈՒԹՅԱՄԲ</w:t>
      </w:r>
    </w:p>
    <w:p w:rsidR="00AE61D8" w:rsidRDefault="00AE61D8" w:rsidP="00AE61D8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AE61D8" w:rsidRDefault="00AE61D8" w:rsidP="00AE61D8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AE61D8" w:rsidRDefault="00AE61D8" w:rsidP="00AE61D8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AE61D8" w:rsidRPr="00762578" w:rsidRDefault="00AE61D8" w:rsidP="00AE61D8">
      <w:pPr>
        <w:jc w:val="both"/>
        <w:rPr>
          <w:rStyle w:val="apple-converted-space"/>
          <w:rFonts w:ascii="Arian AMU" w:hAnsi="Arian AMU" w:cs="Arian AMU"/>
          <w:color w:val="333333"/>
          <w:shd w:val="clear" w:color="auto" w:fill="FFFFFF"/>
        </w:rPr>
      </w:pPr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Սիրելի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դպրոցականներ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ուսանողներ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ուսուցիչներ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դասախոսներ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կրթության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ոլորտի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նվիրյալներ</w:t>
      </w:r>
      <w:proofErr w:type="spellEnd"/>
      <w:r w:rsidRPr="00762578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 w:rsidRPr="00762578">
        <w:rPr>
          <w:rFonts w:ascii="Arian AMU" w:hAnsi="Arian AMU" w:cs="Arian AMU"/>
          <w:color w:val="333333"/>
        </w:rPr>
        <w:br/>
      </w:r>
      <w:r w:rsidRPr="00762578">
        <w:rPr>
          <w:rFonts w:ascii="Arian AMU" w:hAnsi="Arian AMU" w:cs="Arian AMU"/>
          <w:color w:val="333333"/>
        </w:rPr>
        <w:br/>
      </w:r>
      <w:r w:rsidRPr="00762578">
        <w:rPr>
          <w:rFonts w:ascii="Arian AMU" w:hAnsi="Arian AMU" w:cs="Arian AMU"/>
          <w:color w:val="333333"/>
          <w:shd w:val="clear" w:color="auto" w:fill="FFFFFF"/>
        </w:rPr>
        <w:t>  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Ջերմորեն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շնորհավորում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Ձեզ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սեպտեմբերի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1-ի`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օրվա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կապակցությամբ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: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Կրթության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հազարամյա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պատմություն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ունեցող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ժողովուրդը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միշտ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էլ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պաշտամունքային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մոտեցում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է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ունեցել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դպրության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ուսուցչի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հանդեպ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և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կրթության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ձգտումը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յուրաքանչյուր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հայի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ազգային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բնավորության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մասն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է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դարձել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: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Իսկ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գաղտնիք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չէ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յուրաքանչյուր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երկրի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զարգացման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հզորացման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կարևորագույն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գրավականը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գիտելիքներով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զինված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մարդն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է: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Ուստի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զինվեք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գիտելիքներով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հաստատուն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քայլերով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այդ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գիտելիքները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ի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շահ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երկրի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զարգացման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առաջընթացի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ծառայեցնելու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վճռականությամբ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շարժվեք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առաջ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>:</w:t>
      </w:r>
      <w:r w:rsidRPr="00762578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</w:p>
    <w:p w:rsidR="00AE61D8" w:rsidRPr="00762578" w:rsidRDefault="00AE61D8" w:rsidP="00AE61D8">
      <w:pPr>
        <w:jc w:val="both"/>
        <w:rPr>
          <w:rFonts w:ascii="Arian AMU" w:hAnsi="Arian AMU" w:cs="Arian AMU"/>
          <w:color w:val="333333"/>
          <w:shd w:val="clear" w:color="auto" w:fill="FFFFFF"/>
        </w:rPr>
      </w:pPr>
      <w:r w:rsidRPr="00762578">
        <w:rPr>
          <w:rFonts w:ascii="Arian AMU" w:hAnsi="Arian AMU" w:cs="Arian AMU"/>
          <w:color w:val="333333"/>
        </w:rPr>
        <w:br/>
      </w:r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  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Սիրելի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ուսուցիչներ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անգնահատելի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է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ձեր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դերը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հայրենասեր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բանիմաց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կիրթ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սերունդ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դաստիարակելու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գործում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: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ուսումնական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տարում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մաղթում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ձեզ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եռանդ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լիցքեր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արդյունավետ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բեղմնավոր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աշխատանք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>:</w:t>
      </w:r>
    </w:p>
    <w:p w:rsidR="002D1885" w:rsidRPr="00762578" w:rsidRDefault="00AE61D8" w:rsidP="00AE61D8">
      <w:pPr>
        <w:jc w:val="both"/>
        <w:rPr>
          <w:rFonts w:eastAsiaTheme="minorHAnsi"/>
        </w:rPr>
      </w:pPr>
      <w:r w:rsidRPr="00762578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 w:rsidRPr="00762578">
        <w:rPr>
          <w:rFonts w:ascii="Arian AMU" w:hAnsi="Arian AMU" w:cs="Arian AMU"/>
          <w:color w:val="333333"/>
        </w:rPr>
        <w:br/>
      </w:r>
      <w:r w:rsidRPr="00762578">
        <w:rPr>
          <w:rFonts w:ascii="Arian AMU" w:hAnsi="Arian AMU" w:cs="Arian AMU"/>
          <w:color w:val="333333"/>
          <w:shd w:val="clear" w:color="auto" w:fill="FFFFFF"/>
        </w:rPr>
        <w:t>  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Սեպտեմբերի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1-ը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առանձնահատուկ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է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հատկապես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առաջին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դասարանցիների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համար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ովքեր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առաջին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անգամ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ոտք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դնում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դպրոցի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շեմից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սրտի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թրթիռով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սպասել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այդ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օրվան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: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Շնորհավորում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մարզի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հանրակրթական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դպրոցներ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ոտք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դրած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բոլոր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առաջին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դասարանցիներին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նրանց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ծնողներին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մաղթում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դպրոցական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տարիները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նրանց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համար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դառնան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գիտելիքների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ձեռքբերման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ինքնաբացահայտման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ինքնահաստաման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բարի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լուսավոր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հիշողությունների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տարիներ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>:</w:t>
      </w:r>
      <w:r w:rsidRPr="00762578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 w:rsidRPr="00762578">
        <w:rPr>
          <w:rFonts w:ascii="Arian AMU" w:hAnsi="Arian AMU" w:cs="Arian AMU"/>
          <w:color w:val="333333"/>
        </w:rPr>
        <w:br/>
      </w:r>
      <w:r w:rsidRPr="00762578">
        <w:rPr>
          <w:rFonts w:ascii="Arian AMU" w:hAnsi="Arian AMU" w:cs="Arian AMU"/>
          <w:color w:val="333333"/>
          <w:shd w:val="clear" w:color="auto" w:fill="FFFFFF"/>
        </w:rPr>
        <w:t>  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Մեկ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անգամ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ևս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շնորհավորելով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Գիտելիքի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օրվա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և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նոր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ուսումնական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տարվա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մեկնարկի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կապակցությամբ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՝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մաղթում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եմ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բոլորիդ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արգասաբեր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հաջողություններով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լեցուն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ուսումնական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Pr="00762578">
        <w:rPr>
          <w:rFonts w:ascii="Arian AMU" w:hAnsi="Arian AMU" w:cs="Arian AMU"/>
          <w:color w:val="333333"/>
          <w:shd w:val="clear" w:color="auto" w:fill="FFFFFF"/>
        </w:rPr>
        <w:t>տարի</w:t>
      </w:r>
      <w:proofErr w:type="spellEnd"/>
      <w:r w:rsidRPr="00762578">
        <w:rPr>
          <w:rFonts w:ascii="Arian AMU" w:hAnsi="Arian AMU" w:cs="Arian AMU"/>
          <w:color w:val="333333"/>
          <w:shd w:val="clear" w:color="auto" w:fill="FFFFFF"/>
        </w:rPr>
        <w:t>:</w:t>
      </w:r>
    </w:p>
    <w:sectPr w:rsidR="002D1885" w:rsidRPr="00762578" w:rsidSect="00A833A7">
      <w:pgSz w:w="12240" w:h="15840"/>
      <w:pgMar w:top="360" w:right="135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A91"/>
    <w:multiLevelType w:val="multilevel"/>
    <w:tmpl w:val="8F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12826"/>
    <w:rsid w:val="00022410"/>
    <w:rsid w:val="00024651"/>
    <w:rsid w:val="00025B93"/>
    <w:rsid w:val="00030685"/>
    <w:rsid w:val="00031C49"/>
    <w:rsid w:val="000520FB"/>
    <w:rsid w:val="00052819"/>
    <w:rsid w:val="00052F56"/>
    <w:rsid w:val="0005757C"/>
    <w:rsid w:val="000677F3"/>
    <w:rsid w:val="000717E5"/>
    <w:rsid w:val="000749DE"/>
    <w:rsid w:val="000B45EB"/>
    <w:rsid w:val="000B565B"/>
    <w:rsid w:val="000C018D"/>
    <w:rsid w:val="000C0B91"/>
    <w:rsid w:val="000C379D"/>
    <w:rsid w:val="000C6EB4"/>
    <w:rsid w:val="000D1477"/>
    <w:rsid w:val="000F6C9D"/>
    <w:rsid w:val="001033F3"/>
    <w:rsid w:val="00104E42"/>
    <w:rsid w:val="00113BAF"/>
    <w:rsid w:val="00126BB5"/>
    <w:rsid w:val="00136A34"/>
    <w:rsid w:val="0014319F"/>
    <w:rsid w:val="00143F08"/>
    <w:rsid w:val="00144887"/>
    <w:rsid w:val="00146339"/>
    <w:rsid w:val="00154358"/>
    <w:rsid w:val="001607B1"/>
    <w:rsid w:val="00163C61"/>
    <w:rsid w:val="001827C0"/>
    <w:rsid w:val="001A5913"/>
    <w:rsid w:val="001A6C60"/>
    <w:rsid w:val="001A70CD"/>
    <w:rsid w:val="001B0BBA"/>
    <w:rsid w:val="001B321A"/>
    <w:rsid w:val="001D0665"/>
    <w:rsid w:val="001D4EDF"/>
    <w:rsid w:val="001D6D72"/>
    <w:rsid w:val="001E69D2"/>
    <w:rsid w:val="001E73BD"/>
    <w:rsid w:val="001F0AE8"/>
    <w:rsid w:val="001F1D12"/>
    <w:rsid w:val="00206DEA"/>
    <w:rsid w:val="00223A74"/>
    <w:rsid w:val="00236490"/>
    <w:rsid w:val="00242C1C"/>
    <w:rsid w:val="00245469"/>
    <w:rsid w:val="00247D00"/>
    <w:rsid w:val="00255CE0"/>
    <w:rsid w:val="002571BE"/>
    <w:rsid w:val="00257C3B"/>
    <w:rsid w:val="00260A59"/>
    <w:rsid w:val="002746CF"/>
    <w:rsid w:val="00280258"/>
    <w:rsid w:val="00283205"/>
    <w:rsid w:val="00291FCF"/>
    <w:rsid w:val="00292F75"/>
    <w:rsid w:val="00294B6E"/>
    <w:rsid w:val="00296181"/>
    <w:rsid w:val="00297D99"/>
    <w:rsid w:val="002A133D"/>
    <w:rsid w:val="002A17BF"/>
    <w:rsid w:val="002A2ECB"/>
    <w:rsid w:val="002A67A3"/>
    <w:rsid w:val="002B296D"/>
    <w:rsid w:val="002B781B"/>
    <w:rsid w:val="002D1885"/>
    <w:rsid w:val="002D6F01"/>
    <w:rsid w:val="002E4F35"/>
    <w:rsid w:val="002E5841"/>
    <w:rsid w:val="002E60F5"/>
    <w:rsid w:val="002E7F09"/>
    <w:rsid w:val="002F3131"/>
    <w:rsid w:val="002F35AB"/>
    <w:rsid w:val="002F69AA"/>
    <w:rsid w:val="00300EAA"/>
    <w:rsid w:val="00305CD7"/>
    <w:rsid w:val="003079E8"/>
    <w:rsid w:val="00312EB5"/>
    <w:rsid w:val="003533F0"/>
    <w:rsid w:val="00353F2A"/>
    <w:rsid w:val="003703E5"/>
    <w:rsid w:val="003741AD"/>
    <w:rsid w:val="0037496E"/>
    <w:rsid w:val="00386DDF"/>
    <w:rsid w:val="003912F5"/>
    <w:rsid w:val="003A20A6"/>
    <w:rsid w:val="003A57E7"/>
    <w:rsid w:val="003A631F"/>
    <w:rsid w:val="003A7144"/>
    <w:rsid w:val="003D3950"/>
    <w:rsid w:val="003D5D29"/>
    <w:rsid w:val="003D7ADB"/>
    <w:rsid w:val="003F182D"/>
    <w:rsid w:val="0041220F"/>
    <w:rsid w:val="00421780"/>
    <w:rsid w:val="00442107"/>
    <w:rsid w:val="00447AFE"/>
    <w:rsid w:val="00460A00"/>
    <w:rsid w:val="00467570"/>
    <w:rsid w:val="00471C86"/>
    <w:rsid w:val="004736DF"/>
    <w:rsid w:val="00480484"/>
    <w:rsid w:val="004823FE"/>
    <w:rsid w:val="004850B1"/>
    <w:rsid w:val="00491CB5"/>
    <w:rsid w:val="004937F9"/>
    <w:rsid w:val="00493D46"/>
    <w:rsid w:val="004B507D"/>
    <w:rsid w:val="004D03AD"/>
    <w:rsid w:val="004D1F11"/>
    <w:rsid w:val="004E1D75"/>
    <w:rsid w:val="004E3535"/>
    <w:rsid w:val="004F6DE3"/>
    <w:rsid w:val="005027EC"/>
    <w:rsid w:val="00502A33"/>
    <w:rsid w:val="00503B06"/>
    <w:rsid w:val="00503DB7"/>
    <w:rsid w:val="0050678D"/>
    <w:rsid w:val="00507B03"/>
    <w:rsid w:val="0051133F"/>
    <w:rsid w:val="00511E73"/>
    <w:rsid w:val="00512B79"/>
    <w:rsid w:val="00512DC6"/>
    <w:rsid w:val="00531D41"/>
    <w:rsid w:val="005339ED"/>
    <w:rsid w:val="00533AD6"/>
    <w:rsid w:val="00536A6F"/>
    <w:rsid w:val="005417DC"/>
    <w:rsid w:val="00547745"/>
    <w:rsid w:val="0055027A"/>
    <w:rsid w:val="005537C4"/>
    <w:rsid w:val="005578D2"/>
    <w:rsid w:val="00562A21"/>
    <w:rsid w:val="00570F0C"/>
    <w:rsid w:val="00572586"/>
    <w:rsid w:val="00573946"/>
    <w:rsid w:val="00573C97"/>
    <w:rsid w:val="0058149B"/>
    <w:rsid w:val="005955EE"/>
    <w:rsid w:val="0059588A"/>
    <w:rsid w:val="005B2B0F"/>
    <w:rsid w:val="005C11E0"/>
    <w:rsid w:val="005C3922"/>
    <w:rsid w:val="005E7A9E"/>
    <w:rsid w:val="005F1554"/>
    <w:rsid w:val="00604F34"/>
    <w:rsid w:val="00614791"/>
    <w:rsid w:val="00616583"/>
    <w:rsid w:val="006168FC"/>
    <w:rsid w:val="00617AE1"/>
    <w:rsid w:val="0062698A"/>
    <w:rsid w:val="00631240"/>
    <w:rsid w:val="00635D40"/>
    <w:rsid w:val="006449CF"/>
    <w:rsid w:val="006507E5"/>
    <w:rsid w:val="00650F96"/>
    <w:rsid w:val="00654602"/>
    <w:rsid w:val="006703E7"/>
    <w:rsid w:val="006728B0"/>
    <w:rsid w:val="006731E1"/>
    <w:rsid w:val="00681F79"/>
    <w:rsid w:val="00687EBD"/>
    <w:rsid w:val="00693B1D"/>
    <w:rsid w:val="00695BD3"/>
    <w:rsid w:val="00696E90"/>
    <w:rsid w:val="006A481C"/>
    <w:rsid w:val="006B0987"/>
    <w:rsid w:val="006B0E21"/>
    <w:rsid w:val="006B17D1"/>
    <w:rsid w:val="006B4890"/>
    <w:rsid w:val="006C2BB6"/>
    <w:rsid w:val="006C3A68"/>
    <w:rsid w:val="006D1C6A"/>
    <w:rsid w:val="006D6E1A"/>
    <w:rsid w:val="006D7053"/>
    <w:rsid w:val="006D754F"/>
    <w:rsid w:val="006E1378"/>
    <w:rsid w:val="006E7371"/>
    <w:rsid w:val="006F2F85"/>
    <w:rsid w:val="006F5D5B"/>
    <w:rsid w:val="006F7DAE"/>
    <w:rsid w:val="00703569"/>
    <w:rsid w:val="00704F8C"/>
    <w:rsid w:val="00704FB1"/>
    <w:rsid w:val="00706817"/>
    <w:rsid w:val="00716DF3"/>
    <w:rsid w:val="007222B9"/>
    <w:rsid w:val="00722EFD"/>
    <w:rsid w:val="00724A5B"/>
    <w:rsid w:val="00732255"/>
    <w:rsid w:val="00734CDC"/>
    <w:rsid w:val="00736804"/>
    <w:rsid w:val="00737EEC"/>
    <w:rsid w:val="007421A4"/>
    <w:rsid w:val="00746E76"/>
    <w:rsid w:val="00752B15"/>
    <w:rsid w:val="007546C3"/>
    <w:rsid w:val="007604C9"/>
    <w:rsid w:val="00762578"/>
    <w:rsid w:val="00763094"/>
    <w:rsid w:val="00770616"/>
    <w:rsid w:val="007711E2"/>
    <w:rsid w:val="00785418"/>
    <w:rsid w:val="00785BF7"/>
    <w:rsid w:val="00786BD8"/>
    <w:rsid w:val="00790AA3"/>
    <w:rsid w:val="0079450C"/>
    <w:rsid w:val="007A0A62"/>
    <w:rsid w:val="007A0C5A"/>
    <w:rsid w:val="007A4119"/>
    <w:rsid w:val="007A493A"/>
    <w:rsid w:val="007B05E2"/>
    <w:rsid w:val="007C24A2"/>
    <w:rsid w:val="007C4CD0"/>
    <w:rsid w:val="007D66A3"/>
    <w:rsid w:val="007F10E0"/>
    <w:rsid w:val="007F1E6C"/>
    <w:rsid w:val="007F6332"/>
    <w:rsid w:val="007F64C3"/>
    <w:rsid w:val="007F77B0"/>
    <w:rsid w:val="00837D95"/>
    <w:rsid w:val="00843EF5"/>
    <w:rsid w:val="008466B3"/>
    <w:rsid w:val="00852B97"/>
    <w:rsid w:val="0086639B"/>
    <w:rsid w:val="00871B78"/>
    <w:rsid w:val="00881BA4"/>
    <w:rsid w:val="008969D6"/>
    <w:rsid w:val="008A3D2A"/>
    <w:rsid w:val="008B578D"/>
    <w:rsid w:val="008D3E04"/>
    <w:rsid w:val="008D4E15"/>
    <w:rsid w:val="008E1C81"/>
    <w:rsid w:val="008E6A21"/>
    <w:rsid w:val="008E6DA8"/>
    <w:rsid w:val="008E7E65"/>
    <w:rsid w:val="008F00E8"/>
    <w:rsid w:val="008F5284"/>
    <w:rsid w:val="008F5C2D"/>
    <w:rsid w:val="008F7815"/>
    <w:rsid w:val="008F7CCC"/>
    <w:rsid w:val="00902AB2"/>
    <w:rsid w:val="009064E4"/>
    <w:rsid w:val="00910DA9"/>
    <w:rsid w:val="00917AEB"/>
    <w:rsid w:val="00932415"/>
    <w:rsid w:val="0093769B"/>
    <w:rsid w:val="00946C6D"/>
    <w:rsid w:val="00951826"/>
    <w:rsid w:val="00955EB9"/>
    <w:rsid w:val="00957EC6"/>
    <w:rsid w:val="00960592"/>
    <w:rsid w:val="0097002C"/>
    <w:rsid w:val="00971165"/>
    <w:rsid w:val="0097291F"/>
    <w:rsid w:val="00977B48"/>
    <w:rsid w:val="0099109D"/>
    <w:rsid w:val="00991541"/>
    <w:rsid w:val="0099673B"/>
    <w:rsid w:val="009A7B02"/>
    <w:rsid w:val="009C49AB"/>
    <w:rsid w:val="009D4AAC"/>
    <w:rsid w:val="009D6571"/>
    <w:rsid w:val="009E6895"/>
    <w:rsid w:val="00A10D4C"/>
    <w:rsid w:val="00A17D82"/>
    <w:rsid w:val="00A24A6A"/>
    <w:rsid w:val="00A26478"/>
    <w:rsid w:val="00A301E4"/>
    <w:rsid w:val="00A3268D"/>
    <w:rsid w:val="00A3400E"/>
    <w:rsid w:val="00A3467D"/>
    <w:rsid w:val="00A430B8"/>
    <w:rsid w:val="00A443E1"/>
    <w:rsid w:val="00A4451A"/>
    <w:rsid w:val="00A5684C"/>
    <w:rsid w:val="00A77134"/>
    <w:rsid w:val="00A833A7"/>
    <w:rsid w:val="00A935FF"/>
    <w:rsid w:val="00A93A50"/>
    <w:rsid w:val="00A95D74"/>
    <w:rsid w:val="00AA5CBB"/>
    <w:rsid w:val="00AA5EA6"/>
    <w:rsid w:val="00AB6DCC"/>
    <w:rsid w:val="00AC51DD"/>
    <w:rsid w:val="00AC76AD"/>
    <w:rsid w:val="00AC7888"/>
    <w:rsid w:val="00AD0861"/>
    <w:rsid w:val="00AE4568"/>
    <w:rsid w:val="00AE61D8"/>
    <w:rsid w:val="00B00222"/>
    <w:rsid w:val="00B05C8B"/>
    <w:rsid w:val="00B0675C"/>
    <w:rsid w:val="00B11DFC"/>
    <w:rsid w:val="00B20402"/>
    <w:rsid w:val="00B21684"/>
    <w:rsid w:val="00B24D21"/>
    <w:rsid w:val="00B313C0"/>
    <w:rsid w:val="00B3337B"/>
    <w:rsid w:val="00B54637"/>
    <w:rsid w:val="00B55A40"/>
    <w:rsid w:val="00B77E18"/>
    <w:rsid w:val="00B83E7A"/>
    <w:rsid w:val="00B93D72"/>
    <w:rsid w:val="00B9593B"/>
    <w:rsid w:val="00B96DC4"/>
    <w:rsid w:val="00BA4D53"/>
    <w:rsid w:val="00BA5C22"/>
    <w:rsid w:val="00BA71DF"/>
    <w:rsid w:val="00BC5CCE"/>
    <w:rsid w:val="00BD0031"/>
    <w:rsid w:val="00BE133F"/>
    <w:rsid w:val="00BE19CC"/>
    <w:rsid w:val="00BE1C28"/>
    <w:rsid w:val="00BE74E2"/>
    <w:rsid w:val="00C00A4D"/>
    <w:rsid w:val="00C0599E"/>
    <w:rsid w:val="00C30DFF"/>
    <w:rsid w:val="00C30E76"/>
    <w:rsid w:val="00C334A9"/>
    <w:rsid w:val="00C42E27"/>
    <w:rsid w:val="00C51873"/>
    <w:rsid w:val="00C566A7"/>
    <w:rsid w:val="00C578F6"/>
    <w:rsid w:val="00C603FE"/>
    <w:rsid w:val="00C6040E"/>
    <w:rsid w:val="00C676CB"/>
    <w:rsid w:val="00C67C27"/>
    <w:rsid w:val="00C74198"/>
    <w:rsid w:val="00C82F81"/>
    <w:rsid w:val="00C9442C"/>
    <w:rsid w:val="00CA2A14"/>
    <w:rsid w:val="00CA64FF"/>
    <w:rsid w:val="00CA717B"/>
    <w:rsid w:val="00CA7EFB"/>
    <w:rsid w:val="00CC1534"/>
    <w:rsid w:val="00CC7F51"/>
    <w:rsid w:val="00CD07CC"/>
    <w:rsid w:val="00CD6AA2"/>
    <w:rsid w:val="00CE13AF"/>
    <w:rsid w:val="00CE1512"/>
    <w:rsid w:val="00D02437"/>
    <w:rsid w:val="00D056B3"/>
    <w:rsid w:val="00D1295A"/>
    <w:rsid w:val="00D25A6A"/>
    <w:rsid w:val="00D30D76"/>
    <w:rsid w:val="00D32331"/>
    <w:rsid w:val="00D40EDB"/>
    <w:rsid w:val="00D42802"/>
    <w:rsid w:val="00D54427"/>
    <w:rsid w:val="00D73431"/>
    <w:rsid w:val="00D81841"/>
    <w:rsid w:val="00D8464A"/>
    <w:rsid w:val="00D84ACC"/>
    <w:rsid w:val="00D90A25"/>
    <w:rsid w:val="00D92AC7"/>
    <w:rsid w:val="00DA431C"/>
    <w:rsid w:val="00DD190F"/>
    <w:rsid w:val="00DD27E4"/>
    <w:rsid w:val="00DD640A"/>
    <w:rsid w:val="00DD732C"/>
    <w:rsid w:val="00DE05E5"/>
    <w:rsid w:val="00DE2FCC"/>
    <w:rsid w:val="00DE48E9"/>
    <w:rsid w:val="00DF307D"/>
    <w:rsid w:val="00DF5264"/>
    <w:rsid w:val="00E00036"/>
    <w:rsid w:val="00E061E7"/>
    <w:rsid w:val="00E33BAC"/>
    <w:rsid w:val="00E4531D"/>
    <w:rsid w:val="00E51C76"/>
    <w:rsid w:val="00E55203"/>
    <w:rsid w:val="00E56BF0"/>
    <w:rsid w:val="00E67C8C"/>
    <w:rsid w:val="00E7281E"/>
    <w:rsid w:val="00E74CC1"/>
    <w:rsid w:val="00E8119B"/>
    <w:rsid w:val="00E870CE"/>
    <w:rsid w:val="00E94FBE"/>
    <w:rsid w:val="00E975C0"/>
    <w:rsid w:val="00EB65BE"/>
    <w:rsid w:val="00EC5A8E"/>
    <w:rsid w:val="00EC6FD2"/>
    <w:rsid w:val="00ED3740"/>
    <w:rsid w:val="00ED7158"/>
    <w:rsid w:val="00EF1E41"/>
    <w:rsid w:val="00EF3CB8"/>
    <w:rsid w:val="00F033B8"/>
    <w:rsid w:val="00F055F8"/>
    <w:rsid w:val="00F06045"/>
    <w:rsid w:val="00F132CB"/>
    <w:rsid w:val="00F141F6"/>
    <w:rsid w:val="00F1485D"/>
    <w:rsid w:val="00F155FA"/>
    <w:rsid w:val="00F1691E"/>
    <w:rsid w:val="00F26F08"/>
    <w:rsid w:val="00F43937"/>
    <w:rsid w:val="00F55F01"/>
    <w:rsid w:val="00F71B74"/>
    <w:rsid w:val="00F73B66"/>
    <w:rsid w:val="00F82E0C"/>
    <w:rsid w:val="00F87884"/>
    <w:rsid w:val="00FA1882"/>
    <w:rsid w:val="00FA77A5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  <w:style w:type="paragraph" w:customStyle="1" w:styleId="n-d">
    <w:name w:val="n-d"/>
    <w:basedOn w:val="Normal"/>
    <w:rsid w:val="00ED7158"/>
    <w:pPr>
      <w:spacing w:before="100" w:beforeAutospacing="1" w:after="100" w:afterAutospacing="1"/>
    </w:pPr>
  </w:style>
  <w:style w:type="character" w:customStyle="1" w:styleId="authorvcard">
    <w:name w:val="author vcard"/>
    <w:basedOn w:val="DefaultParagraphFont"/>
    <w:rsid w:val="00DF5264"/>
  </w:style>
  <w:style w:type="character" w:customStyle="1" w:styleId="date">
    <w:name w:val="date"/>
    <w:basedOn w:val="DefaultParagraphFont"/>
    <w:rsid w:val="002F3131"/>
  </w:style>
  <w:style w:type="paragraph" w:styleId="HTMLAddress">
    <w:name w:val="HTML Address"/>
    <w:basedOn w:val="Normal"/>
    <w:link w:val="HTMLAddressChar"/>
    <w:uiPriority w:val="99"/>
    <w:semiHidden/>
    <w:unhideWhenUsed/>
    <w:rsid w:val="00D90A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A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ews-title">
    <w:name w:val="news-title"/>
    <w:basedOn w:val="DefaultParagraphFont"/>
    <w:rsid w:val="005B2B0F"/>
  </w:style>
  <w:style w:type="character" w:customStyle="1" w:styleId="news-title-date">
    <w:name w:val="news-title-date"/>
    <w:basedOn w:val="DefaultParagraphFont"/>
    <w:rsid w:val="005B2B0F"/>
  </w:style>
  <w:style w:type="character" w:customStyle="1" w:styleId="apple-tab-span">
    <w:name w:val="apple-tab-span"/>
    <w:basedOn w:val="DefaultParagraphFont"/>
    <w:rsid w:val="005B2B0F"/>
  </w:style>
  <w:style w:type="paragraph" w:customStyle="1" w:styleId="recept-list-left-bold">
    <w:name w:val="recept-list-left-bold"/>
    <w:basedOn w:val="Normal"/>
    <w:rsid w:val="00305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97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5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433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6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3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81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5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13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6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06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5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8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7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023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81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dcterms:created xsi:type="dcterms:W3CDTF">2013-04-22T08:05:00Z</dcterms:created>
  <dcterms:modified xsi:type="dcterms:W3CDTF">2014-09-01T11:50:00Z</dcterms:modified>
</cp:coreProperties>
</file>